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6CCE" w14:textId="71ABF089" w:rsidR="005F2B43" w:rsidRPr="00A741C5" w:rsidRDefault="00365292" w:rsidP="00A741C5">
      <w:pPr>
        <w:pStyle w:val="Heading1"/>
        <w:spacing w:before="0"/>
        <w:jc w:val="center"/>
        <w:rPr>
          <w:b/>
          <w:bCs/>
          <w:sz w:val="36"/>
          <w:szCs w:val="36"/>
        </w:rPr>
      </w:pPr>
      <w:r w:rsidRPr="00A741C5">
        <w:rPr>
          <w:b/>
          <w:bCs/>
          <w:sz w:val="36"/>
          <w:szCs w:val="36"/>
        </w:rPr>
        <w:t>Math News</w:t>
      </w:r>
    </w:p>
    <w:p w14:paraId="3869FE0B" w14:textId="654DFDA5" w:rsidR="00365292" w:rsidRPr="00A741C5" w:rsidRDefault="007418F6" w:rsidP="00CE65CB">
      <w:pPr>
        <w:pStyle w:val="Heading1"/>
        <w:pBdr>
          <w:bottom w:val="single" w:sz="4" w:space="1" w:color="auto"/>
        </w:pBdr>
        <w:spacing w:befor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</w:t>
      </w:r>
      <w:r w:rsidR="006F4C0A">
        <w:rPr>
          <w:b/>
          <w:bCs/>
          <w:sz w:val="36"/>
          <w:szCs w:val="36"/>
        </w:rPr>
        <w:t>/May</w:t>
      </w:r>
      <w:r w:rsidR="004B3752">
        <w:rPr>
          <w:b/>
          <w:bCs/>
          <w:sz w:val="36"/>
          <w:szCs w:val="36"/>
        </w:rPr>
        <w:t xml:space="preserve"> </w:t>
      </w:r>
      <w:r w:rsidR="00B93CD4" w:rsidRPr="00A741C5">
        <w:rPr>
          <w:b/>
          <w:bCs/>
          <w:sz w:val="36"/>
          <w:szCs w:val="36"/>
        </w:rPr>
        <w:t>20</w:t>
      </w:r>
      <w:r w:rsidR="00655546">
        <w:rPr>
          <w:b/>
          <w:bCs/>
          <w:sz w:val="36"/>
          <w:szCs w:val="36"/>
        </w:rPr>
        <w:t>23</w:t>
      </w:r>
    </w:p>
    <w:p w14:paraId="0540C593" w14:textId="77777777" w:rsidR="00C06B33" w:rsidRDefault="00C06B33" w:rsidP="00EA3B33">
      <w:pPr>
        <w:spacing w:after="0" w:line="240" w:lineRule="auto"/>
      </w:pPr>
    </w:p>
    <w:p w14:paraId="51AD623F" w14:textId="4371C31D" w:rsidR="0018597B" w:rsidRPr="007D7071" w:rsidRDefault="00D53318" w:rsidP="007D7071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Join </w:t>
      </w:r>
      <w:r w:rsidR="0018597B">
        <w:rPr>
          <w:rFonts w:eastAsia="Times New Roman" w:cstheme="minorHAnsi"/>
          <w:b/>
          <w:bCs/>
          <w:sz w:val="24"/>
          <w:szCs w:val="24"/>
        </w:rPr>
        <w:t xml:space="preserve">PDE in </w:t>
      </w:r>
      <w:r w:rsidR="00A56959">
        <w:rPr>
          <w:rFonts w:eastAsia="Times New Roman" w:cstheme="minorHAnsi"/>
          <w:b/>
          <w:bCs/>
          <w:sz w:val="24"/>
          <w:szCs w:val="24"/>
        </w:rPr>
        <w:t>U</w:t>
      </w:r>
      <w:r w:rsidR="0018597B">
        <w:rPr>
          <w:rFonts w:eastAsia="Times New Roman" w:cstheme="minorHAnsi"/>
          <w:b/>
          <w:bCs/>
          <w:sz w:val="24"/>
          <w:szCs w:val="24"/>
        </w:rPr>
        <w:t>pdating the Math Instructional Frameworks in SAS</w:t>
      </w:r>
    </w:p>
    <w:p w14:paraId="64B0BB16" w14:textId="4938F035" w:rsidR="007D7071" w:rsidRPr="007D7071" w:rsidRDefault="007D7071" w:rsidP="007D7071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7D7071">
        <w:rPr>
          <w:rFonts w:eastAsia="Times New Roman" w:cstheme="minorHAnsi"/>
          <w:sz w:val="24"/>
          <w:szCs w:val="24"/>
        </w:rPr>
        <w:t xml:space="preserve">PDE will convene PA Educator Teams </w:t>
      </w:r>
      <w:r w:rsidR="00F43A4A">
        <w:rPr>
          <w:rFonts w:eastAsia="Times New Roman" w:cstheme="minorHAnsi"/>
          <w:sz w:val="24"/>
          <w:szCs w:val="24"/>
        </w:rPr>
        <w:t xml:space="preserve">June 27, 28, and 29, 2023, at PaTTAN Harrisburg </w:t>
      </w:r>
      <w:r w:rsidRPr="007D7071">
        <w:rPr>
          <w:rFonts w:eastAsia="Times New Roman" w:cstheme="minorHAnsi"/>
          <w:sz w:val="24"/>
          <w:szCs w:val="24"/>
        </w:rPr>
        <w:t>to review</w:t>
      </w:r>
      <w:r w:rsidR="006F4C0A">
        <w:rPr>
          <w:rFonts w:eastAsia="Times New Roman" w:cstheme="minorHAnsi"/>
          <w:sz w:val="24"/>
          <w:szCs w:val="24"/>
        </w:rPr>
        <w:t>/update</w:t>
      </w:r>
      <w:r w:rsidRPr="007D7071">
        <w:rPr>
          <w:rFonts w:eastAsia="Times New Roman" w:cstheme="minorHAnsi"/>
          <w:sz w:val="24"/>
          <w:szCs w:val="24"/>
        </w:rPr>
        <w:t xml:space="preserve"> the </w:t>
      </w:r>
      <w:hyperlink r:id="rId7" w:history="1">
        <w:r w:rsidRPr="007D7071">
          <w:rPr>
            <w:rStyle w:val="Hyperlink"/>
            <w:rFonts w:eastAsia="Times New Roman" w:cstheme="minorHAnsi"/>
            <w:sz w:val="24"/>
            <w:szCs w:val="24"/>
          </w:rPr>
          <w:t>Math Instructional Frameworks</w:t>
        </w:r>
      </w:hyperlink>
      <w:r w:rsidRPr="007D7071">
        <w:rPr>
          <w:rFonts w:eastAsia="Times New Roman" w:cstheme="minorHAnsi"/>
          <w:sz w:val="24"/>
          <w:szCs w:val="24"/>
        </w:rPr>
        <w:t xml:space="preserve"> located on the SAS Portal (</w:t>
      </w:r>
      <w:hyperlink r:id="rId8" w:history="1">
        <w:r w:rsidRPr="007D7071">
          <w:rPr>
            <w:rStyle w:val="Hyperlink"/>
            <w:rFonts w:eastAsia="Times New Roman" w:cstheme="minorHAnsi"/>
            <w:sz w:val="24"/>
            <w:szCs w:val="24"/>
          </w:rPr>
          <w:t>www.pdesas.org</w:t>
        </w:r>
      </w:hyperlink>
      <w:r w:rsidRPr="007D7071">
        <w:rPr>
          <w:rFonts w:eastAsia="Times New Roman" w:cstheme="minorHAnsi"/>
          <w:sz w:val="24"/>
          <w:szCs w:val="24"/>
        </w:rPr>
        <w:t xml:space="preserve">). Participants will be reimbursed for travel, meals, and lodging expenses as applicable. Act 48 credits will be available. </w:t>
      </w:r>
      <w:r w:rsidR="00450E86">
        <w:rPr>
          <w:rFonts w:eastAsia="Times New Roman" w:cstheme="minorHAnsi"/>
          <w:sz w:val="24"/>
          <w:szCs w:val="24"/>
        </w:rPr>
        <w:t xml:space="preserve">NOTE: </w:t>
      </w:r>
      <w:r w:rsidRPr="007D7071">
        <w:rPr>
          <w:rFonts w:eastAsia="Times New Roman" w:cstheme="minorHAnsi"/>
          <w:sz w:val="24"/>
          <w:szCs w:val="24"/>
        </w:rPr>
        <w:t>Stipends are NOT available for participants.</w:t>
      </w:r>
    </w:p>
    <w:p w14:paraId="6BB3B931" w14:textId="4BB0F27D" w:rsidR="007D7071" w:rsidRDefault="00202612" w:rsidP="000350C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 apply to participate,</w:t>
      </w:r>
      <w:r w:rsidR="007D7071" w:rsidRPr="007D7071">
        <w:rPr>
          <w:rFonts w:eastAsia="Times New Roman" w:cstheme="minorHAnsi"/>
          <w:sz w:val="24"/>
          <w:szCs w:val="24"/>
        </w:rPr>
        <w:t xml:space="preserve"> complete the brief </w:t>
      </w:r>
      <w:r>
        <w:rPr>
          <w:rFonts w:eastAsia="Times New Roman" w:cstheme="minorHAnsi"/>
          <w:sz w:val="24"/>
          <w:szCs w:val="24"/>
        </w:rPr>
        <w:t>application:</w:t>
      </w:r>
      <w:r w:rsidR="007D7071" w:rsidRPr="007D7071">
        <w:rPr>
          <w:rFonts w:eastAsia="Times New Roman" w:cstheme="minorHAnsi"/>
          <w:sz w:val="24"/>
          <w:szCs w:val="24"/>
        </w:rPr>
        <w:t xml:space="preserve"> </w:t>
      </w:r>
      <w:hyperlink r:id="rId9" w:history="1">
        <w:r w:rsidRPr="007D7071">
          <w:rPr>
            <w:rStyle w:val="Hyperlink"/>
            <w:rFonts w:eastAsia="Times New Roman" w:cstheme="minorHAnsi"/>
            <w:b/>
            <w:bCs/>
            <w:sz w:val="24"/>
            <w:szCs w:val="24"/>
          </w:rPr>
          <w:t>Mathematics Instructional Framework Registration (google.com)</w:t>
        </w:r>
      </w:hyperlink>
      <w:r>
        <w:rPr>
          <w:rFonts w:eastAsia="Times New Roman" w:cstheme="minorHAnsi"/>
          <w:b/>
          <w:bCs/>
          <w:sz w:val="24"/>
          <w:szCs w:val="24"/>
        </w:rPr>
        <w:t xml:space="preserve">.  </w:t>
      </w:r>
      <w:r w:rsidR="007D7071" w:rsidRPr="007D7071">
        <w:rPr>
          <w:rFonts w:eastAsia="Times New Roman" w:cstheme="minorHAnsi"/>
          <w:sz w:val="24"/>
          <w:szCs w:val="24"/>
        </w:rPr>
        <w:t>The application will close on Monday, May 15</w:t>
      </w:r>
      <w:r>
        <w:rPr>
          <w:rFonts w:eastAsia="Times New Roman" w:cstheme="minorHAnsi"/>
          <w:sz w:val="24"/>
          <w:szCs w:val="24"/>
        </w:rPr>
        <w:t>; a</w:t>
      </w:r>
      <w:r w:rsidR="007D7071" w:rsidRPr="007D7071">
        <w:rPr>
          <w:rFonts w:eastAsia="Times New Roman" w:cstheme="minorHAnsi"/>
          <w:sz w:val="24"/>
          <w:szCs w:val="24"/>
        </w:rPr>
        <w:t>pplicants will be notified if selected to participate as soon as possible after May 15.</w:t>
      </w:r>
    </w:p>
    <w:p w14:paraId="5E5387A4" w14:textId="79E409E0" w:rsidR="00020930" w:rsidRPr="00020930" w:rsidRDefault="00020930" w:rsidP="000350C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7D7071">
        <w:rPr>
          <w:rFonts w:eastAsia="Times New Roman" w:cstheme="minorHAnsi"/>
          <w:sz w:val="24"/>
          <w:szCs w:val="24"/>
        </w:rPr>
        <w:t>Questions</w:t>
      </w:r>
      <w:r>
        <w:rPr>
          <w:rFonts w:eastAsia="Times New Roman" w:cstheme="minorHAnsi"/>
          <w:sz w:val="24"/>
          <w:szCs w:val="24"/>
        </w:rPr>
        <w:t xml:space="preserve">? Contact </w:t>
      </w:r>
      <w:r w:rsidRPr="007D7071">
        <w:rPr>
          <w:rFonts w:eastAsia="Times New Roman" w:cstheme="minorHAnsi"/>
          <w:sz w:val="24"/>
          <w:szCs w:val="24"/>
        </w:rPr>
        <w:t xml:space="preserve">Kevin Mauro, </w:t>
      </w:r>
      <w:hyperlink r:id="rId10" w:history="1">
        <w:r w:rsidRPr="00AE1611">
          <w:rPr>
            <w:rStyle w:val="Hyperlink"/>
            <w:rFonts w:eastAsia="Times New Roman" w:cstheme="minorHAnsi"/>
            <w:sz w:val="24"/>
            <w:szCs w:val="24"/>
          </w:rPr>
          <w:t>kmauro@pa.gov</w:t>
        </w:r>
      </w:hyperlink>
      <w:r>
        <w:rPr>
          <w:rFonts w:eastAsia="Times New Roman" w:cstheme="minorHAnsi"/>
          <w:sz w:val="24"/>
          <w:szCs w:val="24"/>
        </w:rPr>
        <w:t xml:space="preserve"> or </w:t>
      </w:r>
      <w:r w:rsidRPr="007D7071">
        <w:rPr>
          <w:rFonts w:eastAsia="Times New Roman" w:cstheme="minorHAnsi"/>
          <w:sz w:val="24"/>
          <w:szCs w:val="24"/>
        </w:rPr>
        <w:t xml:space="preserve">Dr. Megan Clementi, </w:t>
      </w:r>
      <w:hyperlink r:id="rId11" w:history="1">
        <w:r w:rsidRPr="00AE1611">
          <w:rPr>
            <w:rStyle w:val="Hyperlink"/>
            <w:rFonts w:eastAsia="Times New Roman" w:cstheme="minorHAnsi"/>
            <w:sz w:val="24"/>
            <w:szCs w:val="24"/>
          </w:rPr>
          <w:t>mclementi@pa.gov</w:t>
        </w:r>
      </w:hyperlink>
      <w:r>
        <w:rPr>
          <w:rFonts w:eastAsia="Times New Roman" w:cstheme="minorHAnsi"/>
          <w:sz w:val="24"/>
          <w:szCs w:val="24"/>
        </w:rPr>
        <w:t xml:space="preserve">. </w:t>
      </w:r>
    </w:p>
    <w:p w14:paraId="083A6E7D" w14:textId="77777777" w:rsidR="00202612" w:rsidRDefault="00202612" w:rsidP="000350CE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2801F1" w:rsidRPr="002801F1" w14:paraId="3BE09E96" w14:textId="77777777" w:rsidTr="002801F1">
        <w:tc>
          <w:tcPr>
            <w:tcW w:w="0" w:type="auto"/>
            <w:hideMark/>
          </w:tcPr>
          <w:p w14:paraId="798C860C" w14:textId="77777777" w:rsidR="002801F1" w:rsidRDefault="002801F1" w:rsidP="002801F1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801F1">
              <w:rPr>
                <w:rFonts w:eastAsia="Times New Roman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5B04E66" wp14:editId="74D4B19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1095375" cy="889000"/>
                  <wp:effectExtent l="0" t="0" r="9525" b="6350"/>
                  <wp:wrapTight wrapText="bothSides">
                    <wp:wrapPolygon edited="0">
                      <wp:start x="0" y="0"/>
                      <wp:lineTo x="0" y="21291"/>
                      <wp:lineTo x="21412" y="21291"/>
                      <wp:lineTo x="21412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01F1">
              <w:rPr>
                <w:rFonts w:eastAsia="Times New Roman" w:cstheme="minorHAnsi"/>
                <w:b/>
                <w:bCs/>
                <w:sz w:val="24"/>
                <w:szCs w:val="24"/>
              </w:rPr>
              <w:t>Pennsylvania Council of Teachers of Mathematics</w:t>
            </w:r>
          </w:p>
          <w:p w14:paraId="1EFF66C8" w14:textId="45618FBD" w:rsidR="00E85B1F" w:rsidRDefault="00E85B1F" w:rsidP="00E85B1F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B1F">
              <w:rPr>
                <w:rFonts w:eastAsia="Times New Roman" w:cstheme="minorHAnsi"/>
                <w:b/>
                <w:bCs/>
                <w:sz w:val="24"/>
                <w:szCs w:val="24"/>
              </w:rPr>
              <w:t>Registration for the 2023 PCTM Annual Conference is now open.</w:t>
            </w:r>
          </w:p>
          <w:p w14:paraId="6C2EDF4B" w14:textId="77777777" w:rsidR="00D577D0" w:rsidRDefault="00202612" w:rsidP="0020261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1F1">
              <w:rPr>
                <w:rFonts w:eastAsia="Times New Roman" w:cstheme="minorHAnsi"/>
                <w:sz w:val="24"/>
                <w:szCs w:val="24"/>
              </w:rPr>
              <w:t>July 26-28</w:t>
            </w:r>
            <w:r w:rsidR="00D577D0">
              <w:rPr>
                <w:rFonts w:eastAsia="Times New Roman" w:cstheme="minorHAnsi"/>
                <w:sz w:val="24"/>
                <w:szCs w:val="24"/>
              </w:rPr>
              <w:t>, 2023</w:t>
            </w:r>
            <w:r w:rsidRPr="002801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952E5F2" w14:textId="270E5711" w:rsidR="00202612" w:rsidRPr="002801F1" w:rsidRDefault="00202612" w:rsidP="0020261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1F1">
              <w:rPr>
                <w:rFonts w:eastAsia="Times New Roman" w:cstheme="minorHAnsi"/>
                <w:sz w:val="24"/>
                <w:szCs w:val="24"/>
              </w:rPr>
              <w:t>Ramada Hotel and Conference Center in State College, Pennsylvania.</w:t>
            </w:r>
          </w:p>
          <w:p w14:paraId="0C4C43AB" w14:textId="77777777" w:rsidR="00202612" w:rsidRPr="002801F1" w:rsidRDefault="00202612" w:rsidP="0020261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A2CA798" w14:textId="3CD1B707" w:rsidR="00202612" w:rsidRPr="002801F1" w:rsidRDefault="00202612" w:rsidP="0020261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1F1">
              <w:rPr>
                <w:rFonts w:eastAsia="Times New Roman" w:cstheme="minorHAnsi"/>
                <w:sz w:val="24"/>
                <w:szCs w:val="24"/>
              </w:rPr>
              <w:t>For more information, including keynote speakers and the registration process, follow the link below to the PCTM website</w:t>
            </w:r>
            <w:r w:rsidR="00A74D07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hyperlink r:id="rId13" w:history="1">
              <w:r w:rsidRPr="002801F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Pennsylvania Council of Teachers of Mathematics – An Affiliate of National Council of Teachers of Mathematics (pctm.org)</w:t>
              </w:r>
            </w:hyperlink>
          </w:p>
          <w:p w14:paraId="0494D67D" w14:textId="77777777" w:rsidR="00202612" w:rsidRPr="00202612" w:rsidRDefault="00202612" w:rsidP="0020261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2"/>
                <w:szCs w:val="12"/>
              </w:rPr>
            </w:pPr>
          </w:p>
          <w:p w14:paraId="36036904" w14:textId="42974984" w:rsidR="00E85B1F" w:rsidRPr="002801F1" w:rsidRDefault="00202612" w:rsidP="002801F1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801F1">
              <w:rPr>
                <w:rFonts w:eastAsia="Times New Roman" w:cstheme="minorHAnsi"/>
                <w:b/>
                <w:bCs/>
                <w:sz w:val="24"/>
                <w:szCs w:val="24"/>
              </w:rPr>
              <w:t>Hope to see you there!</w:t>
            </w:r>
          </w:p>
        </w:tc>
      </w:tr>
    </w:tbl>
    <w:p w14:paraId="6BD81762" w14:textId="77777777" w:rsidR="00EF3C0E" w:rsidRDefault="00EF3C0E" w:rsidP="000350CE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5443D39" w14:textId="51AAE436" w:rsidR="00295E4A" w:rsidRPr="00295E4A" w:rsidRDefault="00295E4A" w:rsidP="000350CE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295E4A">
        <w:rPr>
          <w:rFonts w:eastAsia="Times New Roman" w:cstheme="minorHAnsi"/>
          <w:b/>
          <w:bCs/>
          <w:sz w:val="24"/>
          <w:szCs w:val="24"/>
        </w:rPr>
        <w:t>SAS PD Center: Explore Professional Learning Opportunities</w:t>
      </w:r>
    </w:p>
    <w:p w14:paraId="3DAD2A8B" w14:textId="4D8BE934" w:rsidR="0010678B" w:rsidRPr="007C1911" w:rsidRDefault="00295E4A" w:rsidP="00A778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C1911">
        <w:rPr>
          <w:rFonts w:eastAsia="Times New Roman" w:cstheme="minorHAnsi"/>
          <w:sz w:val="24"/>
          <w:szCs w:val="24"/>
        </w:rPr>
        <w:t>The </w:t>
      </w:r>
      <w:hyperlink r:id="rId14" w:tgtFrame="_blank" w:history="1">
        <w:r w:rsidRPr="007C1911">
          <w:rPr>
            <w:rStyle w:val="Hyperlink"/>
            <w:rFonts w:eastAsia="Times New Roman" w:cstheme="minorHAnsi"/>
            <w:sz w:val="24"/>
            <w:szCs w:val="24"/>
          </w:rPr>
          <w:t>SAS PD Center</w:t>
        </w:r>
      </w:hyperlink>
      <w:r w:rsidRPr="007C1911">
        <w:rPr>
          <w:rFonts w:eastAsia="Times New Roman" w:cstheme="minorHAnsi"/>
          <w:sz w:val="24"/>
          <w:szCs w:val="24"/>
        </w:rPr>
        <w:t>  has several new offerings to support your professional growth. </w:t>
      </w:r>
      <w:r w:rsidR="00E97CA9" w:rsidRPr="007C1911">
        <w:rPr>
          <w:rFonts w:eastAsia="Times New Roman" w:cstheme="minorHAnsi"/>
          <w:sz w:val="24"/>
          <w:szCs w:val="24"/>
        </w:rPr>
        <w:t xml:space="preserve"> Courses are </w:t>
      </w:r>
      <w:r w:rsidRPr="007C1911">
        <w:rPr>
          <w:rFonts w:eastAsia="Times New Roman" w:cstheme="minorHAnsi"/>
          <w:sz w:val="24"/>
          <w:szCs w:val="24"/>
        </w:rPr>
        <w:t>self-paced</w:t>
      </w:r>
      <w:r w:rsidR="001B4262" w:rsidRPr="007C1911">
        <w:rPr>
          <w:rFonts w:eastAsia="Times New Roman" w:cstheme="minorHAnsi"/>
          <w:sz w:val="24"/>
          <w:szCs w:val="24"/>
        </w:rPr>
        <w:t>, are</w:t>
      </w:r>
      <w:r w:rsidR="00E97CA9" w:rsidRPr="007C1911">
        <w:rPr>
          <w:rFonts w:eastAsia="Times New Roman" w:cstheme="minorHAnsi"/>
          <w:sz w:val="24"/>
          <w:szCs w:val="24"/>
        </w:rPr>
        <w:t xml:space="preserve"> </w:t>
      </w:r>
      <w:r w:rsidRPr="007C1911">
        <w:rPr>
          <w:rFonts w:eastAsia="Times New Roman" w:cstheme="minorHAnsi"/>
          <w:sz w:val="24"/>
          <w:szCs w:val="24"/>
        </w:rPr>
        <w:t>no cost</w:t>
      </w:r>
      <w:r w:rsidR="001B4262" w:rsidRPr="007C1911">
        <w:rPr>
          <w:rFonts w:eastAsia="Times New Roman" w:cstheme="minorHAnsi"/>
          <w:sz w:val="24"/>
          <w:szCs w:val="24"/>
        </w:rPr>
        <w:t xml:space="preserve">, and provide </w:t>
      </w:r>
      <w:r w:rsidRPr="007C1911">
        <w:rPr>
          <w:rFonts w:eastAsia="Times New Roman" w:cstheme="minorHAnsi"/>
          <w:sz w:val="24"/>
          <w:szCs w:val="24"/>
        </w:rPr>
        <w:t xml:space="preserve">Act 48 </w:t>
      </w:r>
      <w:r w:rsidR="00E97CA9" w:rsidRPr="007C1911">
        <w:rPr>
          <w:rFonts w:eastAsia="Times New Roman" w:cstheme="minorHAnsi"/>
          <w:sz w:val="24"/>
          <w:szCs w:val="24"/>
        </w:rPr>
        <w:t>hours</w:t>
      </w:r>
      <w:r w:rsidRPr="007C1911">
        <w:rPr>
          <w:rFonts w:eastAsia="Times New Roman" w:cstheme="minorHAnsi"/>
          <w:sz w:val="24"/>
          <w:szCs w:val="24"/>
        </w:rPr>
        <w:t>.</w:t>
      </w:r>
      <w:r w:rsidR="00977409" w:rsidRPr="007C1911">
        <w:rPr>
          <w:rFonts w:eastAsia="Times New Roman" w:cstheme="minorHAnsi"/>
          <w:sz w:val="24"/>
          <w:szCs w:val="24"/>
        </w:rPr>
        <w:t xml:space="preserve"> Some sample course titles</w:t>
      </w:r>
      <w:r w:rsidR="00C03249" w:rsidRPr="007C1911">
        <w:rPr>
          <w:rFonts w:eastAsia="Times New Roman" w:cstheme="minorHAnsi"/>
          <w:sz w:val="24"/>
          <w:szCs w:val="24"/>
        </w:rPr>
        <w:t>:</w:t>
      </w:r>
    </w:p>
    <w:p w14:paraId="51162D8F" w14:textId="1A49AA40" w:rsidR="00977409" w:rsidRPr="007C1911" w:rsidRDefault="00977409" w:rsidP="0097740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Using PBS Learning Media in the Classroom </w:t>
      </w:r>
    </w:p>
    <w:p w14:paraId="779B7B63" w14:textId="3593319A" w:rsidR="00977409" w:rsidRPr="007C1911" w:rsidRDefault="00977409" w:rsidP="0097740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i/>
          <w:iCs/>
          <w:color w:val="000000" w:themeColor="text1"/>
          <w:sz w:val="24"/>
          <w:szCs w:val="24"/>
        </w:rPr>
        <w:t>Introduction to Structured Literacy</w:t>
      </w:r>
    </w:p>
    <w:p w14:paraId="2F8DB2DB" w14:textId="33F44847" w:rsidR="00977409" w:rsidRPr="007C1911" w:rsidRDefault="00977409" w:rsidP="0097740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i/>
          <w:iCs/>
          <w:color w:val="000000" w:themeColor="text1"/>
          <w:sz w:val="24"/>
          <w:szCs w:val="24"/>
        </w:rPr>
        <w:t>Addressing Implicit and Explicit Bias in the Classroom</w:t>
      </w:r>
    </w:p>
    <w:p w14:paraId="6664EAC6" w14:textId="5344B1F7" w:rsidR="00977409" w:rsidRPr="007C1911" w:rsidRDefault="00977409" w:rsidP="0097740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i/>
          <w:iCs/>
          <w:color w:val="000000" w:themeColor="text1"/>
          <w:sz w:val="24"/>
          <w:szCs w:val="24"/>
        </w:rPr>
        <w:t>Comprehensive Mental Health for Teachers</w:t>
      </w:r>
    </w:p>
    <w:p w14:paraId="42649D3E" w14:textId="257E91F6" w:rsidR="00977409" w:rsidRPr="007C1911" w:rsidRDefault="00977409" w:rsidP="0097740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Pathways to Graduation: Guiding Students in Decision Making </w:t>
      </w:r>
    </w:p>
    <w:p w14:paraId="648FEB33" w14:textId="1E234EB8" w:rsidR="00977409" w:rsidRPr="007C1911" w:rsidRDefault="00977409" w:rsidP="0097740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i/>
          <w:iCs/>
          <w:color w:val="000000" w:themeColor="text1"/>
          <w:sz w:val="24"/>
          <w:szCs w:val="24"/>
        </w:rPr>
        <w:t>Self-Awareness and Reflective Practices for Equitable Classrooms</w:t>
      </w:r>
    </w:p>
    <w:p w14:paraId="3215FEB0" w14:textId="298B2752" w:rsidR="008076CE" w:rsidRPr="007C1911" w:rsidRDefault="00977409" w:rsidP="009626BD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i/>
          <w:iCs/>
          <w:color w:val="000000" w:themeColor="text1"/>
          <w:sz w:val="24"/>
          <w:szCs w:val="24"/>
        </w:rPr>
        <w:t>Trauma-Informed Programs</w:t>
      </w:r>
    </w:p>
    <w:p w14:paraId="550A7B9C" w14:textId="0AA1D296" w:rsidR="00EF70A2" w:rsidRPr="007C1911" w:rsidRDefault="003614C3" w:rsidP="000350CE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i/>
          <w:iCs/>
          <w:color w:val="000000" w:themeColor="text1"/>
          <w:sz w:val="24"/>
          <w:szCs w:val="24"/>
        </w:rPr>
        <w:t>Specially Designed Instruction for Gifted Learners</w:t>
      </w:r>
    </w:p>
    <w:p w14:paraId="3B0E2F85" w14:textId="77777777" w:rsidR="00CD1D42" w:rsidRDefault="00CD1D42" w:rsidP="000350CE">
      <w:pPr>
        <w:shd w:val="clear" w:color="auto" w:fill="FFFFFF"/>
        <w:spacing w:after="120" w:line="240" w:lineRule="auto"/>
        <w:rPr>
          <w:b/>
          <w:bCs/>
          <w:sz w:val="24"/>
          <w:szCs w:val="24"/>
        </w:rPr>
      </w:pPr>
    </w:p>
    <w:p w14:paraId="262D67B3" w14:textId="7088616B" w:rsidR="00CD1D42" w:rsidRPr="00CD1D42" w:rsidRDefault="00CD1D42" w:rsidP="000350CE">
      <w:pPr>
        <w:shd w:val="clear" w:color="auto" w:fill="FFFFFF"/>
        <w:spacing w:after="120" w:line="240" w:lineRule="auto"/>
        <w:rPr>
          <w:b/>
          <w:bCs/>
          <w:sz w:val="24"/>
          <w:szCs w:val="24"/>
        </w:rPr>
      </w:pPr>
      <w:r w:rsidRPr="00CD1D42">
        <w:rPr>
          <w:b/>
          <w:bCs/>
          <w:sz w:val="24"/>
          <w:szCs w:val="24"/>
        </w:rPr>
        <w:t>PSSA and Keystone Exams - Numworks Calculator</w:t>
      </w:r>
    </w:p>
    <w:p w14:paraId="69197462" w14:textId="48E710AF" w:rsidR="00CD1D42" w:rsidRPr="007C1911" w:rsidRDefault="00CD1D42" w:rsidP="00CD1D42">
      <w:pPr>
        <w:shd w:val="clear" w:color="auto" w:fill="FFFFFF"/>
        <w:spacing w:after="120" w:line="240" w:lineRule="auto"/>
        <w:rPr>
          <w:sz w:val="24"/>
          <w:szCs w:val="24"/>
        </w:rPr>
      </w:pPr>
      <w:r w:rsidRPr="007C1911">
        <w:rPr>
          <w:sz w:val="24"/>
          <w:szCs w:val="24"/>
        </w:rPr>
        <w:lastRenderedPageBreak/>
        <w:t>PDE has received questions regarding a new calculator manufactured by Numworks.</w:t>
      </w:r>
      <w:r w:rsidR="00202612" w:rsidRPr="007C1911">
        <w:rPr>
          <w:sz w:val="24"/>
          <w:szCs w:val="24"/>
        </w:rPr>
        <w:t xml:space="preserve">  T</w:t>
      </w:r>
      <w:r w:rsidRPr="007C1911">
        <w:rPr>
          <w:sz w:val="24"/>
          <w:szCs w:val="24"/>
        </w:rPr>
        <w:t>o comply with the PDE Calculator Policy, test administrators must take the following steps for all students using a Numworks calculator.</w:t>
      </w:r>
    </w:p>
    <w:p w14:paraId="1092BADB" w14:textId="77777777" w:rsidR="00CD1D42" w:rsidRPr="007C1911" w:rsidRDefault="00CD1D42" w:rsidP="00202612">
      <w:pPr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C1911">
        <w:rPr>
          <w:sz w:val="24"/>
          <w:szCs w:val="24"/>
        </w:rPr>
        <w:t>Clear the memory prior to the test session.</w:t>
      </w:r>
    </w:p>
    <w:p w14:paraId="68172292" w14:textId="77777777" w:rsidR="00CD1D42" w:rsidRPr="007C1911" w:rsidRDefault="00CD1D42" w:rsidP="00202612">
      <w:pPr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C1911">
        <w:rPr>
          <w:sz w:val="24"/>
          <w:szCs w:val="24"/>
        </w:rPr>
        <w:t>Go to Settings.  Under Settings, click Press to Test.</w:t>
      </w:r>
    </w:p>
    <w:p w14:paraId="5A963206" w14:textId="77777777" w:rsidR="00CD1D42" w:rsidRPr="007C1911" w:rsidRDefault="00CD1D42" w:rsidP="00202612">
      <w:pPr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C1911">
        <w:rPr>
          <w:sz w:val="24"/>
          <w:szCs w:val="24"/>
        </w:rPr>
        <w:t xml:space="preserve">Under Press to Test, turn off the following command functions by pressing the EXE button: Exact Results, Equation Solver and Advanced Graphing.  These three command functions must be turned off one at a time.  You will know these functions have been disabled when the orange tab turns grey. </w:t>
      </w:r>
    </w:p>
    <w:p w14:paraId="4F09FB1A" w14:textId="77777777" w:rsidR="00CD1D42" w:rsidRPr="007C1911" w:rsidRDefault="00CD1D42" w:rsidP="00202612">
      <w:pPr>
        <w:numPr>
          <w:ilvl w:val="0"/>
          <w:numId w:val="11"/>
        </w:numPr>
        <w:shd w:val="clear" w:color="auto" w:fill="FFFFFF"/>
        <w:spacing w:after="120" w:line="240" w:lineRule="auto"/>
        <w:rPr>
          <w:sz w:val="24"/>
          <w:szCs w:val="24"/>
        </w:rPr>
      </w:pPr>
      <w:r w:rsidRPr="007C1911">
        <w:rPr>
          <w:sz w:val="24"/>
          <w:szCs w:val="24"/>
        </w:rPr>
        <w:t xml:space="preserve">Clear the memory once the test session has concluded. </w:t>
      </w:r>
    </w:p>
    <w:p w14:paraId="32BF5D9B" w14:textId="1FD44AE0" w:rsidR="00CD1D42" w:rsidRPr="007C1911" w:rsidRDefault="00CD1D42" w:rsidP="00CD1D42">
      <w:pPr>
        <w:shd w:val="clear" w:color="auto" w:fill="FFFFFF"/>
        <w:spacing w:after="120" w:line="240" w:lineRule="auto"/>
        <w:rPr>
          <w:sz w:val="24"/>
          <w:szCs w:val="24"/>
        </w:rPr>
      </w:pPr>
      <w:r w:rsidRPr="007C1911">
        <w:rPr>
          <w:sz w:val="24"/>
          <w:szCs w:val="24"/>
        </w:rPr>
        <w:t xml:space="preserve">A copy of the PDE Calculator Policy can be found here: </w:t>
      </w:r>
      <w:hyperlink r:id="rId15" w:history="1">
        <w:r w:rsidRPr="007C1911">
          <w:rPr>
            <w:rStyle w:val="Hyperlink"/>
            <w:sz w:val="24"/>
            <w:szCs w:val="24"/>
          </w:rPr>
          <w:t>PDE Calculator</w:t>
        </w:r>
        <w:r w:rsidRPr="007C1911">
          <w:rPr>
            <w:rStyle w:val="Hyperlink"/>
            <w:sz w:val="24"/>
            <w:szCs w:val="24"/>
          </w:rPr>
          <w:t xml:space="preserve"> </w:t>
        </w:r>
        <w:r w:rsidRPr="007C1911">
          <w:rPr>
            <w:rStyle w:val="Hyperlink"/>
            <w:sz w:val="24"/>
            <w:szCs w:val="24"/>
          </w:rPr>
          <w:t>Policy</w:t>
        </w:r>
      </w:hyperlink>
    </w:p>
    <w:p w14:paraId="562B5FAC" w14:textId="6A8FA54F" w:rsidR="00CD1D42" w:rsidRDefault="00CD1D42" w:rsidP="000350CE">
      <w:pPr>
        <w:shd w:val="clear" w:color="auto" w:fill="FFFFFF"/>
        <w:spacing w:after="120" w:line="240" w:lineRule="auto"/>
      </w:pPr>
    </w:p>
    <w:p w14:paraId="23C5C3B5" w14:textId="2D2A93C1" w:rsidR="00D459DB" w:rsidRPr="00DC1ED2" w:rsidRDefault="00D459DB" w:rsidP="000350CE">
      <w:pPr>
        <w:shd w:val="clear" w:color="auto" w:fill="FFFFFF"/>
        <w:spacing w:after="120" w:line="240" w:lineRule="auto"/>
        <w:rPr>
          <w:b/>
          <w:bCs/>
          <w:sz w:val="24"/>
          <w:szCs w:val="24"/>
        </w:rPr>
      </w:pPr>
      <w:r w:rsidRPr="00DC1ED2">
        <w:rPr>
          <w:b/>
          <w:bCs/>
          <w:sz w:val="24"/>
          <w:szCs w:val="24"/>
        </w:rPr>
        <w:t xml:space="preserve">Math Podcast with PA </w:t>
      </w:r>
      <w:r w:rsidR="00202612">
        <w:rPr>
          <w:b/>
          <w:bCs/>
          <w:sz w:val="24"/>
          <w:szCs w:val="24"/>
        </w:rPr>
        <w:t>R</w:t>
      </w:r>
      <w:r w:rsidRPr="00DC1ED2">
        <w:rPr>
          <w:b/>
          <w:bCs/>
          <w:sz w:val="24"/>
          <w:szCs w:val="24"/>
        </w:rPr>
        <w:t>oots</w:t>
      </w:r>
    </w:p>
    <w:p w14:paraId="1B4AAA9F" w14:textId="77777777" w:rsidR="00D459DB" w:rsidRPr="007C1911" w:rsidRDefault="00230819" w:rsidP="00D459DB">
      <w:pPr>
        <w:shd w:val="clear" w:color="auto" w:fill="FFFFFF"/>
        <w:spacing w:after="120" w:line="240" w:lineRule="auto"/>
        <w:rPr>
          <w:sz w:val="24"/>
          <w:szCs w:val="24"/>
        </w:rPr>
      </w:pPr>
      <w:hyperlink r:id="rId16" w:history="1">
        <w:r w:rsidR="00D459DB" w:rsidRPr="007C1911">
          <w:rPr>
            <w:rStyle w:val="Hyperlink"/>
            <w:b/>
            <w:bCs/>
            <w:sz w:val="24"/>
            <w:szCs w:val="24"/>
          </w:rPr>
          <w:t>DebateMath</w:t>
        </w:r>
      </w:hyperlink>
    </w:p>
    <w:p w14:paraId="1A805634" w14:textId="7031B1CE" w:rsidR="00D459DB" w:rsidRPr="007C1911" w:rsidRDefault="00D459DB" w:rsidP="00D459DB">
      <w:pPr>
        <w:shd w:val="clear" w:color="auto" w:fill="FFFFFF"/>
        <w:spacing w:after="120" w:line="240" w:lineRule="auto"/>
        <w:rPr>
          <w:sz w:val="24"/>
          <w:szCs w:val="24"/>
        </w:rPr>
      </w:pPr>
      <w:r w:rsidRPr="007C1911">
        <w:rPr>
          <w:sz w:val="24"/>
          <w:szCs w:val="24"/>
        </w:rPr>
        <w:t>A</w:t>
      </w:r>
      <w:r w:rsidR="00202612" w:rsidRPr="007C1911">
        <w:rPr>
          <w:sz w:val="24"/>
          <w:szCs w:val="24"/>
        </w:rPr>
        <w:t xml:space="preserve">ccess a </w:t>
      </w:r>
      <w:r w:rsidRPr="007C1911">
        <w:rPr>
          <w:sz w:val="24"/>
          <w:szCs w:val="24"/>
        </w:rPr>
        <w:t>podcast and resources for debates with math!</w:t>
      </w:r>
    </w:p>
    <w:p w14:paraId="6F72BBB0" w14:textId="77777777" w:rsidR="00117569" w:rsidRPr="007C1911" w:rsidRDefault="00117569" w:rsidP="00E564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45454"/>
          <w:sz w:val="24"/>
          <w:szCs w:val="24"/>
        </w:rPr>
      </w:pPr>
    </w:p>
    <w:p w14:paraId="2BED92D0" w14:textId="2D2494F1" w:rsidR="00E56473" w:rsidRPr="007C1911" w:rsidRDefault="00E56473" w:rsidP="00E564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b/>
          <w:bCs/>
          <w:color w:val="000000" w:themeColor="text1"/>
          <w:sz w:val="24"/>
          <w:szCs w:val="24"/>
        </w:rPr>
        <w:t>Content Advisor Contact Information</w:t>
      </w:r>
    </w:p>
    <w:p w14:paraId="5425F6C0" w14:textId="05F5D5DA" w:rsidR="00E56473" w:rsidRPr="007C1911" w:rsidRDefault="00E56473" w:rsidP="00E5647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color w:val="000000" w:themeColor="text1"/>
          <w:sz w:val="24"/>
          <w:szCs w:val="24"/>
        </w:rPr>
        <w:t>If you have any questions concerning Math News, the Standards Aligned System (SAS), or information regarding Curriculum, Instruction</w:t>
      </w:r>
      <w:r w:rsidR="007C191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7C1911">
        <w:rPr>
          <w:rFonts w:eastAsia="Times New Roman" w:cstheme="minorHAnsi"/>
          <w:color w:val="000000" w:themeColor="text1"/>
          <w:sz w:val="24"/>
          <w:szCs w:val="24"/>
        </w:rPr>
        <w:t xml:space="preserve"> or Assessment</w:t>
      </w:r>
      <w:r w:rsidR="00202612" w:rsidRPr="007C191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7C1911">
        <w:rPr>
          <w:rFonts w:eastAsia="Times New Roman" w:cstheme="minorHAnsi"/>
          <w:color w:val="000000" w:themeColor="text1"/>
          <w:sz w:val="24"/>
          <w:szCs w:val="24"/>
        </w:rPr>
        <w:t xml:space="preserve"> please contact me at </w:t>
      </w:r>
      <w:hyperlink r:id="rId17" w:history="1">
        <w:r w:rsidRPr="007C1911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kmauro@pa.gov</w:t>
        </w:r>
      </w:hyperlink>
      <w:r w:rsidRPr="007C1911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4F77FEA3" w14:textId="77777777" w:rsidR="00E56473" w:rsidRPr="007C1911" w:rsidRDefault="00E56473" w:rsidP="007C1911">
      <w:pPr>
        <w:shd w:val="clear" w:color="auto" w:fill="FFFFFF"/>
        <w:spacing w:before="120"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C1911">
        <w:rPr>
          <w:rFonts w:eastAsia="Times New Roman" w:cstheme="minorHAnsi"/>
          <w:color w:val="000000" w:themeColor="text1"/>
          <w:sz w:val="24"/>
          <w:szCs w:val="24"/>
        </w:rPr>
        <w:t>Kevin Mauro, Mathematics Curriculum Advisor</w:t>
      </w:r>
    </w:p>
    <w:p w14:paraId="259FCD34" w14:textId="58487AF8" w:rsidR="00402FA6" w:rsidRPr="009626BD" w:rsidRDefault="00402FA6" w:rsidP="0010678B">
      <w:pPr>
        <w:shd w:val="clear" w:color="auto" w:fill="FFFFFF"/>
        <w:spacing w:after="0" w:line="240" w:lineRule="auto"/>
        <w:rPr>
          <w:rFonts w:eastAsia="Times New Roman" w:cstheme="minorHAnsi"/>
          <w:color w:val="545454"/>
        </w:rPr>
      </w:pPr>
    </w:p>
    <w:sectPr w:rsidR="00402FA6" w:rsidRPr="009626BD" w:rsidSect="009626BD">
      <w:footerReference w:type="even" r:id="rId18"/>
      <w:footerReference w:type="default" r:id="rId19"/>
      <w:pgSz w:w="12240" w:h="15840"/>
      <w:pgMar w:top="1267" w:right="1152" w:bottom="1267" w:left="1152" w:header="720" w:footer="720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E7E4" w14:textId="77777777" w:rsidR="00230819" w:rsidRDefault="00230819" w:rsidP="00C6785E">
      <w:pPr>
        <w:spacing w:after="0" w:line="240" w:lineRule="auto"/>
      </w:pPr>
      <w:r>
        <w:separator/>
      </w:r>
    </w:p>
  </w:endnote>
  <w:endnote w:type="continuationSeparator" w:id="0">
    <w:p w14:paraId="15A61832" w14:textId="77777777" w:rsidR="00230819" w:rsidRDefault="00230819" w:rsidP="00C6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5678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2CD7F4" w14:textId="294EA1E9" w:rsidR="00C6785E" w:rsidRDefault="00C6785E" w:rsidP="001F4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D5905" w14:textId="77777777" w:rsidR="00C6785E" w:rsidRDefault="00C6785E" w:rsidP="00C6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238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2EBE1" w14:textId="3F9FCC4B" w:rsidR="00C6785E" w:rsidRDefault="00C6785E" w:rsidP="001F4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DD4D14" w14:textId="77777777" w:rsidR="00C6785E" w:rsidRDefault="00C6785E" w:rsidP="00C6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7281" w14:textId="77777777" w:rsidR="00230819" w:rsidRDefault="00230819" w:rsidP="00C6785E">
      <w:pPr>
        <w:spacing w:after="0" w:line="240" w:lineRule="auto"/>
      </w:pPr>
      <w:r>
        <w:separator/>
      </w:r>
    </w:p>
  </w:footnote>
  <w:footnote w:type="continuationSeparator" w:id="0">
    <w:p w14:paraId="22DA7834" w14:textId="77777777" w:rsidR="00230819" w:rsidRDefault="00230819" w:rsidP="00C6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38A"/>
    <w:multiLevelType w:val="multilevel"/>
    <w:tmpl w:val="D53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A0395"/>
    <w:multiLevelType w:val="multilevel"/>
    <w:tmpl w:val="2B8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2718F"/>
    <w:multiLevelType w:val="multilevel"/>
    <w:tmpl w:val="80F8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914EC"/>
    <w:multiLevelType w:val="hybridMultilevel"/>
    <w:tmpl w:val="4172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5AFF"/>
    <w:multiLevelType w:val="hybridMultilevel"/>
    <w:tmpl w:val="59A0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317F"/>
    <w:multiLevelType w:val="hybridMultilevel"/>
    <w:tmpl w:val="7B74A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A29DF"/>
    <w:multiLevelType w:val="multilevel"/>
    <w:tmpl w:val="37E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64CDE"/>
    <w:multiLevelType w:val="multilevel"/>
    <w:tmpl w:val="454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F1FF5"/>
    <w:multiLevelType w:val="hybridMultilevel"/>
    <w:tmpl w:val="6684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23858"/>
    <w:multiLevelType w:val="multilevel"/>
    <w:tmpl w:val="6EC6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A41F5"/>
    <w:multiLevelType w:val="hybridMultilevel"/>
    <w:tmpl w:val="4786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92"/>
    <w:rsid w:val="00002711"/>
    <w:rsid w:val="00020930"/>
    <w:rsid w:val="00022B05"/>
    <w:rsid w:val="000350CE"/>
    <w:rsid w:val="0004776A"/>
    <w:rsid w:val="0005436F"/>
    <w:rsid w:val="00090991"/>
    <w:rsid w:val="000A14D3"/>
    <w:rsid w:val="000A6F34"/>
    <w:rsid w:val="000B5B6E"/>
    <w:rsid w:val="000C0F05"/>
    <w:rsid w:val="000C2037"/>
    <w:rsid w:val="0010678B"/>
    <w:rsid w:val="00117569"/>
    <w:rsid w:val="00143D37"/>
    <w:rsid w:val="00152871"/>
    <w:rsid w:val="0016694F"/>
    <w:rsid w:val="00183EE4"/>
    <w:rsid w:val="0018597B"/>
    <w:rsid w:val="001911CF"/>
    <w:rsid w:val="00192EF0"/>
    <w:rsid w:val="001B4262"/>
    <w:rsid w:val="001B56C4"/>
    <w:rsid w:val="001C7429"/>
    <w:rsid w:val="001D48B0"/>
    <w:rsid w:val="001F2A5A"/>
    <w:rsid w:val="001F2B38"/>
    <w:rsid w:val="00202612"/>
    <w:rsid w:val="00203913"/>
    <w:rsid w:val="002060CD"/>
    <w:rsid w:val="00215FC9"/>
    <w:rsid w:val="002177A0"/>
    <w:rsid w:val="00217AE7"/>
    <w:rsid w:val="00230819"/>
    <w:rsid w:val="00232961"/>
    <w:rsid w:val="00233955"/>
    <w:rsid w:val="00234289"/>
    <w:rsid w:val="002453CA"/>
    <w:rsid w:val="00262499"/>
    <w:rsid w:val="00272543"/>
    <w:rsid w:val="00280050"/>
    <w:rsid w:val="002801F1"/>
    <w:rsid w:val="00280E4E"/>
    <w:rsid w:val="00293412"/>
    <w:rsid w:val="00295E4A"/>
    <w:rsid w:val="00297AF2"/>
    <w:rsid w:val="002B53B2"/>
    <w:rsid w:val="002B5CD1"/>
    <w:rsid w:val="002F0F75"/>
    <w:rsid w:val="003102B5"/>
    <w:rsid w:val="00316A98"/>
    <w:rsid w:val="003179BD"/>
    <w:rsid w:val="003208A7"/>
    <w:rsid w:val="00325C74"/>
    <w:rsid w:val="00334E3A"/>
    <w:rsid w:val="003444DC"/>
    <w:rsid w:val="003614C3"/>
    <w:rsid w:val="00365292"/>
    <w:rsid w:val="003943D8"/>
    <w:rsid w:val="00394CA1"/>
    <w:rsid w:val="003A61F6"/>
    <w:rsid w:val="003A677B"/>
    <w:rsid w:val="003B4092"/>
    <w:rsid w:val="003B5062"/>
    <w:rsid w:val="003C76BE"/>
    <w:rsid w:val="003D3C0D"/>
    <w:rsid w:val="003E5224"/>
    <w:rsid w:val="003F1007"/>
    <w:rsid w:val="004006A3"/>
    <w:rsid w:val="00402FA6"/>
    <w:rsid w:val="00417738"/>
    <w:rsid w:val="00446F76"/>
    <w:rsid w:val="00450E86"/>
    <w:rsid w:val="00456AEA"/>
    <w:rsid w:val="0048672E"/>
    <w:rsid w:val="004876F1"/>
    <w:rsid w:val="00497BAB"/>
    <w:rsid w:val="004B3752"/>
    <w:rsid w:val="004B41D3"/>
    <w:rsid w:val="004D3BEF"/>
    <w:rsid w:val="004D51EF"/>
    <w:rsid w:val="004E305A"/>
    <w:rsid w:val="004E5D5F"/>
    <w:rsid w:val="005112B8"/>
    <w:rsid w:val="00523E92"/>
    <w:rsid w:val="00532407"/>
    <w:rsid w:val="00546545"/>
    <w:rsid w:val="00550A24"/>
    <w:rsid w:val="005576B8"/>
    <w:rsid w:val="00563DFC"/>
    <w:rsid w:val="00596431"/>
    <w:rsid w:val="005C40DC"/>
    <w:rsid w:val="005C695D"/>
    <w:rsid w:val="005F2284"/>
    <w:rsid w:val="005F2B43"/>
    <w:rsid w:val="006176F4"/>
    <w:rsid w:val="0062160C"/>
    <w:rsid w:val="00646D42"/>
    <w:rsid w:val="00650A3D"/>
    <w:rsid w:val="00655546"/>
    <w:rsid w:val="006653BA"/>
    <w:rsid w:val="006655E8"/>
    <w:rsid w:val="00673BF4"/>
    <w:rsid w:val="00693D3C"/>
    <w:rsid w:val="006B5C15"/>
    <w:rsid w:val="006D1FF5"/>
    <w:rsid w:val="006E0247"/>
    <w:rsid w:val="006F0007"/>
    <w:rsid w:val="006F41F9"/>
    <w:rsid w:val="006F4C0A"/>
    <w:rsid w:val="006F4C8D"/>
    <w:rsid w:val="0070253F"/>
    <w:rsid w:val="0070771A"/>
    <w:rsid w:val="0071063E"/>
    <w:rsid w:val="00730011"/>
    <w:rsid w:val="007418F6"/>
    <w:rsid w:val="00772990"/>
    <w:rsid w:val="00773BA8"/>
    <w:rsid w:val="00782692"/>
    <w:rsid w:val="00784314"/>
    <w:rsid w:val="007A0FF2"/>
    <w:rsid w:val="007B282E"/>
    <w:rsid w:val="007C0ADB"/>
    <w:rsid w:val="007C1911"/>
    <w:rsid w:val="007C5500"/>
    <w:rsid w:val="007D7071"/>
    <w:rsid w:val="007F3953"/>
    <w:rsid w:val="0080110E"/>
    <w:rsid w:val="008076CE"/>
    <w:rsid w:val="00823465"/>
    <w:rsid w:val="0082499D"/>
    <w:rsid w:val="008335BC"/>
    <w:rsid w:val="008517FF"/>
    <w:rsid w:val="008704C9"/>
    <w:rsid w:val="0087064A"/>
    <w:rsid w:val="008A04A2"/>
    <w:rsid w:val="008A2870"/>
    <w:rsid w:val="008B2B4A"/>
    <w:rsid w:val="008D5E2E"/>
    <w:rsid w:val="008E5755"/>
    <w:rsid w:val="008F7282"/>
    <w:rsid w:val="00901DB8"/>
    <w:rsid w:val="009043D8"/>
    <w:rsid w:val="0091623E"/>
    <w:rsid w:val="00932473"/>
    <w:rsid w:val="00946C2F"/>
    <w:rsid w:val="009626BD"/>
    <w:rsid w:val="009677CF"/>
    <w:rsid w:val="00977409"/>
    <w:rsid w:val="00980DE7"/>
    <w:rsid w:val="0098514B"/>
    <w:rsid w:val="009A24A0"/>
    <w:rsid w:val="009A4F5A"/>
    <w:rsid w:val="009B475C"/>
    <w:rsid w:val="009C412C"/>
    <w:rsid w:val="009F73EB"/>
    <w:rsid w:val="00A07A45"/>
    <w:rsid w:val="00A21C66"/>
    <w:rsid w:val="00A23384"/>
    <w:rsid w:val="00A2608A"/>
    <w:rsid w:val="00A26BAB"/>
    <w:rsid w:val="00A56959"/>
    <w:rsid w:val="00A64580"/>
    <w:rsid w:val="00A741C5"/>
    <w:rsid w:val="00A74D07"/>
    <w:rsid w:val="00A76A18"/>
    <w:rsid w:val="00A77868"/>
    <w:rsid w:val="00A82F84"/>
    <w:rsid w:val="00A90831"/>
    <w:rsid w:val="00A91E9E"/>
    <w:rsid w:val="00A95A9C"/>
    <w:rsid w:val="00AA6598"/>
    <w:rsid w:val="00B03A3F"/>
    <w:rsid w:val="00B05260"/>
    <w:rsid w:val="00B16751"/>
    <w:rsid w:val="00B23719"/>
    <w:rsid w:val="00B316FE"/>
    <w:rsid w:val="00B43800"/>
    <w:rsid w:val="00B50E74"/>
    <w:rsid w:val="00B84F82"/>
    <w:rsid w:val="00B93095"/>
    <w:rsid w:val="00B93CD4"/>
    <w:rsid w:val="00BA65E3"/>
    <w:rsid w:val="00BB2F16"/>
    <w:rsid w:val="00BC285C"/>
    <w:rsid w:val="00BF787F"/>
    <w:rsid w:val="00C02869"/>
    <w:rsid w:val="00C03249"/>
    <w:rsid w:val="00C06B33"/>
    <w:rsid w:val="00C212F0"/>
    <w:rsid w:val="00C30876"/>
    <w:rsid w:val="00C40963"/>
    <w:rsid w:val="00C468CA"/>
    <w:rsid w:val="00C6785E"/>
    <w:rsid w:val="00C71E48"/>
    <w:rsid w:val="00C72457"/>
    <w:rsid w:val="00C728E3"/>
    <w:rsid w:val="00C7669E"/>
    <w:rsid w:val="00CA34ED"/>
    <w:rsid w:val="00CA5B3A"/>
    <w:rsid w:val="00CD1D42"/>
    <w:rsid w:val="00CD44B2"/>
    <w:rsid w:val="00CE65CB"/>
    <w:rsid w:val="00CE7B8A"/>
    <w:rsid w:val="00CF60CD"/>
    <w:rsid w:val="00D13929"/>
    <w:rsid w:val="00D2210A"/>
    <w:rsid w:val="00D3599B"/>
    <w:rsid w:val="00D35AA8"/>
    <w:rsid w:val="00D42986"/>
    <w:rsid w:val="00D459DB"/>
    <w:rsid w:val="00D53318"/>
    <w:rsid w:val="00D577D0"/>
    <w:rsid w:val="00D93F46"/>
    <w:rsid w:val="00DB0A1B"/>
    <w:rsid w:val="00DC0E42"/>
    <w:rsid w:val="00DC1BB5"/>
    <w:rsid w:val="00DC1ED2"/>
    <w:rsid w:val="00DD7F23"/>
    <w:rsid w:val="00DF0A8B"/>
    <w:rsid w:val="00E37B34"/>
    <w:rsid w:val="00E56473"/>
    <w:rsid w:val="00E85B1F"/>
    <w:rsid w:val="00E9018C"/>
    <w:rsid w:val="00E93B5D"/>
    <w:rsid w:val="00E97CA9"/>
    <w:rsid w:val="00EA3B33"/>
    <w:rsid w:val="00EB225D"/>
    <w:rsid w:val="00EC048F"/>
    <w:rsid w:val="00EF2951"/>
    <w:rsid w:val="00EF2B76"/>
    <w:rsid w:val="00EF3C0E"/>
    <w:rsid w:val="00EF70A2"/>
    <w:rsid w:val="00F223A6"/>
    <w:rsid w:val="00F34527"/>
    <w:rsid w:val="00F42594"/>
    <w:rsid w:val="00F4316C"/>
    <w:rsid w:val="00F43A4A"/>
    <w:rsid w:val="00F71704"/>
    <w:rsid w:val="00F7577A"/>
    <w:rsid w:val="00F8344A"/>
    <w:rsid w:val="00F91AC2"/>
    <w:rsid w:val="00F9718E"/>
    <w:rsid w:val="00FA0499"/>
    <w:rsid w:val="00FA4613"/>
    <w:rsid w:val="00FD5C89"/>
    <w:rsid w:val="00FF1EED"/>
    <w:rsid w:val="00FF444D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6CC1"/>
  <w15:chartTrackingRefBased/>
  <w15:docId w15:val="{71B29E1A-0692-424B-8393-0E8F80E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E4"/>
  </w:style>
  <w:style w:type="paragraph" w:styleId="Heading1">
    <w:name w:val="heading 1"/>
    <w:basedOn w:val="Normal"/>
    <w:next w:val="Normal"/>
    <w:link w:val="Heading1Char"/>
    <w:uiPriority w:val="9"/>
    <w:qFormat/>
    <w:rsid w:val="00FA0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1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292"/>
    <w:rPr>
      <w:color w:val="0563C1" w:themeColor="hyperlink"/>
      <w:u w:val="single"/>
    </w:rPr>
  </w:style>
  <w:style w:type="paragraph" w:customStyle="1" w:styleId="Default">
    <w:name w:val="Default"/>
    <w:rsid w:val="0036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4F5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338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A04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6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5E"/>
  </w:style>
  <w:style w:type="character" w:styleId="PageNumber">
    <w:name w:val="page number"/>
    <w:basedOn w:val="DefaultParagraphFont"/>
    <w:uiPriority w:val="99"/>
    <w:semiHidden/>
    <w:unhideWhenUsed/>
    <w:rsid w:val="00C6785E"/>
  </w:style>
  <w:style w:type="character" w:customStyle="1" w:styleId="Heading2Char">
    <w:name w:val="Heading 2 Char"/>
    <w:basedOn w:val="DefaultParagraphFont"/>
    <w:link w:val="Heading2"/>
    <w:uiPriority w:val="9"/>
    <w:semiHidden/>
    <w:rsid w:val="00EB22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2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14"/>
    <w:rPr>
      <w:b/>
      <w:bCs/>
    </w:rPr>
  </w:style>
  <w:style w:type="paragraph" w:styleId="ListParagraph">
    <w:name w:val="List Paragraph"/>
    <w:basedOn w:val="Normal"/>
    <w:uiPriority w:val="34"/>
    <w:qFormat/>
    <w:rsid w:val="00B167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18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1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9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75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5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4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04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7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18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1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18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98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4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5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esas.org/" TargetMode="External"/><Relationship Id="rId13" Type="http://schemas.openxmlformats.org/officeDocument/2006/relationships/hyperlink" Target="https://gcc02.safelinks.protection.outlook.com/?url=http%3A%2F%2Femail.joinit.org%2Fls%2Fclick%3Fupn%3DLnM8nwctSGbZ2VqPGqSSTsq-2B7XtJbPS5msYQACdp05y-2BsidxJYK1ClsFgcvV5YTC0G4qDMFNvo-2FNrjChGZsRAXRJ9njiX-2Fl81NV00TE9j4LxtogSCuQ6hCoCGwYqiO7CAHSw9OjZKvOCsyD1u44oXx8BzJtQvhgGmZlszh-2Bw9ZkiitFQMxyYNzXpweuLVIxLT-2BgSlTpSbnqXAhi-2F00kuMVtsgcVVUVYGRTNfCIPm2WK-2BS7xtpx8qFmxEaZ6U-2FuBXPOyDrnXD07t0eC0bgQ0t3BwBP0gohh6Qv9x-2F2srLfh5L3eB0kgLax-2FMAYYeYfhmByIhO9q8WMw5Z1OyI5xXlHa0cuY9-2FC4wxENb8Z3yRrSjgxSET-2BR6Jw2VtV0ddpnDN5LjUunsJO0Xpv3xHNRzcycUADKUQ104UVNMqEetBUgiCvEQfHliefwC767Jh1k2YXb3Ltggq1X2HBhvcdbRzuaFqSj8JA2rMgeAOyDi211ZmsQDSGCfBHLwh8icTgApEb6xtKCLRSSb77JPZfemdofor0ZzpHH1Ki-2B2dn42u8-2FBhhunxUhT3RzdL1GwVlPUYVCnON4taJzm4een7mRfO-2BmF7XrqNHHRG2BEtxYLkec-2BxUM8SrGX5u-2BwZHpB7yhfsGibZ-2BXuueC4qDLcSEN3srKs59fI-2F2PmR4DI9Hz0QQAGMvfjDGOqRu5HQ5nyOawLTTtLPruzjqkUBNvyDx0e6WpMin5SNbz73-2F6NWufc0GSy6sFcgsNaZr8qg4lFMP-2FgmkCKKmyo-2BzCwsIXnHNc-2Brz3bSzSOIxD4-2Fn64MHYDhm7AblxAd3ynd-2BzL9bNUae9T4plGMpPI7bfxmDS-2B2bE-2F2hIIBsREY2swkcwqDu-2F5tDQckfVd-2BhGInxnwIQnoAS5-2FdKYoi_VpzrrOV-2FK83cMpYsQT67xTgdACM3a4gI2CaK0gJgKcdOB4LG1LQu4DznxjV53Pxhx0Bw04siNE-2ByCIot2CUVLhezE0-2Bb7ORVtpve5NCbBndYfSZMMy0Zm62n6J6tQ-2BZ4i4r2i-2B9fsGY6HgOuFqlI2bvUGW5Cg4elz7E-2BZ6kUb-2BtFBFUEfVKOulJ3hBnUiH6BssmYzCMmvMWDj6DMOGOSltHOfQ0Nx04dDpiRgHFUuwJXPKfJVgRea-2FpS2G5B2RfU6qzvwDWIb3rQJb7dFisGEOl5-2Blnp1Dhjj48PYDaEr3PBHatAe7R2mEgC1vv1azQxaKRa7HA-2BZqsUyMiL-2BMe-2Fj1-2Bzc-2FL3JVBSsB8sMgogr9FEf0J1-2BDDnkIhbG6kdtE34k-2FgA55MvcM8FHsKLSKv0w35oqQDWrjFeXc9YxqYknaVKOpd7t7K-2FACUyg5b1hCTxQr8DH3d4tdMaXIhMN7w01A-3D-3D&amp;data=05%7C01%7Ckmauro%40pa.gov%7C842a82f948054638accd08db36d37331%7C418e284101284dd59b6c47fc5a9a1bde%7C0%7C0%7C638164054025826793%7CUnknown%7CTWFpbGZsb3d8eyJWIjoiMC4wLjAwMDAiLCJQIjoiV2luMzIiLCJBTiI6Ik1haWwiLCJXVCI6Mn0%3D%7C3000%7C%7C%7C&amp;sdata=DvwRMII9HhStha3CAO8116Mepko8%2FozyyWJ8NhpFP1s%3D&amp;reserved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desas.org/CMap/CMap/PAIF/Math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kmauro@pa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batemath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lementi@p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tion.pa.gov/Documents/K-12/Assessment%20and%20Accountability/PSSA/Pennsylvania%20Calculator%20Policy.pdf" TargetMode="External"/><Relationship Id="rId10" Type="http://schemas.openxmlformats.org/officeDocument/2006/relationships/hyperlink" Target="mailto:kmauro@pa.gov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xOEd2vF95jA8qwiusW2NOSryek_YsnArQLsGZRiMnGGzFBw/viewform" TargetMode="External"/><Relationship Id="rId14" Type="http://schemas.openxmlformats.org/officeDocument/2006/relationships/hyperlink" Target="https://pdc.pdesas.org/Course/Course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Dyszel, Jean</cp:lastModifiedBy>
  <cp:revision>11</cp:revision>
  <dcterms:created xsi:type="dcterms:W3CDTF">2023-04-13T14:42:00Z</dcterms:created>
  <dcterms:modified xsi:type="dcterms:W3CDTF">2023-04-13T14:59:00Z</dcterms:modified>
</cp:coreProperties>
</file>