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58" w:rsidRPr="00707B38" w:rsidRDefault="00467158" w:rsidP="00CD54C9">
      <w:pPr>
        <w:pStyle w:val="NoSpacing"/>
        <w:rPr>
          <w:rFonts w:ascii="Arial" w:hAnsi="Arial" w:cs="Arial"/>
          <w:b/>
          <w:sz w:val="36"/>
        </w:rPr>
      </w:pPr>
      <w:r w:rsidRPr="00707B38">
        <w:rPr>
          <w:rFonts w:ascii="Arial" w:hAnsi="Arial" w:cs="Arial"/>
          <w:b/>
          <w:sz w:val="36"/>
        </w:rPr>
        <w:t xml:space="preserve">Facilitator Guide </w:t>
      </w:r>
    </w:p>
    <w:p w:rsidR="00467158" w:rsidRPr="00707B38" w:rsidRDefault="00467158" w:rsidP="00CD54C9">
      <w:pPr>
        <w:pStyle w:val="NoSpacing"/>
        <w:rPr>
          <w:rFonts w:ascii="Arial" w:hAnsi="Arial" w:cs="Arial"/>
          <w:b/>
          <w:sz w:val="36"/>
        </w:rPr>
      </w:pPr>
      <w:r w:rsidRPr="00707B38">
        <w:rPr>
          <w:rFonts w:ascii="Arial" w:hAnsi="Arial" w:cs="Arial"/>
          <w:b/>
          <w:sz w:val="36"/>
        </w:rPr>
        <w:t xml:space="preserve">Module 3 </w:t>
      </w:r>
      <w:r w:rsidR="00922592" w:rsidRPr="00707B38">
        <w:rPr>
          <w:rFonts w:ascii="Arial" w:hAnsi="Arial" w:cs="Arial"/>
          <w:b/>
          <w:sz w:val="36"/>
        </w:rPr>
        <w:t xml:space="preserve">- </w:t>
      </w:r>
      <w:r w:rsidRPr="00707B38">
        <w:rPr>
          <w:rFonts w:ascii="Arial" w:hAnsi="Arial" w:cs="Arial"/>
          <w:b/>
          <w:sz w:val="36"/>
        </w:rPr>
        <w:t>Score</w:t>
      </w:r>
    </w:p>
    <w:p w:rsidR="00467158" w:rsidRPr="00707B38" w:rsidRDefault="00467158" w:rsidP="00467158">
      <w:pPr>
        <w:pStyle w:val="NoSpacing"/>
        <w:rPr>
          <w:rFonts w:ascii="Arial" w:hAnsi="Arial" w:cs="Arial"/>
          <w:sz w:val="24"/>
          <w:u w:val="single"/>
        </w:rPr>
      </w:pPr>
      <w:r w:rsidRPr="00707B38">
        <w:rPr>
          <w:rFonts w:ascii="Arial" w:hAnsi="Arial" w:cs="Arial"/>
          <w:bCs/>
          <w:sz w:val="24"/>
          <w:u w:val="single"/>
        </w:rPr>
        <w:t xml:space="preserve">To meet the following objectives, participants will use </w:t>
      </w:r>
      <w:r w:rsidRPr="00707B38">
        <w:rPr>
          <w:rFonts w:ascii="Arial" w:hAnsi="Arial" w:cs="Arial"/>
          <w:sz w:val="24"/>
          <w:u w:val="single"/>
        </w:rPr>
        <w:t>a pre-existing assessment or create a new assessment that was utilized in Module 1 and 2 – Design and Build</w:t>
      </w:r>
    </w:p>
    <w:p w:rsidR="00467158" w:rsidRPr="00707B38" w:rsidRDefault="00467158" w:rsidP="00467158">
      <w:pPr>
        <w:pStyle w:val="NoSpacing"/>
        <w:rPr>
          <w:rFonts w:ascii="Arial" w:hAnsi="Arial" w:cs="Arial"/>
          <w:bCs/>
        </w:rPr>
      </w:pPr>
    </w:p>
    <w:p w:rsidR="00467158" w:rsidRPr="00707B38" w:rsidRDefault="00467158" w:rsidP="00467158">
      <w:pPr>
        <w:pStyle w:val="NoSpacing"/>
        <w:rPr>
          <w:rFonts w:ascii="Arial" w:hAnsi="Arial" w:cs="Arial"/>
          <w:bCs/>
        </w:rPr>
      </w:pPr>
      <w:r w:rsidRPr="00707B38">
        <w:rPr>
          <w:rFonts w:ascii="Arial" w:hAnsi="Arial" w:cs="Arial"/>
          <w:bCs/>
        </w:rPr>
        <w:t>Participants will be able to:</w:t>
      </w:r>
    </w:p>
    <w:p w:rsidR="00467158" w:rsidRPr="00707B38" w:rsidRDefault="00467158" w:rsidP="00467158">
      <w:pPr>
        <w:pStyle w:val="NoSpacing"/>
        <w:numPr>
          <w:ilvl w:val="1"/>
          <w:numId w:val="1"/>
        </w:numPr>
        <w:rPr>
          <w:rFonts w:ascii="Arial" w:hAnsi="Arial" w:cs="Arial"/>
          <w:bCs/>
        </w:rPr>
      </w:pPr>
      <w:r w:rsidRPr="00707B38">
        <w:rPr>
          <w:rFonts w:ascii="Arial" w:hAnsi="Arial" w:cs="Arial"/>
          <w:bCs/>
        </w:rPr>
        <w:t xml:space="preserve">Develop scoring keys and rubrics for assessment items and tasks.  </w:t>
      </w:r>
    </w:p>
    <w:p w:rsidR="00467158" w:rsidRPr="00707B38" w:rsidRDefault="00467158" w:rsidP="00467158">
      <w:pPr>
        <w:pStyle w:val="NoSpacing"/>
        <w:tabs>
          <w:tab w:val="left" w:pos="990"/>
        </w:tabs>
        <w:rPr>
          <w:rFonts w:ascii="Arial" w:hAnsi="Arial" w:cs="Arial"/>
        </w:rPr>
      </w:pPr>
      <w:r w:rsidRPr="00707B38">
        <w:rPr>
          <w:rFonts w:ascii="Arial" w:hAnsi="Arial" w:cs="Arial"/>
          <w:noProof/>
        </w:rPr>
        <mc:AlternateContent>
          <mc:Choice Requires="wps">
            <w:drawing>
              <wp:anchor distT="0" distB="0" distL="114300" distR="114300" simplePos="0" relativeHeight="251659264" behindDoc="0" locked="0" layoutInCell="1" allowOverlap="1" wp14:anchorId="75DFDB54" wp14:editId="27EE189B">
                <wp:simplePos x="0" y="0"/>
                <wp:positionH relativeFrom="column">
                  <wp:posOffset>-51435</wp:posOffset>
                </wp:positionH>
                <wp:positionV relativeFrom="paragraph">
                  <wp:posOffset>128905</wp:posOffset>
                </wp:positionV>
                <wp:extent cx="6650355" cy="0"/>
                <wp:effectExtent l="0" t="19050" r="17145" b="19050"/>
                <wp:wrapNone/>
                <wp:docPr id="294" name="Straight Connector 294"/>
                <wp:cNvGraphicFramePr/>
                <a:graphic xmlns:a="http://schemas.openxmlformats.org/drawingml/2006/main">
                  <a:graphicData uri="http://schemas.microsoft.com/office/word/2010/wordprocessingShape">
                    <wps:wsp>
                      <wps:cNvCnPr/>
                      <wps:spPr>
                        <a:xfrm>
                          <a:off x="0" y="0"/>
                          <a:ext cx="66503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31270" id="Straight Connector 29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0.15pt" to="519.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" strokecolor="black [3213]" strokeweight="2.25pt"/>
            </w:pict>
          </mc:Fallback>
        </mc:AlternateContent>
      </w:r>
      <w:r w:rsidRPr="00707B38">
        <w:rPr>
          <w:rFonts w:ascii="Arial" w:hAnsi="Arial" w:cs="Arial"/>
        </w:rPr>
        <w:tab/>
      </w:r>
    </w:p>
    <w:p w:rsidR="00467158" w:rsidRPr="00707B38" w:rsidRDefault="00467158" w:rsidP="00467158">
      <w:pPr>
        <w:pStyle w:val="NoSpacing"/>
        <w:rPr>
          <w:rFonts w:ascii="Arial" w:hAnsi="Arial" w:cs="Arial"/>
          <w:sz w:val="24"/>
          <w:szCs w:val="24"/>
        </w:rPr>
      </w:pPr>
    </w:p>
    <w:p w:rsidR="00467158" w:rsidRPr="00707B38" w:rsidRDefault="00467158" w:rsidP="00467158">
      <w:pPr>
        <w:pStyle w:val="NoSpacing"/>
        <w:rPr>
          <w:rFonts w:ascii="Arial" w:hAnsi="Arial" w:cs="Arial"/>
          <w:b/>
          <w:sz w:val="28"/>
          <w:u w:val="single"/>
        </w:rPr>
      </w:pPr>
      <w:r w:rsidRPr="00707B38">
        <w:rPr>
          <w:rFonts w:ascii="Arial" w:hAnsi="Arial" w:cs="Arial"/>
          <w:b/>
          <w:sz w:val="28"/>
          <w:u w:val="single"/>
        </w:rPr>
        <w:t>Module 3.1 Scoring Tools: Scoring Keys, Scoring Rubrics</w:t>
      </w:r>
    </w:p>
    <w:p w:rsidR="00467158" w:rsidRPr="00707B38" w:rsidRDefault="00EF16C7" w:rsidP="00467158">
      <w:pPr>
        <w:pStyle w:val="NoSpacing"/>
        <w:rPr>
          <w:rFonts w:ascii="Arial" w:hAnsi="Arial" w:cs="Arial"/>
          <w:b/>
        </w:rPr>
      </w:pPr>
      <w:r w:rsidRPr="00707B38">
        <w:rPr>
          <w:rFonts w:ascii="Arial" w:hAnsi="Arial" w:cs="Arial"/>
          <w:b/>
        </w:rPr>
        <w:t xml:space="preserve">SLIDE </w:t>
      </w:r>
      <w:r w:rsidR="00C1586C" w:rsidRPr="00707B38">
        <w:rPr>
          <w:rFonts w:ascii="Arial" w:hAnsi="Arial" w:cs="Arial"/>
          <w:b/>
        </w:rPr>
        <w:t>11</w:t>
      </w:r>
    </w:p>
    <w:p w:rsidR="00467158" w:rsidRPr="00707B38" w:rsidRDefault="00467158" w:rsidP="00467158">
      <w:pPr>
        <w:pStyle w:val="NoSpacing"/>
        <w:rPr>
          <w:rFonts w:ascii="Arial" w:hAnsi="Arial" w:cs="Arial"/>
        </w:rPr>
      </w:pPr>
      <w:r w:rsidRPr="00707B38">
        <w:rPr>
          <w:rFonts w:ascii="Arial" w:hAnsi="Arial" w:cs="Arial"/>
          <w:b/>
          <w:noProof/>
        </w:rPr>
        <mc:AlternateContent>
          <mc:Choice Requires="wps">
            <w:drawing>
              <wp:anchor distT="0" distB="0" distL="114300" distR="114300" simplePos="0" relativeHeight="251660288" behindDoc="0" locked="0" layoutInCell="1" allowOverlap="1" wp14:anchorId="7432CC25" wp14:editId="5BCE9F7A">
                <wp:simplePos x="0" y="0"/>
                <wp:positionH relativeFrom="column">
                  <wp:posOffset>169223</wp:posOffset>
                </wp:positionH>
                <wp:positionV relativeFrom="paragraph">
                  <wp:posOffset>151254</wp:posOffset>
                </wp:positionV>
                <wp:extent cx="5915025" cy="1520041"/>
                <wp:effectExtent l="38100" t="38100" r="47625"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20041"/>
                        </a:xfrm>
                        <a:prstGeom prst="rect">
                          <a:avLst/>
                        </a:prstGeom>
                        <a:solidFill>
                          <a:srgbClr val="FFFFFF"/>
                        </a:solidFill>
                        <a:ln w="76200" cmpd="dbl">
                          <a:solidFill>
                            <a:schemeClr val="tx1"/>
                          </a:solidFill>
                          <a:miter lim="800000"/>
                          <a:headEnd/>
                          <a:tailEnd/>
                        </a:ln>
                      </wps:spPr>
                      <wps:txbx>
                        <w:txbxContent>
                          <w:p w:rsidR="00F443EC" w:rsidRPr="008A0F31" w:rsidRDefault="00F443EC" w:rsidP="00467158">
                            <w:pPr>
                              <w:pStyle w:val="NoSpacing"/>
                              <w:rPr>
                                <w:b/>
                                <w:sz w:val="24"/>
                              </w:rPr>
                            </w:pPr>
                            <w:r w:rsidRPr="008A0F31">
                              <w:rPr>
                                <w:b/>
                                <w:sz w:val="24"/>
                              </w:rPr>
                              <w:t>3.1.1 Procedural Steps: Develop a Scoring Key (SR Items)</w:t>
                            </w:r>
                          </w:p>
                          <w:p w:rsidR="00F443EC" w:rsidRPr="005D4843" w:rsidRDefault="00F443EC" w:rsidP="00467158">
                            <w:pPr>
                              <w:pStyle w:val="NoSpacing"/>
                              <w:numPr>
                                <w:ilvl w:val="0"/>
                                <w:numId w:val="2"/>
                              </w:numPr>
                            </w:pPr>
                            <w:r w:rsidRPr="005D4843">
                              <w:t xml:space="preserve">Enter the assessment information at the top of the </w:t>
                            </w:r>
                            <w:r w:rsidRPr="005D4843">
                              <w:rPr>
                                <w:i/>
                                <w:iCs/>
                              </w:rPr>
                              <w:t>Scoring Key Template</w:t>
                            </w:r>
                            <w:r w:rsidRPr="005D4843">
                              <w:t xml:space="preserve">. </w:t>
                            </w:r>
                          </w:p>
                          <w:p w:rsidR="00F443EC" w:rsidRPr="005D4843" w:rsidRDefault="00F443EC" w:rsidP="00467158">
                            <w:pPr>
                              <w:pStyle w:val="NoSpacing"/>
                              <w:numPr>
                                <w:ilvl w:val="0"/>
                                <w:numId w:val="2"/>
                              </w:numPr>
                            </w:pPr>
                            <w:r w:rsidRPr="005D4843">
                              <w:t>Record the item number, item tag (optional), item type, and point value.</w:t>
                            </w:r>
                          </w:p>
                          <w:p w:rsidR="00F443EC" w:rsidRPr="005D4843" w:rsidRDefault="00F443EC" w:rsidP="00467158">
                            <w:pPr>
                              <w:pStyle w:val="NoSpacing"/>
                              <w:numPr>
                                <w:ilvl w:val="0"/>
                                <w:numId w:val="2"/>
                              </w:numPr>
                            </w:pPr>
                            <w:r w:rsidRPr="005D4843">
                              <w:t xml:space="preserve">Record the MC answers in the </w:t>
                            </w:r>
                            <w:r w:rsidRPr="005D4843">
                              <w:rPr>
                                <w:i/>
                                <w:iCs/>
                              </w:rPr>
                              <w:t>Answer</w:t>
                            </w:r>
                            <w:r w:rsidRPr="005D4843">
                              <w:t xml:space="preserve"> column.</w:t>
                            </w:r>
                          </w:p>
                          <w:p w:rsidR="00F443EC" w:rsidRPr="005D4843" w:rsidRDefault="00F443EC" w:rsidP="00467158">
                            <w:pPr>
                              <w:pStyle w:val="NoSpacing"/>
                              <w:numPr>
                                <w:ilvl w:val="0"/>
                                <w:numId w:val="2"/>
                              </w:numPr>
                            </w:pPr>
                            <w:r w:rsidRPr="005D4843">
                              <w:t xml:space="preserve">Repeat Steps 1-3 until all items on the </w:t>
                            </w:r>
                            <w:r w:rsidRPr="008A0F31">
                              <w:rPr>
                                <w:i/>
                              </w:rPr>
                              <w:t>test specifications</w:t>
                            </w:r>
                            <w:r w:rsidRPr="005D4843">
                              <w:t xml:space="preserve"> are reflected within the </w:t>
                            </w:r>
                            <w:r w:rsidRPr="005D4843">
                              <w:rPr>
                                <w:i/>
                                <w:iCs/>
                              </w:rPr>
                              <w:t>Scoring Key Template</w:t>
                            </w:r>
                            <w:r w:rsidRPr="005D4843">
                              <w:t>.</w:t>
                            </w:r>
                          </w:p>
                          <w:p w:rsidR="00F443EC" w:rsidRDefault="00F443EC" w:rsidP="00467158">
                            <w:pPr>
                              <w:pStyle w:val="NoSpacing"/>
                              <w:numPr>
                                <w:ilvl w:val="0"/>
                                <w:numId w:val="2"/>
                              </w:numPr>
                            </w:pPr>
                            <w:r w:rsidRPr="005D4843">
                              <w:t>Validate that each question-to-answer relationship is recorded correctly.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2CC25" id="_x0000_t202" coordsize="21600,21600" o:spt="202" path="m,l,21600r21600,l21600,xe">
                <v:stroke joinstyle="miter"/>
                <v:path gradientshapeok="t" o:connecttype="rect"/>
              </v:shapetype>
              <v:shape id="Text Box 2" o:spid="_x0000_s1026" type="#_x0000_t202" style="position:absolute;margin-left:13.3pt;margin-top:11.9pt;width:465.7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" strokecolor="black [3213]" strokeweight="6pt">
                <v:stroke linestyle="thinThin"/>
                <v:textbox>
                  <w:txbxContent>
                    <w:p w:rsidR="00F443EC" w:rsidRPr="008A0F31" w:rsidRDefault="00F443EC" w:rsidP="00467158">
                      <w:pPr>
                        <w:pStyle w:val="NoSpacing"/>
                        <w:rPr>
                          <w:b/>
                          <w:sz w:val="24"/>
                        </w:rPr>
                      </w:pPr>
                      <w:r w:rsidRPr="008A0F31">
                        <w:rPr>
                          <w:b/>
                          <w:sz w:val="24"/>
                        </w:rPr>
                        <w:t>3.1.1 Procedural Steps: Develop a Scoring Key (SR Items)</w:t>
                      </w:r>
                    </w:p>
                    <w:p w:rsidR="00F443EC" w:rsidRPr="005D4843" w:rsidRDefault="00F443EC" w:rsidP="00467158">
                      <w:pPr>
                        <w:pStyle w:val="NoSpacing"/>
                        <w:numPr>
                          <w:ilvl w:val="0"/>
                          <w:numId w:val="2"/>
                        </w:numPr>
                      </w:pPr>
                      <w:r w:rsidRPr="005D4843">
                        <w:t xml:space="preserve">Enter the assessment information at the top of the </w:t>
                      </w:r>
                      <w:r w:rsidRPr="005D4843">
                        <w:rPr>
                          <w:i/>
                          <w:iCs/>
                        </w:rPr>
                        <w:t>Scoring Key Template</w:t>
                      </w:r>
                      <w:r w:rsidRPr="005D4843">
                        <w:t xml:space="preserve">. </w:t>
                      </w:r>
                    </w:p>
                    <w:p w:rsidR="00F443EC" w:rsidRPr="005D4843" w:rsidRDefault="00F443EC" w:rsidP="00467158">
                      <w:pPr>
                        <w:pStyle w:val="NoSpacing"/>
                        <w:numPr>
                          <w:ilvl w:val="0"/>
                          <w:numId w:val="2"/>
                        </w:numPr>
                      </w:pPr>
                      <w:r w:rsidRPr="005D4843">
                        <w:t>Record the item number, item tag (optional), item type, and point value.</w:t>
                      </w:r>
                    </w:p>
                    <w:p w:rsidR="00F443EC" w:rsidRPr="005D4843" w:rsidRDefault="00F443EC" w:rsidP="00467158">
                      <w:pPr>
                        <w:pStyle w:val="NoSpacing"/>
                        <w:numPr>
                          <w:ilvl w:val="0"/>
                          <w:numId w:val="2"/>
                        </w:numPr>
                      </w:pPr>
                      <w:r w:rsidRPr="005D4843">
                        <w:t xml:space="preserve">Record the MC answers in the </w:t>
                      </w:r>
                      <w:r w:rsidRPr="005D4843">
                        <w:rPr>
                          <w:i/>
                          <w:iCs/>
                        </w:rPr>
                        <w:t>Answer</w:t>
                      </w:r>
                      <w:r w:rsidRPr="005D4843">
                        <w:t xml:space="preserve"> column.</w:t>
                      </w:r>
                    </w:p>
                    <w:p w:rsidR="00F443EC" w:rsidRPr="005D4843" w:rsidRDefault="00F443EC" w:rsidP="00467158">
                      <w:pPr>
                        <w:pStyle w:val="NoSpacing"/>
                        <w:numPr>
                          <w:ilvl w:val="0"/>
                          <w:numId w:val="2"/>
                        </w:numPr>
                      </w:pPr>
                      <w:r w:rsidRPr="005D4843">
                        <w:t xml:space="preserve">Repeat Steps 1-3 until all items on the </w:t>
                      </w:r>
                      <w:r w:rsidRPr="008A0F31">
                        <w:rPr>
                          <w:i/>
                        </w:rPr>
                        <w:t>test specifications</w:t>
                      </w:r>
                      <w:r w:rsidRPr="005D4843">
                        <w:t xml:space="preserve"> are reflected within the </w:t>
                      </w:r>
                      <w:r w:rsidRPr="005D4843">
                        <w:rPr>
                          <w:i/>
                          <w:iCs/>
                        </w:rPr>
                        <w:t>Scoring Key Template</w:t>
                      </w:r>
                      <w:r w:rsidRPr="005D4843">
                        <w:t>.</w:t>
                      </w:r>
                    </w:p>
                    <w:p w:rsidR="00F443EC" w:rsidRDefault="00F443EC" w:rsidP="00467158">
                      <w:pPr>
                        <w:pStyle w:val="NoSpacing"/>
                        <w:numPr>
                          <w:ilvl w:val="0"/>
                          <w:numId w:val="2"/>
                        </w:numPr>
                      </w:pPr>
                      <w:r w:rsidRPr="005D4843">
                        <w:t>Validate that each question-to-answer relationship is recorded correctly.</w:t>
                      </w:r>
                    </w:p>
                  </w:txbxContent>
                </v:textbox>
              </v:shape>
            </w:pict>
          </mc:Fallback>
        </mc:AlternateContent>
      </w:r>
    </w:p>
    <w:p w:rsidR="00467158" w:rsidRPr="00707B38" w:rsidRDefault="00467158" w:rsidP="00467158">
      <w:pPr>
        <w:pStyle w:val="NoSpacing"/>
        <w:rPr>
          <w:rFonts w:ascii="Arial" w:hAnsi="Arial" w:cs="Arial"/>
          <w:i/>
        </w:rPr>
      </w:pPr>
    </w:p>
    <w:p w:rsidR="00467158" w:rsidRPr="00707B38" w:rsidRDefault="00467158" w:rsidP="00467158">
      <w:pPr>
        <w:rPr>
          <w:rFonts w:ascii="Arial" w:hAnsi="Arial" w:cs="Arial"/>
          <w:b/>
        </w:rPr>
      </w:pPr>
    </w:p>
    <w:p w:rsidR="00467158" w:rsidRPr="00707B38" w:rsidRDefault="00467158" w:rsidP="00467158">
      <w:pPr>
        <w:rPr>
          <w:rFonts w:ascii="Arial" w:hAnsi="Arial" w:cs="Arial"/>
        </w:rPr>
      </w:pPr>
      <w:r w:rsidRPr="00707B38">
        <w:rPr>
          <w:rFonts w:ascii="Arial" w:hAnsi="Arial" w:cs="Arial"/>
        </w:rPr>
        <w:t xml:space="preserve"> </w:t>
      </w:r>
    </w:p>
    <w:p w:rsidR="00467158" w:rsidRPr="00707B38" w:rsidRDefault="00467158" w:rsidP="00467158">
      <w:pPr>
        <w:pStyle w:val="NoSpacing"/>
        <w:rPr>
          <w:rFonts w:ascii="Arial" w:hAnsi="Arial" w:cs="Arial"/>
          <w:b/>
        </w:rPr>
      </w:pPr>
    </w:p>
    <w:p w:rsidR="00467158" w:rsidRPr="00707B38" w:rsidRDefault="00467158" w:rsidP="00467158">
      <w:pPr>
        <w:pStyle w:val="NoSpacing"/>
        <w:rPr>
          <w:rFonts w:ascii="Arial" w:hAnsi="Arial" w:cs="Arial"/>
          <w:b/>
        </w:rPr>
      </w:pPr>
    </w:p>
    <w:p w:rsidR="00467158" w:rsidRPr="00707B38" w:rsidRDefault="00467158" w:rsidP="00467158">
      <w:pPr>
        <w:pStyle w:val="NoSpacing"/>
        <w:rPr>
          <w:rFonts w:ascii="Arial" w:hAnsi="Arial" w:cs="Arial"/>
          <w:b/>
        </w:rPr>
      </w:pPr>
    </w:p>
    <w:p w:rsidR="00467158" w:rsidRPr="00707B38" w:rsidRDefault="00467158" w:rsidP="00467158">
      <w:pPr>
        <w:pStyle w:val="NoSpacing"/>
        <w:rPr>
          <w:rFonts w:ascii="Arial" w:hAnsi="Arial" w:cs="Arial"/>
          <w:b/>
        </w:rPr>
      </w:pPr>
    </w:p>
    <w:p w:rsidR="00676620" w:rsidRPr="00707B38" w:rsidRDefault="00676620">
      <w:pPr>
        <w:rPr>
          <w:rFonts w:ascii="Arial" w:hAnsi="Arial" w:cs="Arial"/>
        </w:rPr>
      </w:pPr>
    </w:p>
    <w:p w:rsidR="00CD049C" w:rsidRPr="00707B38" w:rsidRDefault="00CD049C">
      <w:pPr>
        <w:rPr>
          <w:rFonts w:ascii="Arial" w:hAnsi="Arial" w:cs="Arial"/>
        </w:rPr>
      </w:pPr>
    </w:p>
    <w:p w:rsidR="00CD049C" w:rsidRPr="00707B38" w:rsidRDefault="00CD049C">
      <w:pPr>
        <w:rPr>
          <w:rFonts w:ascii="Arial" w:hAnsi="Arial" w:cs="Arial"/>
        </w:rPr>
      </w:pPr>
    </w:p>
    <w:p w:rsidR="00C1586C" w:rsidRPr="00707B38" w:rsidRDefault="00C1586C" w:rsidP="00C1586C">
      <w:pPr>
        <w:tabs>
          <w:tab w:val="left" w:pos="1260"/>
        </w:tabs>
        <w:spacing w:after="80" w:line="240" w:lineRule="auto"/>
        <w:ind w:left="274" w:hanging="274"/>
        <w:rPr>
          <w:rFonts w:ascii="Arial" w:eastAsia="Calibri" w:hAnsi="Arial" w:cs="Arial"/>
          <w:b/>
          <w:sz w:val="24"/>
          <w:szCs w:val="24"/>
        </w:rPr>
      </w:pPr>
      <w:r w:rsidRPr="00707B38">
        <w:rPr>
          <w:rFonts w:ascii="Arial" w:eastAsia="Calibri" w:hAnsi="Arial" w:cs="Arial"/>
          <w:b/>
          <w:sz w:val="24"/>
          <w:szCs w:val="24"/>
          <w:u w:val="single"/>
        </w:rPr>
        <w:t>3.1.1 Scoring Key-Social Studies Grade 4</w:t>
      </w:r>
      <w:r w:rsidRPr="00707B38">
        <w:rPr>
          <w:rFonts w:ascii="Arial" w:eastAsia="Calibri" w:hAnsi="Arial" w:cs="Arial"/>
          <w:b/>
          <w:sz w:val="24"/>
          <w:szCs w:val="24"/>
        </w:rPr>
        <w:t xml:space="preserve"> (Example)</w:t>
      </w:r>
    </w:p>
    <w:p w:rsidR="00C1586C" w:rsidRPr="00707B38" w:rsidRDefault="00C1586C" w:rsidP="00C1586C">
      <w:pPr>
        <w:pStyle w:val="NoSpacing"/>
        <w:rPr>
          <w:rFonts w:ascii="Arial" w:hAnsi="Arial" w:cs="Arial"/>
          <w:b/>
        </w:rPr>
      </w:pPr>
      <w:r w:rsidRPr="00707B38">
        <w:rPr>
          <w:rFonts w:ascii="Arial" w:hAnsi="Arial" w:cs="Arial"/>
          <w:b/>
        </w:rPr>
        <w:t>SLIDE 12</w:t>
      </w:r>
    </w:p>
    <w:tbl>
      <w:tblPr>
        <w:tblpPr w:leftFromText="180" w:rightFromText="180" w:bottomFromText="200" w:vertAnchor="text" w:horzAnchor="margin" w:tblpX="188" w:tblpY="55"/>
        <w:tblW w:w="9540" w:type="dxa"/>
        <w:tblCellMar>
          <w:left w:w="0" w:type="dxa"/>
          <w:right w:w="0" w:type="dxa"/>
        </w:tblCellMar>
        <w:tblLook w:val="0420" w:firstRow="1" w:lastRow="0" w:firstColumn="0" w:lastColumn="0" w:noHBand="0" w:noVBand="1"/>
      </w:tblPr>
      <w:tblGrid>
        <w:gridCol w:w="1860"/>
        <w:gridCol w:w="2468"/>
        <w:gridCol w:w="2649"/>
        <w:gridCol w:w="2563"/>
      </w:tblGrid>
      <w:tr w:rsidR="00C1586C" w:rsidRPr="00707B38" w:rsidTr="00C1586C">
        <w:trPr>
          <w:trHeight w:val="357"/>
        </w:trPr>
        <w:tc>
          <w:tcPr>
            <w:tcW w:w="1860"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Assessment Name</w:t>
            </w:r>
          </w:p>
        </w:tc>
        <w:tc>
          <w:tcPr>
            <w:tcW w:w="246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Grade/Course</w:t>
            </w:r>
          </w:p>
        </w:tc>
        <w:tc>
          <w:tcPr>
            <w:tcW w:w="264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Administration</w:t>
            </w:r>
          </w:p>
        </w:tc>
        <w:tc>
          <w:tcPr>
            <w:tcW w:w="2563"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4"/>
                <w:szCs w:val="36"/>
              </w:rPr>
            </w:pPr>
            <w:r w:rsidRPr="00707B38">
              <w:rPr>
                <w:rFonts w:ascii="Arial" w:eastAsia="Times New Roman" w:hAnsi="Arial" w:cs="Arial"/>
                <w:b/>
                <w:bCs/>
                <w:color w:val="FFFFFF" w:themeColor="background1"/>
                <w:kern w:val="24"/>
                <w:sz w:val="24"/>
                <w:szCs w:val="36"/>
              </w:rPr>
              <w:t>Total Possible Points</w:t>
            </w:r>
          </w:p>
        </w:tc>
      </w:tr>
      <w:tr w:rsidR="00C1586C" w:rsidRPr="00707B38" w:rsidTr="00C1586C">
        <w:trPr>
          <w:trHeight w:val="167"/>
        </w:trPr>
        <w:tc>
          <w:tcPr>
            <w:tcW w:w="18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Social Studies Final</w:t>
            </w:r>
          </w:p>
        </w:tc>
        <w:tc>
          <w:tcPr>
            <w:tcW w:w="24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C1586C" w:rsidRPr="00707B38" w:rsidRDefault="00C1586C" w:rsidP="00C1586C">
            <w:pPr>
              <w:spacing w:after="0" w:line="240" w:lineRule="auto"/>
              <w:jc w:val="center"/>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Elementary Social Studies-Grade 4</w:t>
            </w:r>
          </w:p>
        </w:tc>
        <w:tc>
          <w:tcPr>
            <w:tcW w:w="264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Post-test</w:t>
            </w:r>
          </w:p>
        </w:tc>
        <w:tc>
          <w:tcPr>
            <w:tcW w:w="256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jc w:val="center"/>
              <w:rPr>
                <w:rFonts w:ascii="Arial" w:eastAsia="Times New Roman" w:hAnsi="Arial" w:cs="Arial"/>
                <w:sz w:val="20"/>
                <w:szCs w:val="36"/>
              </w:rPr>
            </w:pPr>
            <w:r w:rsidRPr="00707B38">
              <w:rPr>
                <w:rFonts w:ascii="Arial" w:eastAsia="Times New Roman" w:hAnsi="Arial" w:cs="Arial"/>
                <w:b/>
                <w:bCs/>
                <w:color w:val="000000" w:themeColor="text1"/>
                <w:kern w:val="24"/>
                <w:sz w:val="20"/>
                <w:szCs w:val="32"/>
              </w:rPr>
              <w:t>50</w:t>
            </w:r>
          </w:p>
        </w:tc>
      </w:tr>
    </w:tbl>
    <w:tbl>
      <w:tblPr>
        <w:tblpPr w:leftFromText="180" w:rightFromText="180" w:bottomFromText="200" w:vertAnchor="text" w:horzAnchor="margin" w:tblpX="234" w:tblpY="1567"/>
        <w:tblW w:w="9504" w:type="dxa"/>
        <w:tblCellMar>
          <w:left w:w="0" w:type="dxa"/>
          <w:right w:w="0" w:type="dxa"/>
        </w:tblCellMar>
        <w:tblLook w:val="0420" w:firstRow="1" w:lastRow="0" w:firstColumn="0" w:lastColumn="0" w:noHBand="0" w:noVBand="1"/>
      </w:tblPr>
      <w:tblGrid>
        <w:gridCol w:w="696"/>
        <w:gridCol w:w="3684"/>
        <w:gridCol w:w="1296"/>
        <w:gridCol w:w="1877"/>
        <w:gridCol w:w="1951"/>
      </w:tblGrid>
      <w:tr w:rsidR="00C1586C" w:rsidRPr="00707B38" w:rsidTr="00C1586C">
        <w:trPr>
          <w:trHeight w:val="432"/>
        </w:trPr>
        <w:tc>
          <w:tcPr>
            <w:tcW w:w="682"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b/>
                <w:color w:val="FFFFFF" w:themeColor="background1"/>
                <w:sz w:val="24"/>
                <w:szCs w:val="32"/>
              </w:rPr>
            </w:pPr>
            <w:r w:rsidRPr="00707B38">
              <w:rPr>
                <w:rFonts w:ascii="Arial" w:hAnsi="Arial" w:cs="Arial"/>
                <w:b/>
                <w:bCs/>
                <w:color w:val="FFFFFF" w:themeColor="background1"/>
                <w:sz w:val="24"/>
                <w:szCs w:val="32"/>
              </w:rPr>
              <w:t>Item #</w:t>
            </w:r>
          </w:p>
        </w:tc>
        <w:tc>
          <w:tcPr>
            <w:tcW w:w="3689"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b/>
                <w:color w:val="FFFFFF" w:themeColor="background1"/>
                <w:sz w:val="24"/>
                <w:szCs w:val="32"/>
              </w:rPr>
            </w:pPr>
            <w:r w:rsidRPr="00707B38">
              <w:rPr>
                <w:rFonts w:ascii="Arial" w:hAnsi="Arial" w:cs="Arial"/>
                <w:b/>
                <w:bCs/>
                <w:color w:val="FFFFFF" w:themeColor="background1"/>
                <w:sz w:val="24"/>
                <w:szCs w:val="32"/>
              </w:rPr>
              <w:t>Item Tag</w:t>
            </w:r>
          </w:p>
        </w:tc>
        <w:tc>
          <w:tcPr>
            <w:tcW w:w="1298"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b/>
                <w:color w:val="FFFFFF" w:themeColor="background1"/>
                <w:sz w:val="24"/>
                <w:szCs w:val="32"/>
              </w:rPr>
            </w:pPr>
            <w:r w:rsidRPr="00707B38">
              <w:rPr>
                <w:rFonts w:ascii="Arial" w:hAnsi="Arial" w:cs="Arial"/>
                <w:b/>
                <w:bCs/>
                <w:color w:val="FFFFFF" w:themeColor="background1"/>
                <w:sz w:val="24"/>
                <w:szCs w:val="32"/>
              </w:rPr>
              <w:t>Item Type</w:t>
            </w:r>
          </w:p>
        </w:tc>
        <w:tc>
          <w:tcPr>
            <w:tcW w:w="1881"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b/>
                <w:color w:val="FFFFFF" w:themeColor="background1"/>
                <w:sz w:val="24"/>
                <w:szCs w:val="32"/>
              </w:rPr>
            </w:pPr>
            <w:r w:rsidRPr="00707B38">
              <w:rPr>
                <w:rFonts w:ascii="Arial" w:hAnsi="Arial" w:cs="Arial"/>
                <w:b/>
                <w:bCs/>
                <w:color w:val="FFFFFF" w:themeColor="background1"/>
                <w:sz w:val="24"/>
                <w:szCs w:val="32"/>
              </w:rPr>
              <w:t>Point Value</w:t>
            </w:r>
          </w:p>
        </w:tc>
        <w:tc>
          <w:tcPr>
            <w:tcW w:w="1954" w:type="dxa"/>
            <w:tcBorders>
              <w:top w:val="single" w:sz="8" w:space="0" w:color="000000"/>
              <w:left w:val="single" w:sz="8" w:space="0" w:color="000000"/>
              <w:bottom w:val="single" w:sz="8" w:space="0" w:color="000000"/>
              <w:right w:val="single" w:sz="8" w:space="0" w:color="000000"/>
            </w:tcBorders>
            <w:shd w:val="clear" w:color="auto" w:fill="0070C0"/>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b/>
                <w:color w:val="FFFFFF" w:themeColor="background1"/>
                <w:sz w:val="24"/>
                <w:szCs w:val="32"/>
              </w:rPr>
            </w:pPr>
            <w:r w:rsidRPr="00707B38">
              <w:rPr>
                <w:rFonts w:ascii="Arial" w:hAnsi="Arial" w:cs="Arial"/>
                <w:b/>
                <w:bCs/>
                <w:color w:val="FFFFFF" w:themeColor="background1"/>
                <w:sz w:val="24"/>
                <w:szCs w:val="32"/>
              </w:rPr>
              <w:t>Answer</w:t>
            </w:r>
          </w:p>
        </w:tc>
      </w:tr>
      <w:tr w:rsidR="00C1586C" w:rsidRPr="00707B38" w:rsidTr="00C1586C">
        <w:trPr>
          <w:trHeight w:val="331"/>
        </w:trPr>
        <w:tc>
          <w:tcPr>
            <w:tcW w:w="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1</w:t>
            </w:r>
          </w:p>
        </w:tc>
        <w:tc>
          <w:tcPr>
            <w:tcW w:w="368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0001.SOS.GR4.POST.MC-LV1-GEO2.1</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MC</w:t>
            </w:r>
          </w:p>
        </w:tc>
        <w:tc>
          <w:tcPr>
            <w:tcW w:w="18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1</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B</w:t>
            </w:r>
          </w:p>
        </w:tc>
      </w:tr>
      <w:tr w:rsidR="00C1586C" w:rsidRPr="00707B38" w:rsidTr="00C1586C">
        <w:trPr>
          <w:trHeight w:val="241"/>
        </w:trPr>
        <w:tc>
          <w:tcPr>
            <w:tcW w:w="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2</w:t>
            </w:r>
          </w:p>
        </w:tc>
        <w:tc>
          <w:tcPr>
            <w:tcW w:w="368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1586C" w:rsidRPr="00707B38" w:rsidRDefault="00C1586C" w:rsidP="00C1586C">
            <w:pPr>
              <w:spacing w:after="0" w:line="240" w:lineRule="auto"/>
              <w:ind w:right="-86"/>
              <w:rPr>
                <w:rFonts w:ascii="Arial" w:hAnsi="Arial" w:cs="Arial"/>
                <w:sz w:val="20"/>
                <w:szCs w:val="32"/>
              </w:rPr>
            </w:pPr>
            <w:r w:rsidRPr="00707B38">
              <w:rPr>
                <w:rFonts w:ascii="Arial" w:hAnsi="Arial" w:cs="Arial"/>
                <w:sz w:val="20"/>
                <w:szCs w:val="32"/>
              </w:rPr>
              <w:t>0002.SOS.GR4.POST.MC-LV1-GEO2.4</w:t>
            </w:r>
          </w:p>
        </w:tc>
        <w:tc>
          <w:tcPr>
            <w:tcW w:w="12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MC</w:t>
            </w:r>
          </w:p>
        </w:tc>
        <w:tc>
          <w:tcPr>
            <w:tcW w:w="18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1</w:t>
            </w:r>
          </w:p>
        </w:tc>
        <w:tc>
          <w:tcPr>
            <w:tcW w:w="19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1586C" w:rsidRPr="00707B38" w:rsidRDefault="00C1586C" w:rsidP="00C1586C">
            <w:pPr>
              <w:spacing w:after="0" w:line="240" w:lineRule="auto"/>
              <w:ind w:right="-86"/>
              <w:jc w:val="center"/>
              <w:rPr>
                <w:rFonts w:ascii="Arial" w:hAnsi="Arial" w:cs="Arial"/>
                <w:sz w:val="20"/>
                <w:szCs w:val="32"/>
              </w:rPr>
            </w:pPr>
            <w:r w:rsidRPr="00707B38">
              <w:rPr>
                <w:rFonts w:ascii="Arial" w:hAnsi="Arial" w:cs="Arial"/>
                <w:sz w:val="20"/>
                <w:szCs w:val="32"/>
              </w:rPr>
              <w:t>A</w:t>
            </w:r>
          </w:p>
        </w:tc>
      </w:tr>
    </w:tbl>
    <w:p w:rsidR="00C1586C" w:rsidRDefault="00F443EC" w:rsidP="00C1586C">
      <w:pPr>
        <w:spacing w:after="0" w:line="240" w:lineRule="auto"/>
        <w:rPr>
          <w:rFonts w:ascii="Arial" w:eastAsia="Calibri" w:hAnsi="Arial" w:cs="Arial"/>
          <w:b/>
          <w:bCs/>
          <w:color w:val="000000"/>
          <w:sz w:val="24"/>
          <w:szCs w:val="24"/>
          <w:u w:val="single"/>
        </w:rPr>
      </w:pPr>
      <w:r>
        <w:rPr>
          <w:rFonts w:ascii="Arial" w:eastAsia="Calibri" w:hAnsi="Arial" w:cs="Arial"/>
          <w:b/>
          <w:bCs/>
          <w:color w:val="000000"/>
          <w:sz w:val="24"/>
          <w:szCs w:val="24"/>
          <w:u w:val="single"/>
        </w:rPr>
        <w:t xml:space="preserve">Facilitator Note: </w:t>
      </w:r>
    </w:p>
    <w:p w:rsidR="00F443EC" w:rsidRDefault="00F443EC" w:rsidP="00C1586C">
      <w:pPr>
        <w:spacing w:after="0" w:line="240" w:lineRule="auto"/>
        <w:rPr>
          <w:rFonts w:ascii="Arial" w:eastAsia="Calibri" w:hAnsi="Arial" w:cs="Arial"/>
          <w:bCs/>
          <w:color w:val="000000"/>
          <w:sz w:val="24"/>
          <w:szCs w:val="24"/>
        </w:rPr>
      </w:pPr>
      <w:r w:rsidRPr="00F443EC">
        <w:rPr>
          <w:rFonts w:ascii="Arial" w:eastAsia="Calibri" w:hAnsi="Arial" w:cs="Arial"/>
          <w:bCs/>
          <w:color w:val="000000"/>
          <w:sz w:val="24"/>
          <w:szCs w:val="24"/>
        </w:rPr>
        <w:t xml:space="preserve">Tagging is a local choice.  </w:t>
      </w:r>
      <w:r>
        <w:rPr>
          <w:rFonts w:ascii="Arial" w:eastAsia="Calibri" w:hAnsi="Arial" w:cs="Arial"/>
          <w:bCs/>
          <w:color w:val="000000"/>
          <w:sz w:val="24"/>
          <w:szCs w:val="24"/>
        </w:rPr>
        <w:t>The code will be developed by the district or the individual teacher.  It is recommended that tagging is established as new assessment items are written and confirmed for rigor</w:t>
      </w:r>
      <w:r w:rsidR="001027BE">
        <w:rPr>
          <w:rFonts w:ascii="Arial" w:eastAsia="Calibri" w:hAnsi="Arial" w:cs="Arial"/>
          <w:bCs/>
          <w:color w:val="000000"/>
          <w:sz w:val="24"/>
          <w:szCs w:val="24"/>
        </w:rPr>
        <w:t xml:space="preserve">, DOK, and standards. </w:t>
      </w:r>
      <w:r w:rsidR="00BF15E8">
        <w:rPr>
          <w:rFonts w:ascii="Arial" w:eastAsia="Calibri" w:hAnsi="Arial" w:cs="Arial"/>
          <w:bCs/>
          <w:color w:val="000000"/>
          <w:sz w:val="24"/>
          <w:szCs w:val="24"/>
        </w:rPr>
        <w:t xml:space="preserve"> As educators build assessments, tagging items will assist in designing and building various assessments over time.</w:t>
      </w:r>
    </w:p>
    <w:p w:rsidR="00C1586C" w:rsidRPr="00707B38" w:rsidRDefault="00C1586C" w:rsidP="00C1586C">
      <w:pPr>
        <w:pStyle w:val="NoSpacing"/>
        <w:rPr>
          <w:rFonts w:ascii="Arial" w:hAnsi="Arial" w:cs="Arial"/>
          <w:b/>
          <w:sz w:val="28"/>
          <w:u w:val="single"/>
        </w:rPr>
      </w:pPr>
    </w:p>
    <w:p w:rsidR="00CD049C" w:rsidRPr="00707B38" w:rsidRDefault="00CD049C" w:rsidP="00C1586C">
      <w:pPr>
        <w:pStyle w:val="NoSpacing"/>
        <w:rPr>
          <w:rFonts w:ascii="Arial" w:hAnsi="Arial" w:cs="Arial"/>
          <w:b/>
          <w:sz w:val="28"/>
          <w:u w:val="single"/>
        </w:rPr>
      </w:pPr>
    </w:p>
    <w:p w:rsidR="00CD049C" w:rsidRPr="00707B38" w:rsidRDefault="00CD049C" w:rsidP="00C1586C">
      <w:pPr>
        <w:pStyle w:val="NoSpacing"/>
        <w:rPr>
          <w:rFonts w:ascii="Arial" w:hAnsi="Arial" w:cs="Arial"/>
          <w:b/>
          <w:sz w:val="28"/>
          <w:u w:val="single"/>
        </w:rPr>
      </w:pPr>
    </w:p>
    <w:p w:rsidR="00EF16C7" w:rsidRPr="00707B38" w:rsidRDefault="00EF16C7" w:rsidP="00EF16C7">
      <w:pPr>
        <w:tabs>
          <w:tab w:val="left" w:pos="1260"/>
        </w:tabs>
        <w:spacing w:after="80" w:line="240" w:lineRule="auto"/>
        <w:ind w:left="274" w:hanging="274"/>
        <w:rPr>
          <w:rFonts w:ascii="Arial" w:eastAsia="Calibri" w:hAnsi="Arial" w:cs="Arial"/>
          <w:b/>
          <w:sz w:val="24"/>
          <w:szCs w:val="24"/>
        </w:rPr>
      </w:pPr>
      <w:r w:rsidRPr="00707B38">
        <w:rPr>
          <w:rFonts w:ascii="Arial" w:eastAsia="Calibri" w:hAnsi="Arial" w:cs="Arial"/>
          <w:b/>
          <w:sz w:val="24"/>
          <w:szCs w:val="24"/>
          <w:u w:val="single"/>
        </w:rPr>
        <w:t>3.1.1 Scoring Key: QA Checklist</w:t>
      </w:r>
    </w:p>
    <w:p w:rsidR="00EF16C7" w:rsidRPr="00707B38" w:rsidRDefault="00EF16C7" w:rsidP="0077470B">
      <w:pPr>
        <w:pStyle w:val="NoSpacing"/>
        <w:rPr>
          <w:rFonts w:ascii="Arial" w:hAnsi="Arial" w:cs="Arial"/>
          <w:b/>
        </w:rPr>
      </w:pPr>
      <w:r w:rsidRPr="00707B38">
        <w:rPr>
          <w:rFonts w:ascii="Arial" w:hAnsi="Arial" w:cs="Arial"/>
          <w:b/>
        </w:rPr>
        <w:t xml:space="preserve">SLIDE </w:t>
      </w:r>
      <w:r w:rsidR="00C1586C" w:rsidRPr="00707B38">
        <w:rPr>
          <w:rFonts w:ascii="Arial" w:hAnsi="Arial" w:cs="Arial"/>
          <w:b/>
        </w:rPr>
        <w:t>13</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7938"/>
      </w:tblGrid>
      <w:tr w:rsidR="00EF16C7" w:rsidRPr="00707B38" w:rsidTr="00EF16C7">
        <w:trPr>
          <w:trHeight w:val="299"/>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Task</w:t>
            </w:r>
          </w:p>
        </w:tc>
        <w:tc>
          <w:tcPr>
            <w:tcW w:w="7938"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rPr>
            </w:pPr>
            <w:r w:rsidRPr="00707B38">
              <w:rPr>
                <w:rFonts w:ascii="Arial" w:hAnsi="Arial" w:cs="Arial"/>
                <w:b/>
                <w:bCs/>
                <w:color w:val="FFFFFF" w:themeColor="background1"/>
              </w:rPr>
              <w:t>Task</w:t>
            </w:r>
            <w:r w:rsidRPr="00707B38">
              <w:rPr>
                <w:rFonts w:ascii="Arial" w:hAnsi="Arial" w:cs="Arial"/>
                <w:b/>
                <w:bCs/>
              </w:rPr>
              <w:t xml:space="preserve"> </w:t>
            </w:r>
            <w:r w:rsidRPr="00707B38">
              <w:rPr>
                <w:rFonts w:ascii="Arial" w:hAnsi="Arial" w:cs="Arial"/>
                <w:b/>
                <w:bCs/>
                <w:color w:val="FFFFFF" w:themeColor="background1"/>
              </w:rPr>
              <w:t>Question</w:t>
            </w:r>
          </w:p>
        </w:tc>
      </w:tr>
      <w:tr w:rsidR="00EF16C7" w:rsidRPr="00707B38" w:rsidTr="00EF16C7">
        <w:trPr>
          <w:trHeight w:val="164"/>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Articulation</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all items articulated in the test specifications represented within the Scoring Key?</w:t>
            </w:r>
          </w:p>
        </w:tc>
      </w:tr>
      <w:tr w:rsidR="00EF16C7" w:rsidRPr="00707B38" w:rsidTr="00EF16C7">
        <w:trPr>
          <w:trHeight w:val="236"/>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Validation</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Is there only one correct answer for every item?</w:t>
            </w:r>
          </w:p>
        </w:tc>
      </w:tr>
      <w:tr w:rsidR="00EF16C7" w:rsidRPr="00707B38" w:rsidTr="00EF16C7">
        <w:trPr>
          <w:trHeight w:val="146"/>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Queuing</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the answers arranged in a way that does not create a discernible pattern?</w:t>
            </w:r>
          </w:p>
        </w:tc>
      </w:tr>
      <w:tr w:rsidR="00EF16C7" w:rsidRPr="00707B38" w:rsidTr="00EF16C7">
        <w:trPr>
          <w:trHeight w:val="137"/>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Balance</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the answers “balanced” among the possible options?</w:t>
            </w:r>
          </w:p>
        </w:tc>
      </w:tr>
      <w:tr w:rsidR="00EF16C7" w:rsidRPr="00707B38" w:rsidTr="00EF16C7">
        <w:trPr>
          <w:trHeight w:val="137"/>
        </w:trPr>
        <w:tc>
          <w:tcPr>
            <w:tcW w:w="1800" w:type="dxa"/>
            <w:tcBorders>
              <w:top w:val="single" w:sz="4" w:space="0" w:color="auto"/>
              <w:left w:val="single" w:sz="4" w:space="0" w:color="auto"/>
              <w:bottom w:val="single" w:sz="4" w:space="0" w:color="auto"/>
              <w:right w:val="single" w:sz="4" w:space="0" w:color="auto"/>
            </w:tcBorders>
            <w:shd w:val="clear" w:color="auto" w:fill="0070C0"/>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
                <w:bCs/>
                <w:color w:val="FFFFFF" w:themeColor="background1"/>
              </w:rPr>
            </w:pPr>
            <w:r w:rsidRPr="00707B38">
              <w:rPr>
                <w:rFonts w:ascii="Arial" w:hAnsi="Arial" w:cs="Arial"/>
                <w:b/>
                <w:bCs/>
                <w:color w:val="FFFFFF" w:themeColor="background1"/>
              </w:rPr>
              <w:t>Revalidation</w:t>
            </w:r>
          </w:p>
        </w:tc>
        <w:tc>
          <w:tcPr>
            <w:tcW w:w="793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EF16C7" w:rsidRPr="00707B38" w:rsidRDefault="00EF16C7">
            <w:pPr>
              <w:spacing w:after="0" w:line="240" w:lineRule="auto"/>
              <w:rPr>
                <w:rFonts w:ascii="Arial" w:hAnsi="Arial" w:cs="Arial"/>
                <w:bCs/>
              </w:rPr>
            </w:pPr>
            <w:r w:rsidRPr="00707B38">
              <w:rPr>
                <w:rFonts w:ascii="Arial" w:hAnsi="Arial" w:cs="Arial"/>
                <w:bCs/>
              </w:rPr>
              <w:t>Are the answers revalidated after the assessment has been reviewed?</w:t>
            </w:r>
          </w:p>
        </w:tc>
      </w:tr>
    </w:tbl>
    <w:p w:rsidR="00EF16C7" w:rsidRPr="00707B38" w:rsidRDefault="00EF16C7" w:rsidP="00EF16C7">
      <w:pPr>
        <w:tabs>
          <w:tab w:val="left" w:pos="1260"/>
        </w:tabs>
        <w:spacing w:after="80" w:line="240" w:lineRule="auto"/>
        <w:ind w:left="274" w:hanging="274"/>
        <w:rPr>
          <w:rFonts w:ascii="Arial" w:eastAsia="Calibri" w:hAnsi="Arial" w:cs="Arial"/>
          <w:sz w:val="16"/>
          <w:szCs w:val="24"/>
        </w:rPr>
      </w:pPr>
    </w:p>
    <w:p w:rsidR="00CD54C9" w:rsidRPr="00707B38" w:rsidRDefault="00CD54C9" w:rsidP="00EF16C7">
      <w:pPr>
        <w:tabs>
          <w:tab w:val="left" w:pos="1260"/>
        </w:tabs>
        <w:spacing w:after="80" w:line="240" w:lineRule="auto"/>
        <w:ind w:left="274" w:hanging="274"/>
        <w:rPr>
          <w:rFonts w:ascii="Arial" w:eastAsia="Calibri" w:hAnsi="Arial" w:cs="Arial"/>
          <w:b/>
          <w:sz w:val="24"/>
          <w:szCs w:val="24"/>
          <w:u w:val="single"/>
        </w:rPr>
      </w:pPr>
    </w:p>
    <w:p w:rsidR="00CD54C9" w:rsidRPr="00707B38" w:rsidRDefault="00CD54C9" w:rsidP="00EF16C7">
      <w:pPr>
        <w:tabs>
          <w:tab w:val="left" w:pos="1260"/>
        </w:tabs>
        <w:spacing w:after="80" w:line="240" w:lineRule="auto"/>
        <w:ind w:left="274" w:hanging="274"/>
        <w:rPr>
          <w:rFonts w:ascii="Arial" w:eastAsia="Calibri" w:hAnsi="Arial" w:cs="Arial"/>
          <w:b/>
          <w:sz w:val="24"/>
          <w:szCs w:val="24"/>
          <w:u w:val="single"/>
        </w:rPr>
      </w:pPr>
    </w:p>
    <w:p w:rsidR="00EF16C7" w:rsidRPr="00707B38" w:rsidRDefault="00EF16C7" w:rsidP="00EF16C7">
      <w:pPr>
        <w:pStyle w:val="NoSpacing"/>
        <w:rPr>
          <w:rFonts w:ascii="Arial" w:hAnsi="Arial" w:cs="Arial"/>
          <w:b/>
          <w:sz w:val="28"/>
          <w:u w:val="single"/>
        </w:rPr>
      </w:pPr>
      <w:r w:rsidRPr="00707B38">
        <w:rPr>
          <w:rFonts w:ascii="Arial" w:hAnsi="Arial" w:cs="Arial"/>
          <w:b/>
          <w:sz w:val="28"/>
          <w:u w:val="single"/>
        </w:rPr>
        <w:t xml:space="preserve">Module 3.1.2  Scoring Rubrics  </w:t>
      </w:r>
    </w:p>
    <w:p w:rsidR="00EF16C7" w:rsidRPr="00707B38" w:rsidRDefault="00EF16C7" w:rsidP="00EF16C7">
      <w:pPr>
        <w:pStyle w:val="NoSpacing"/>
        <w:rPr>
          <w:rFonts w:ascii="Arial" w:hAnsi="Arial" w:cs="Arial"/>
          <w:b/>
        </w:rPr>
      </w:pPr>
      <w:r w:rsidRPr="00707B38">
        <w:rPr>
          <w:rFonts w:ascii="Arial" w:hAnsi="Arial" w:cs="Arial"/>
          <w:b/>
        </w:rPr>
        <w:t xml:space="preserve">SLIDE </w:t>
      </w:r>
      <w:r w:rsidR="00CD049C" w:rsidRPr="00707B38">
        <w:rPr>
          <w:rFonts w:ascii="Arial" w:hAnsi="Arial" w:cs="Arial"/>
          <w:b/>
        </w:rPr>
        <w:t>14</w:t>
      </w:r>
    </w:p>
    <w:p w:rsidR="00EF16C7" w:rsidRPr="00707B38" w:rsidRDefault="00EF16C7" w:rsidP="00EF16C7">
      <w:pPr>
        <w:pStyle w:val="NoSpacing"/>
        <w:rPr>
          <w:rFonts w:ascii="Arial" w:hAnsi="Arial" w:cs="Arial"/>
        </w:rPr>
      </w:pPr>
      <w:r w:rsidRPr="00707B38">
        <w:rPr>
          <w:rFonts w:ascii="Arial" w:hAnsi="Arial" w:cs="Arial"/>
        </w:rPr>
        <w:t xml:space="preserve">Scoring Rubrics for use with: </w:t>
      </w:r>
    </w:p>
    <w:p w:rsidR="00EF16C7" w:rsidRPr="00707B38" w:rsidRDefault="00EF16C7" w:rsidP="00EF16C7">
      <w:pPr>
        <w:pStyle w:val="NoSpacing"/>
        <w:ind w:left="720"/>
        <w:rPr>
          <w:rFonts w:ascii="Arial" w:hAnsi="Arial" w:cs="Arial"/>
        </w:rPr>
      </w:pPr>
      <w:r w:rsidRPr="00707B38">
        <w:rPr>
          <w:rFonts w:ascii="Arial" w:hAnsi="Arial" w:cs="Arial"/>
        </w:rPr>
        <w:t>Short Constructed Response (SCR)</w:t>
      </w:r>
    </w:p>
    <w:p w:rsidR="00EF16C7" w:rsidRPr="00707B38" w:rsidRDefault="00EF16C7" w:rsidP="00EF16C7">
      <w:pPr>
        <w:pStyle w:val="NoSpacing"/>
        <w:ind w:left="720"/>
        <w:rPr>
          <w:rFonts w:ascii="Arial" w:hAnsi="Arial" w:cs="Arial"/>
        </w:rPr>
      </w:pPr>
      <w:r w:rsidRPr="00707B38">
        <w:rPr>
          <w:rFonts w:ascii="Arial" w:hAnsi="Arial" w:cs="Arial"/>
        </w:rPr>
        <w:tab/>
      </w:r>
      <w:r w:rsidRPr="00707B38">
        <w:rPr>
          <w:rFonts w:ascii="Arial" w:hAnsi="Arial" w:cs="Arial"/>
          <w:bCs/>
        </w:rPr>
        <w:t>SCR Stand-Alone Items</w:t>
      </w:r>
    </w:p>
    <w:p w:rsidR="00EF16C7" w:rsidRPr="00707B38" w:rsidRDefault="00EF16C7" w:rsidP="00EF16C7">
      <w:pPr>
        <w:pStyle w:val="NoSpacing"/>
        <w:ind w:left="720"/>
        <w:rPr>
          <w:rFonts w:ascii="Arial" w:hAnsi="Arial" w:cs="Arial"/>
          <w:bCs/>
        </w:rPr>
      </w:pPr>
      <w:r w:rsidRPr="00707B38">
        <w:rPr>
          <w:rFonts w:ascii="Arial" w:hAnsi="Arial" w:cs="Arial"/>
          <w:bCs/>
        </w:rPr>
        <w:t xml:space="preserve">               SCR Passage Based Items</w:t>
      </w:r>
    </w:p>
    <w:p w:rsidR="00BE2323" w:rsidRPr="00707B38" w:rsidRDefault="00BE2323" w:rsidP="00EF16C7">
      <w:pPr>
        <w:pStyle w:val="NoSpacing"/>
        <w:ind w:left="720"/>
        <w:rPr>
          <w:rFonts w:ascii="Arial" w:hAnsi="Arial" w:cs="Arial"/>
          <w:bCs/>
        </w:rPr>
      </w:pPr>
      <w:r w:rsidRPr="00707B38">
        <w:rPr>
          <w:rFonts w:ascii="Arial" w:hAnsi="Arial" w:cs="Arial"/>
          <w:bCs/>
        </w:rPr>
        <w:t xml:space="preserve">Extended Constructed Response (ECR) </w:t>
      </w:r>
    </w:p>
    <w:p w:rsidR="00EF16C7" w:rsidRPr="00707B38" w:rsidRDefault="00EF16C7" w:rsidP="00EF16C7">
      <w:pPr>
        <w:pStyle w:val="NoSpacing"/>
        <w:ind w:left="720"/>
        <w:rPr>
          <w:rFonts w:ascii="Arial" w:hAnsi="Arial" w:cs="Arial"/>
          <w:bCs/>
        </w:rPr>
      </w:pPr>
      <w:r w:rsidRPr="00707B38">
        <w:rPr>
          <w:rFonts w:ascii="Arial" w:hAnsi="Arial" w:cs="Arial"/>
          <w:bCs/>
        </w:rPr>
        <w:t xml:space="preserve">                ECR Stand-Alone Items</w:t>
      </w:r>
    </w:p>
    <w:p w:rsidR="00BE2323" w:rsidRPr="00707B38" w:rsidRDefault="00BE2323" w:rsidP="00EF16C7">
      <w:pPr>
        <w:pStyle w:val="NoSpacing"/>
        <w:ind w:left="720"/>
        <w:rPr>
          <w:rFonts w:ascii="Arial" w:hAnsi="Arial" w:cs="Arial"/>
          <w:bCs/>
        </w:rPr>
      </w:pPr>
      <w:r w:rsidRPr="00707B38">
        <w:rPr>
          <w:rFonts w:ascii="Arial" w:hAnsi="Arial" w:cs="Arial"/>
          <w:bCs/>
        </w:rPr>
        <w:t>Performance Task (PT) Items</w:t>
      </w:r>
    </w:p>
    <w:p w:rsidR="00EF16C7" w:rsidRPr="00707B38" w:rsidRDefault="00EF16C7" w:rsidP="00EF16C7">
      <w:pPr>
        <w:pStyle w:val="NoSpacing"/>
        <w:ind w:left="720"/>
        <w:rPr>
          <w:rFonts w:ascii="Arial" w:hAnsi="Arial" w:cs="Arial"/>
          <w:bCs/>
        </w:rPr>
      </w:pPr>
      <w:r w:rsidRPr="00707B38">
        <w:rPr>
          <w:rFonts w:ascii="Arial" w:hAnsi="Arial" w:cs="Arial"/>
          <w:bCs/>
        </w:rPr>
        <w:tab/>
        <w:t xml:space="preserve">  Performance Task Items</w:t>
      </w:r>
    </w:p>
    <w:p w:rsidR="00EF16C7" w:rsidRPr="00707B38" w:rsidRDefault="00EF16C7" w:rsidP="00EF16C7">
      <w:pPr>
        <w:pStyle w:val="NoSpacing"/>
        <w:rPr>
          <w:rFonts w:ascii="Arial" w:hAnsi="Arial" w:cs="Arial"/>
        </w:rPr>
      </w:pPr>
    </w:p>
    <w:p w:rsidR="00EF16C7" w:rsidRPr="00707B38" w:rsidRDefault="00EF16C7" w:rsidP="00EF16C7">
      <w:pPr>
        <w:pStyle w:val="NoSpacing"/>
        <w:rPr>
          <w:rFonts w:ascii="Arial" w:hAnsi="Arial" w:cs="Arial"/>
          <w:b/>
        </w:rPr>
      </w:pPr>
      <w:r w:rsidRPr="00707B38">
        <w:rPr>
          <w:rFonts w:ascii="Arial" w:hAnsi="Arial" w:cs="Arial"/>
          <w:b/>
        </w:rPr>
        <w:t xml:space="preserve">SLIDE </w:t>
      </w:r>
      <w:r w:rsidR="00581109" w:rsidRPr="00707B38">
        <w:rPr>
          <w:rFonts w:ascii="Arial" w:hAnsi="Arial" w:cs="Arial"/>
          <w:b/>
        </w:rPr>
        <w:t>15</w:t>
      </w:r>
      <w:r w:rsidRPr="00707B38">
        <w:rPr>
          <w:rFonts w:ascii="Arial" w:hAnsi="Arial" w:cs="Arial"/>
          <w:b/>
        </w:rPr>
        <w:t xml:space="preserve"> </w:t>
      </w:r>
    </w:p>
    <w:p w:rsidR="00EF16C7" w:rsidRPr="00707B38" w:rsidRDefault="00EF16C7" w:rsidP="00EF16C7">
      <w:pPr>
        <w:pStyle w:val="NoSpacing"/>
        <w:rPr>
          <w:rFonts w:ascii="Arial" w:hAnsi="Arial" w:cs="Arial"/>
        </w:rPr>
      </w:pPr>
      <w:r w:rsidRPr="00707B38">
        <w:rPr>
          <w:rFonts w:ascii="Arial" w:hAnsi="Arial" w:cs="Arial"/>
          <w:b/>
          <w:i/>
        </w:rPr>
        <w:t>Scoring rubrics</w:t>
      </w:r>
      <w:r w:rsidRPr="00707B38">
        <w:rPr>
          <w:rFonts w:ascii="Arial" w:hAnsi="Arial" w:cs="Arial"/>
        </w:rPr>
        <w:t xml:space="preserve"> are tools used to measure and evaluate students’ achievement of a task. Rubrics are able to score items and tasks based on </w:t>
      </w:r>
      <w:r w:rsidRPr="00707B38">
        <w:rPr>
          <w:rFonts w:ascii="Arial" w:hAnsi="Arial" w:cs="Arial"/>
          <w:u w:val="single"/>
        </w:rPr>
        <w:t>one or more</w:t>
      </w:r>
      <w:r w:rsidRPr="00707B38">
        <w:rPr>
          <w:rFonts w:ascii="Arial" w:hAnsi="Arial" w:cs="Arial"/>
        </w:rPr>
        <w:t xml:space="preserve"> dimensions. These dimensions are often called “criteria.”</w:t>
      </w:r>
    </w:p>
    <w:p w:rsidR="00A776B6" w:rsidRPr="00707B38" w:rsidRDefault="00A776B6" w:rsidP="00EF16C7">
      <w:pPr>
        <w:pStyle w:val="NoSpacing"/>
        <w:rPr>
          <w:rFonts w:ascii="Arial" w:hAnsi="Arial" w:cs="Arial"/>
        </w:rPr>
      </w:pPr>
    </w:p>
    <w:p w:rsidR="00EF16C7" w:rsidRPr="00707B38" w:rsidRDefault="00EF16C7" w:rsidP="00EF16C7">
      <w:pPr>
        <w:pStyle w:val="NoSpacing"/>
        <w:rPr>
          <w:rFonts w:ascii="Arial" w:hAnsi="Arial" w:cs="Arial"/>
        </w:rPr>
      </w:pPr>
      <w:r w:rsidRPr="00707B38">
        <w:rPr>
          <w:rFonts w:ascii="Arial" w:hAnsi="Arial" w:cs="Arial"/>
        </w:rPr>
        <w:t xml:space="preserve">There are two major types of scoring rubrics: </w:t>
      </w:r>
      <w:r w:rsidR="00B7442D" w:rsidRPr="00707B38">
        <w:rPr>
          <w:rFonts w:ascii="Arial" w:hAnsi="Arial" w:cs="Arial"/>
          <w:b/>
        </w:rPr>
        <w:t xml:space="preserve">holistic </w:t>
      </w:r>
      <w:r w:rsidRPr="00707B38">
        <w:rPr>
          <w:rFonts w:ascii="Arial" w:hAnsi="Arial" w:cs="Arial"/>
        </w:rPr>
        <w:t>and</w:t>
      </w:r>
      <w:r w:rsidRPr="00707B38">
        <w:rPr>
          <w:rFonts w:ascii="Arial" w:hAnsi="Arial" w:cs="Arial"/>
          <w:b/>
        </w:rPr>
        <w:t xml:space="preserve"> analytic.</w:t>
      </w:r>
      <w:r w:rsidRPr="00707B38">
        <w:rPr>
          <w:rFonts w:ascii="Arial" w:hAnsi="Arial" w:cs="Arial"/>
        </w:rPr>
        <w:t xml:space="preserve">  </w:t>
      </w:r>
    </w:p>
    <w:p w:rsidR="00EF16C7" w:rsidRPr="00707B38" w:rsidRDefault="00EF16C7" w:rsidP="00EF16C7">
      <w:pPr>
        <w:pStyle w:val="NoSpacing"/>
        <w:rPr>
          <w:rFonts w:ascii="Arial" w:hAnsi="Arial" w:cs="Arial"/>
        </w:rPr>
      </w:pPr>
      <w:r w:rsidRPr="00707B38">
        <w:rPr>
          <w:rFonts w:ascii="Arial" w:hAnsi="Arial" w:cs="Arial"/>
        </w:rPr>
        <w:t xml:space="preserve">In </w:t>
      </w:r>
      <w:r w:rsidRPr="00707B38">
        <w:rPr>
          <w:rFonts w:ascii="Arial" w:hAnsi="Arial" w:cs="Arial"/>
          <w:b/>
        </w:rPr>
        <w:t>holistic</w:t>
      </w:r>
      <w:r w:rsidRPr="00707B38">
        <w:rPr>
          <w:rFonts w:ascii="Arial" w:hAnsi="Arial" w:cs="Arial"/>
        </w:rPr>
        <w:t xml:space="preserve"> scoring, the scorer is combining multiple aspects or criteria with a particular classification scheme.  This means that the performance is judged in its totality and assigned a point value based on a </w:t>
      </w:r>
      <w:r w:rsidRPr="00707B38">
        <w:rPr>
          <w:rFonts w:ascii="Arial" w:hAnsi="Arial" w:cs="Arial"/>
          <w:u w:val="single"/>
        </w:rPr>
        <w:t>single</w:t>
      </w:r>
      <w:r w:rsidRPr="00707B38">
        <w:rPr>
          <w:rFonts w:ascii="Arial" w:hAnsi="Arial" w:cs="Arial"/>
        </w:rPr>
        <w:t xml:space="preserve"> dimension or criteria.  </w:t>
      </w:r>
    </w:p>
    <w:p w:rsidR="00A776B6" w:rsidRPr="00707B38" w:rsidRDefault="00A776B6" w:rsidP="00EF16C7">
      <w:pPr>
        <w:pStyle w:val="NoSpacing"/>
        <w:rPr>
          <w:rFonts w:ascii="Arial" w:hAnsi="Arial" w:cs="Arial"/>
        </w:rPr>
      </w:pPr>
    </w:p>
    <w:p w:rsidR="00EF16C7" w:rsidRPr="00707B38" w:rsidRDefault="00EF16C7" w:rsidP="00EF16C7">
      <w:pPr>
        <w:pStyle w:val="NoSpacing"/>
        <w:rPr>
          <w:rFonts w:ascii="Arial" w:hAnsi="Arial" w:cs="Arial"/>
        </w:rPr>
      </w:pPr>
      <w:r w:rsidRPr="00707B38">
        <w:rPr>
          <w:rFonts w:ascii="Arial" w:hAnsi="Arial" w:cs="Arial"/>
        </w:rPr>
        <w:t xml:space="preserve">Conversely, </w:t>
      </w:r>
      <w:r w:rsidRPr="00707B38">
        <w:rPr>
          <w:rFonts w:ascii="Arial" w:hAnsi="Arial" w:cs="Arial"/>
          <w:b/>
        </w:rPr>
        <w:t>analytic</w:t>
      </w:r>
      <w:r w:rsidRPr="00707B38">
        <w:rPr>
          <w:rFonts w:ascii="Arial" w:hAnsi="Arial" w:cs="Arial"/>
        </w:rPr>
        <w:t xml:space="preserve"> rubrics define key criteria either within or across </w:t>
      </w:r>
      <w:r w:rsidRPr="00707B38">
        <w:rPr>
          <w:rFonts w:ascii="Arial" w:hAnsi="Arial" w:cs="Arial"/>
          <w:u w:val="single"/>
        </w:rPr>
        <w:t>multiple</w:t>
      </w:r>
      <w:r w:rsidRPr="00707B38">
        <w:rPr>
          <w:rFonts w:ascii="Arial" w:hAnsi="Arial" w:cs="Arial"/>
        </w:rPr>
        <w:t xml:space="preserve"> dimensions and assign point values.  These point values are aggregated into the classification scheme, and aggregated points are assigned to determine “pass or fail” classifications.</w:t>
      </w:r>
    </w:p>
    <w:p w:rsidR="00EF16C7" w:rsidRPr="00707B38" w:rsidRDefault="00EF16C7" w:rsidP="00EF16C7">
      <w:pPr>
        <w:pStyle w:val="NoSpacing"/>
        <w:rPr>
          <w:rFonts w:ascii="Arial" w:hAnsi="Arial" w:cs="Arial"/>
        </w:rPr>
      </w:pPr>
    </w:p>
    <w:p w:rsidR="00A776B6" w:rsidRPr="00707B38" w:rsidRDefault="00A776B6" w:rsidP="00EF16C7">
      <w:pPr>
        <w:pStyle w:val="NoSpacing"/>
        <w:rPr>
          <w:rFonts w:ascii="Arial" w:hAnsi="Arial" w:cs="Arial"/>
          <w:b/>
        </w:rPr>
      </w:pPr>
      <w:r w:rsidRPr="00707B38">
        <w:rPr>
          <w:rFonts w:ascii="Arial" w:hAnsi="Arial" w:cs="Arial"/>
          <w:b/>
        </w:rPr>
        <w:t xml:space="preserve">SLIDE </w:t>
      </w:r>
      <w:r w:rsidR="00581109" w:rsidRPr="00707B38">
        <w:rPr>
          <w:rFonts w:ascii="Arial" w:hAnsi="Arial" w:cs="Arial"/>
          <w:b/>
        </w:rPr>
        <w:t>16</w:t>
      </w:r>
    </w:p>
    <w:p w:rsidR="00A776B6" w:rsidRPr="00707B38" w:rsidRDefault="00A776B6" w:rsidP="00A776B6">
      <w:pPr>
        <w:rPr>
          <w:rFonts w:ascii="Arial" w:hAnsi="Arial" w:cs="Arial"/>
          <w:b/>
          <w:bCs/>
        </w:rPr>
      </w:pPr>
      <w:r w:rsidRPr="00707B38">
        <w:rPr>
          <w:rFonts w:ascii="Arial" w:hAnsi="Arial" w:cs="Arial"/>
          <w:b/>
          <w:bCs/>
        </w:rPr>
        <w:t xml:space="preserve">GUIDELINES  </w:t>
      </w:r>
      <w:r w:rsidR="008E3463" w:rsidRPr="00707B38">
        <w:rPr>
          <w:rFonts w:ascii="Arial" w:hAnsi="Arial" w:cs="Arial"/>
          <w:b/>
          <w:bCs/>
        </w:rPr>
        <w:t>scoring rubrics</w:t>
      </w:r>
    </w:p>
    <w:p w:rsidR="00A776B6" w:rsidRPr="00707B38" w:rsidRDefault="00A776B6" w:rsidP="00B7442D">
      <w:pPr>
        <w:pStyle w:val="NoSpacing"/>
        <w:rPr>
          <w:rFonts w:ascii="Arial" w:hAnsi="Arial" w:cs="Arial"/>
          <w:b/>
        </w:rPr>
      </w:pPr>
      <w:r w:rsidRPr="00707B38">
        <w:rPr>
          <w:rFonts w:ascii="Arial" w:hAnsi="Arial" w:cs="Arial"/>
          <w:b/>
        </w:rPr>
        <w:t xml:space="preserve">Holistic/single-dimension rubrics: </w:t>
      </w:r>
    </w:p>
    <w:p w:rsidR="00A776B6" w:rsidRPr="00707B38" w:rsidRDefault="00A776B6" w:rsidP="00B7442D">
      <w:pPr>
        <w:pStyle w:val="NoSpacing"/>
        <w:numPr>
          <w:ilvl w:val="0"/>
          <w:numId w:val="35"/>
        </w:numPr>
        <w:rPr>
          <w:rFonts w:ascii="Arial" w:hAnsi="Arial" w:cs="Arial"/>
        </w:rPr>
      </w:pPr>
      <w:r w:rsidRPr="00707B38">
        <w:rPr>
          <w:rFonts w:ascii="Arial" w:eastAsiaTheme="minorEastAsia" w:hAnsi="Arial" w:cs="Arial"/>
        </w:rPr>
        <w:t>are used when performance criteria cannot be separated clearly</w:t>
      </w:r>
    </w:p>
    <w:p w:rsidR="00A776B6" w:rsidRPr="00707B38" w:rsidRDefault="00A776B6" w:rsidP="00B7442D">
      <w:pPr>
        <w:pStyle w:val="NoSpacing"/>
        <w:numPr>
          <w:ilvl w:val="0"/>
          <w:numId w:val="35"/>
        </w:numPr>
        <w:rPr>
          <w:rFonts w:ascii="Arial" w:hAnsi="Arial" w:cs="Arial"/>
        </w:rPr>
      </w:pPr>
      <w:r w:rsidRPr="00707B38">
        <w:rPr>
          <w:rFonts w:ascii="Arial" w:eastAsiaTheme="minorEastAsia" w:hAnsi="Arial" w:cs="Arial"/>
        </w:rPr>
        <w:t>combine all performance criteria for simultaneous evaluation</w:t>
      </w:r>
    </w:p>
    <w:p w:rsidR="00A776B6" w:rsidRPr="00707B38" w:rsidRDefault="00A776B6" w:rsidP="00B7442D">
      <w:pPr>
        <w:pStyle w:val="NoSpacing"/>
        <w:numPr>
          <w:ilvl w:val="0"/>
          <w:numId w:val="35"/>
        </w:numPr>
        <w:rPr>
          <w:rFonts w:ascii="Arial" w:hAnsi="Arial" w:cs="Arial"/>
        </w:rPr>
      </w:pPr>
      <w:r w:rsidRPr="00707B38">
        <w:rPr>
          <w:rFonts w:ascii="Arial" w:eastAsiaTheme="minorEastAsia" w:hAnsi="Arial" w:cs="Arial"/>
        </w:rPr>
        <w:lastRenderedPageBreak/>
        <w:t>require the scorer to enter only a singular point value based on the student’s performance as a whole</w:t>
      </w:r>
    </w:p>
    <w:p w:rsidR="00A776B6" w:rsidRPr="00707B38" w:rsidRDefault="00A776B6" w:rsidP="00A776B6">
      <w:pPr>
        <w:pStyle w:val="NoSpacing"/>
        <w:rPr>
          <w:rFonts w:ascii="Arial" w:hAnsi="Arial" w:cs="Arial"/>
        </w:rPr>
      </w:pPr>
    </w:p>
    <w:p w:rsidR="00A776B6" w:rsidRPr="00707B38" w:rsidRDefault="00A776B6" w:rsidP="00B7442D">
      <w:pPr>
        <w:pStyle w:val="NoSpacing"/>
        <w:rPr>
          <w:rFonts w:ascii="Arial" w:hAnsi="Arial" w:cs="Arial"/>
          <w:b/>
        </w:rPr>
      </w:pPr>
      <w:r w:rsidRPr="00707B38">
        <w:rPr>
          <w:rFonts w:ascii="Arial" w:hAnsi="Arial" w:cs="Arial"/>
          <w:b/>
        </w:rPr>
        <w:t xml:space="preserve">Analytic/multi-dimension rubrics: </w:t>
      </w:r>
    </w:p>
    <w:p w:rsidR="00A776B6" w:rsidRPr="00707B38" w:rsidRDefault="00A776B6" w:rsidP="00B7442D">
      <w:pPr>
        <w:pStyle w:val="NoSpacing"/>
        <w:numPr>
          <w:ilvl w:val="0"/>
          <w:numId w:val="34"/>
        </w:numPr>
        <w:rPr>
          <w:rFonts w:ascii="Arial" w:hAnsi="Arial" w:cs="Arial"/>
        </w:rPr>
      </w:pPr>
      <w:r w:rsidRPr="00707B38">
        <w:rPr>
          <w:rFonts w:ascii="Arial" w:hAnsi="Arial" w:cs="Arial"/>
        </w:rPr>
        <w:t>are used for more complex tasks that measure many skills at once</w:t>
      </w:r>
    </w:p>
    <w:p w:rsidR="00A776B6" w:rsidRPr="00707B38" w:rsidRDefault="00A776B6" w:rsidP="00B7442D">
      <w:pPr>
        <w:pStyle w:val="NoSpacing"/>
        <w:numPr>
          <w:ilvl w:val="0"/>
          <w:numId w:val="34"/>
        </w:numPr>
        <w:rPr>
          <w:rFonts w:ascii="Arial" w:hAnsi="Arial" w:cs="Arial"/>
        </w:rPr>
      </w:pPr>
      <w:r w:rsidRPr="00707B38">
        <w:rPr>
          <w:rFonts w:ascii="Arial" w:hAnsi="Arial" w:cs="Arial"/>
        </w:rPr>
        <w:t>separate performance criteria into separate dimensions, and each criterion is scored individually</w:t>
      </w:r>
    </w:p>
    <w:p w:rsidR="00A776B6" w:rsidRPr="00707B38" w:rsidRDefault="00A776B6" w:rsidP="00EF16C7">
      <w:pPr>
        <w:pStyle w:val="NoSpacing"/>
        <w:numPr>
          <w:ilvl w:val="0"/>
          <w:numId w:val="34"/>
        </w:numPr>
        <w:rPr>
          <w:rFonts w:ascii="Arial" w:hAnsi="Arial" w:cs="Arial"/>
        </w:rPr>
      </w:pPr>
      <w:r w:rsidRPr="00707B38">
        <w:rPr>
          <w:rFonts w:ascii="Arial" w:hAnsi="Arial" w:cs="Arial"/>
        </w:rPr>
        <w:t xml:space="preserve">provide every scoring level of each different criterion its own statement that specifies guidelines for attaining that specific level of achievement </w:t>
      </w:r>
    </w:p>
    <w:p w:rsidR="00581109" w:rsidRPr="00707B38" w:rsidRDefault="00581109" w:rsidP="00EF16C7">
      <w:pPr>
        <w:pStyle w:val="NoSpacing"/>
        <w:rPr>
          <w:rFonts w:ascii="Arial" w:hAnsi="Arial" w:cs="Arial"/>
          <w:b/>
        </w:rPr>
      </w:pPr>
    </w:p>
    <w:p w:rsidR="00A776B6" w:rsidRPr="00707B38" w:rsidRDefault="0007187F" w:rsidP="00EF16C7">
      <w:pPr>
        <w:pStyle w:val="NoSpacing"/>
        <w:rPr>
          <w:rFonts w:ascii="Arial" w:hAnsi="Arial" w:cs="Arial"/>
          <w:b/>
          <w:bCs/>
        </w:rPr>
      </w:pPr>
      <w:r w:rsidRPr="00707B38">
        <w:rPr>
          <w:rFonts w:ascii="Arial" w:hAnsi="Arial" w:cs="Arial"/>
          <w:b/>
          <w:bCs/>
        </w:rPr>
        <w:t>Example-SCR Holistic Rubric</w:t>
      </w:r>
    </w:p>
    <w:p w:rsidR="0007187F" w:rsidRPr="00707B38" w:rsidRDefault="0007187F" w:rsidP="00EF16C7">
      <w:pPr>
        <w:pStyle w:val="NoSpacing"/>
        <w:rPr>
          <w:rFonts w:ascii="Arial" w:hAnsi="Arial" w:cs="Arial"/>
          <w:b/>
        </w:rPr>
      </w:pPr>
    </w:p>
    <w:tbl>
      <w:tblPr>
        <w:tblStyle w:val="TableGrid"/>
        <w:tblW w:w="909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90"/>
      </w:tblGrid>
      <w:tr w:rsidR="0007187F" w:rsidRPr="00707B38" w:rsidTr="0007187F">
        <w:trPr>
          <w:trHeight w:val="3581"/>
        </w:trPr>
        <w:tc>
          <w:tcPr>
            <w:tcW w:w="9090" w:type="dxa"/>
          </w:tcPr>
          <w:p w:rsidR="0007187F" w:rsidRPr="00707B38" w:rsidRDefault="0007187F" w:rsidP="00BE2323">
            <w:pPr>
              <w:spacing w:after="120"/>
              <w:ind w:right="-90"/>
              <w:rPr>
                <w:rFonts w:ascii="Arial" w:hAnsi="Arial" w:cs="Arial"/>
                <w:b/>
              </w:rPr>
            </w:pPr>
            <w:r w:rsidRPr="00707B38">
              <w:rPr>
                <w:rFonts w:ascii="Arial" w:hAnsi="Arial" w:cs="Arial"/>
                <w:b/>
              </w:rPr>
              <w:t xml:space="preserve">SCR Passage-based Item        </w:t>
            </w:r>
          </w:p>
          <w:p w:rsidR="0007187F" w:rsidRPr="00707B38" w:rsidRDefault="0007187F" w:rsidP="0007187F">
            <w:pPr>
              <w:spacing w:after="120"/>
              <w:ind w:right="-90"/>
              <w:jc w:val="center"/>
              <w:rPr>
                <w:rFonts w:ascii="Arial" w:hAnsi="Arial" w:cs="Arial"/>
                <w:b/>
                <w:bCs/>
                <w:sz w:val="40"/>
                <w:szCs w:val="32"/>
                <w:u w:val="single"/>
              </w:rPr>
            </w:pPr>
            <w:r w:rsidRPr="00707B38">
              <w:rPr>
                <w:rFonts w:ascii="Arial" w:hAnsi="Arial" w:cs="Arial"/>
                <w:b/>
                <w:sz w:val="36"/>
              </w:rPr>
              <w:t>**** Sample #6  from Build Module 2.1.5****</w:t>
            </w:r>
          </w:p>
          <w:p w:rsidR="0007187F" w:rsidRPr="00707B38" w:rsidRDefault="0007187F" w:rsidP="00BE2323">
            <w:pPr>
              <w:spacing w:after="120"/>
              <w:ind w:right="-90"/>
              <w:jc w:val="center"/>
              <w:rPr>
                <w:rFonts w:ascii="Arial" w:hAnsi="Arial" w:cs="Arial"/>
                <w:b/>
                <w:sz w:val="24"/>
                <w:szCs w:val="32"/>
                <w:u w:val="single"/>
              </w:rPr>
            </w:pPr>
            <w:r w:rsidRPr="00707B38">
              <w:rPr>
                <w:rFonts w:ascii="Arial" w:hAnsi="Arial" w:cs="Arial"/>
                <w:b/>
                <w:bCs/>
                <w:sz w:val="24"/>
                <w:szCs w:val="32"/>
                <w:u w:val="single"/>
              </w:rPr>
              <w:t>In the Rainforest</w:t>
            </w:r>
          </w:p>
          <w:p w:rsidR="0007187F" w:rsidRPr="00707B38" w:rsidRDefault="0007187F" w:rsidP="0007187F">
            <w:pPr>
              <w:pStyle w:val="NoSpacing"/>
              <w:rPr>
                <w:rFonts w:ascii="Arial" w:hAnsi="Arial" w:cs="Arial"/>
                <w:szCs w:val="24"/>
              </w:rPr>
            </w:pPr>
            <w:r w:rsidRPr="00707B38">
              <w:rPr>
                <w:rFonts w:ascii="Arial" w:hAnsi="Arial" w:cs="Arial"/>
              </w:rPr>
              <w:t xml:space="preserve">     Life in the rainforest is wet and wild.  Rainforests are jungle areas that have a large amount of rainfall each year.  Rainforests cover a small part of this earth.  They are home to over half of the different types of animals and plants.  Rainforests are not only beautiful, but also very important to people.  We get food from the rainforest such as chocolate and cinnamon.  Rainforests also have ingredients for many medicines.  Even though rainforests are important, many are being cut down.  Many people are working to make sure that the rainforests are saved because we will need them in the future.</w:t>
            </w:r>
          </w:p>
        </w:tc>
      </w:tr>
      <w:tr w:rsidR="0007187F" w:rsidRPr="00707B38" w:rsidTr="0007187F">
        <w:trPr>
          <w:trHeight w:val="539"/>
        </w:trPr>
        <w:tc>
          <w:tcPr>
            <w:tcW w:w="9090" w:type="dxa"/>
          </w:tcPr>
          <w:p w:rsidR="0007187F" w:rsidRPr="00707B38" w:rsidRDefault="0007187F" w:rsidP="00BE2323">
            <w:pPr>
              <w:spacing w:after="120"/>
              <w:ind w:right="-90"/>
              <w:rPr>
                <w:rFonts w:ascii="Arial" w:hAnsi="Arial" w:cs="Arial"/>
                <w:noProof/>
                <w:sz w:val="24"/>
                <w:szCs w:val="24"/>
              </w:rPr>
            </w:pPr>
            <w:bookmarkStart w:id="0" w:name="_GoBack"/>
            <w:bookmarkEnd w:id="0"/>
            <w:r w:rsidRPr="00707B38">
              <w:rPr>
                <w:rFonts w:ascii="Arial" w:hAnsi="Arial" w:cs="Arial"/>
                <w:sz w:val="24"/>
                <w:szCs w:val="32"/>
              </w:rPr>
              <w:t xml:space="preserve">1. In two complete sentences, explain why people should help save the rainforests. </w:t>
            </w:r>
          </w:p>
        </w:tc>
      </w:tr>
    </w:tbl>
    <w:p w:rsidR="0007187F" w:rsidRPr="00707B38" w:rsidRDefault="0007187F" w:rsidP="00EF16C7">
      <w:pPr>
        <w:pStyle w:val="NoSpacing"/>
        <w:rPr>
          <w:rFonts w:ascii="Arial" w:hAnsi="Arial" w:cs="Arial"/>
          <w:b/>
        </w:rPr>
      </w:pPr>
    </w:p>
    <w:p w:rsidR="00A776B6" w:rsidRPr="00707B38" w:rsidRDefault="00A776B6" w:rsidP="00EF16C7">
      <w:pPr>
        <w:pStyle w:val="NoSpacing"/>
        <w:rPr>
          <w:rFonts w:ascii="Arial" w:hAnsi="Arial" w:cs="Arial"/>
          <w:b/>
        </w:rPr>
      </w:pPr>
    </w:p>
    <w:p w:rsidR="0007187F" w:rsidRPr="00707B38" w:rsidRDefault="0007187F" w:rsidP="0007187F">
      <w:pPr>
        <w:spacing w:after="0" w:line="360" w:lineRule="auto"/>
        <w:ind w:right="-90"/>
        <w:rPr>
          <w:rFonts w:ascii="Arial" w:hAnsi="Arial" w:cs="Arial"/>
          <w:sz w:val="24"/>
          <w:szCs w:val="24"/>
        </w:rPr>
      </w:pPr>
      <w:r w:rsidRPr="00707B38">
        <w:rPr>
          <w:rFonts w:ascii="Arial" w:hAnsi="Arial" w:cs="Arial"/>
          <w:b/>
          <w:sz w:val="24"/>
          <w:szCs w:val="24"/>
          <w:u w:val="single"/>
        </w:rPr>
        <w:t>3.1.2 SCR Holistic Rubric-Reading Grade 6</w:t>
      </w:r>
      <w:r w:rsidRPr="00707B38">
        <w:rPr>
          <w:rFonts w:ascii="Arial" w:hAnsi="Arial" w:cs="Arial"/>
          <w:b/>
          <w:sz w:val="24"/>
          <w:szCs w:val="24"/>
        </w:rPr>
        <w:t xml:space="preserve"> (Example)</w:t>
      </w:r>
      <w:r w:rsidR="000657AC" w:rsidRPr="00707B38">
        <w:rPr>
          <w:rFonts w:ascii="Arial" w:hAnsi="Arial" w:cs="Arial"/>
          <w:b/>
          <w:sz w:val="24"/>
          <w:szCs w:val="24"/>
        </w:rPr>
        <w:t xml:space="preserve">  SLIDE </w:t>
      </w:r>
      <w:r w:rsidR="00E479DE" w:rsidRPr="00707B38">
        <w:rPr>
          <w:rFonts w:ascii="Arial" w:hAnsi="Arial" w:cs="Arial"/>
          <w:b/>
          <w:sz w:val="24"/>
          <w:szCs w:val="24"/>
        </w:rPr>
        <w:t>17</w:t>
      </w:r>
    </w:p>
    <w:tbl>
      <w:tblPr>
        <w:tblW w:w="9180" w:type="dxa"/>
        <w:tblInd w:w="234" w:type="dxa"/>
        <w:tblCellMar>
          <w:left w:w="0" w:type="dxa"/>
          <w:right w:w="0" w:type="dxa"/>
        </w:tblCellMar>
        <w:tblLook w:val="0420" w:firstRow="1" w:lastRow="0" w:firstColumn="0" w:lastColumn="0" w:noHBand="0" w:noVBand="1"/>
      </w:tblPr>
      <w:tblGrid>
        <w:gridCol w:w="888"/>
        <w:gridCol w:w="8292"/>
      </w:tblGrid>
      <w:tr w:rsidR="0007187F" w:rsidRPr="00707B38" w:rsidTr="0007187F">
        <w:trPr>
          <w:trHeight w:val="417"/>
        </w:trPr>
        <w:tc>
          <w:tcPr>
            <w:tcW w:w="9180" w:type="dxa"/>
            <w:gridSpan w:val="2"/>
            <w:tcBorders>
              <w:top w:val="single" w:sz="8" w:space="0" w:color="000000"/>
              <w:left w:val="single" w:sz="8" w:space="0" w:color="000000"/>
              <w:bottom w:val="single" w:sz="4" w:space="0" w:color="auto"/>
              <w:right w:val="single" w:sz="8" w:space="0" w:color="000000"/>
            </w:tcBorders>
            <w:shd w:val="clear" w:color="auto" w:fill="0070C0"/>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4"/>
                <w:szCs w:val="24"/>
              </w:rPr>
            </w:pPr>
            <w:r w:rsidRPr="00707B38">
              <w:rPr>
                <w:rFonts w:ascii="Arial" w:eastAsia="Times New Roman" w:hAnsi="Arial" w:cs="Arial"/>
                <w:b/>
                <w:bCs/>
                <w:color w:val="FFFFFF"/>
                <w:kern w:val="24"/>
                <w:sz w:val="24"/>
                <w:szCs w:val="24"/>
              </w:rPr>
              <w:t>Sample Response for: “In two complete sentences, explain why people should help save the rainforests.”</w:t>
            </w:r>
          </w:p>
        </w:tc>
      </w:tr>
      <w:tr w:rsidR="0007187F" w:rsidRPr="00707B38" w:rsidTr="0007187F">
        <w:trPr>
          <w:trHeight w:val="721"/>
        </w:trPr>
        <w:tc>
          <w:tcPr>
            <w:tcW w:w="811"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0"/>
                <w:szCs w:val="20"/>
              </w:rPr>
            </w:pPr>
            <w:r w:rsidRPr="00707B38">
              <w:rPr>
                <w:rFonts w:ascii="Arial" w:eastAsia="Times New Roman" w:hAnsi="Arial" w:cs="Arial"/>
                <w:b/>
                <w:bCs/>
                <w:color w:val="000000"/>
                <w:kern w:val="24"/>
                <w:sz w:val="20"/>
                <w:szCs w:val="20"/>
              </w:rPr>
              <w:t>2 points</w:t>
            </w:r>
          </w:p>
        </w:tc>
        <w:tc>
          <w:tcPr>
            <w:tcW w:w="8369" w:type="dxa"/>
            <w:tcBorders>
              <w:top w:val="single" w:sz="4" w:space="0" w:color="auto"/>
              <w:left w:val="single" w:sz="8" w:space="0" w:color="000000"/>
              <w:bottom w:val="single" w:sz="8" w:space="0" w:color="000000"/>
              <w:right w:val="single" w:sz="8" w:space="0" w:color="000000"/>
            </w:tcBorders>
            <w:tcMar>
              <w:top w:w="15" w:type="dxa"/>
              <w:left w:w="107" w:type="dxa"/>
              <w:bottom w:w="0" w:type="dxa"/>
              <w:right w:w="107" w:type="dxa"/>
            </w:tcMar>
            <w:vAlign w:val="center"/>
            <w:hideMark/>
          </w:tcPr>
          <w:p w:rsidR="0007187F" w:rsidRPr="00707B38" w:rsidRDefault="0007187F">
            <w:pPr>
              <w:spacing w:after="0"/>
              <w:rPr>
                <w:rFonts w:ascii="Arial" w:eastAsia="Times New Roman" w:hAnsi="Arial" w:cs="Arial"/>
                <w:sz w:val="20"/>
                <w:szCs w:val="20"/>
              </w:rPr>
            </w:pPr>
            <w:r w:rsidRPr="00707B38">
              <w:rPr>
                <w:rFonts w:ascii="Arial" w:eastAsia="Times New Roman" w:hAnsi="Arial" w:cs="Arial"/>
                <w:color w:val="000000"/>
                <w:kern w:val="24"/>
                <w:sz w:val="20"/>
                <w:szCs w:val="20"/>
              </w:rPr>
              <w:t>The student’s response is written in complete sentences and contains two valid reasons for saving the rainforest.</w:t>
            </w:r>
          </w:p>
          <w:p w:rsidR="0007187F" w:rsidRPr="00707B38" w:rsidRDefault="0007187F">
            <w:pPr>
              <w:spacing w:after="0"/>
              <w:rPr>
                <w:rFonts w:ascii="Arial" w:eastAsia="Times New Roman" w:hAnsi="Arial" w:cs="Arial"/>
                <w:sz w:val="20"/>
                <w:szCs w:val="20"/>
              </w:rPr>
            </w:pPr>
            <w:r w:rsidRPr="00707B38">
              <w:rPr>
                <w:rFonts w:ascii="Arial" w:eastAsia="Times New Roman" w:hAnsi="Arial" w:cs="Arial"/>
                <w:i/>
                <w:iCs/>
                <w:color w:val="000000"/>
                <w:kern w:val="24"/>
                <w:sz w:val="20"/>
                <w:szCs w:val="20"/>
              </w:rPr>
              <w:t>“People must save the rainforest to save the animals’ homes.  People need to save the rainforest because we get ingredients for many medicines from there.”</w:t>
            </w:r>
          </w:p>
        </w:tc>
      </w:tr>
      <w:tr w:rsidR="0007187F" w:rsidRPr="00707B38" w:rsidTr="0007187F">
        <w:trPr>
          <w:trHeight w:val="538"/>
        </w:trPr>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0"/>
                <w:szCs w:val="20"/>
              </w:rPr>
            </w:pPr>
            <w:r w:rsidRPr="00707B38">
              <w:rPr>
                <w:rFonts w:ascii="Arial" w:eastAsia="Times New Roman" w:hAnsi="Arial" w:cs="Arial"/>
                <w:b/>
                <w:bCs/>
                <w:color w:val="000000"/>
                <w:kern w:val="24"/>
                <w:sz w:val="20"/>
                <w:szCs w:val="20"/>
              </w:rPr>
              <w:t>1 point</w:t>
            </w:r>
          </w:p>
        </w:tc>
        <w:tc>
          <w:tcPr>
            <w:tcW w:w="8369"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vAlign w:val="center"/>
            <w:hideMark/>
          </w:tcPr>
          <w:p w:rsidR="0007187F" w:rsidRPr="00707B38" w:rsidRDefault="0007187F">
            <w:pPr>
              <w:spacing w:after="0"/>
              <w:rPr>
                <w:rFonts w:ascii="Arial" w:eastAsia="Times New Roman" w:hAnsi="Arial" w:cs="Arial"/>
                <w:sz w:val="20"/>
                <w:szCs w:val="20"/>
              </w:rPr>
            </w:pPr>
            <w:r w:rsidRPr="00707B38">
              <w:rPr>
                <w:rFonts w:ascii="Arial" w:eastAsia="Times New Roman" w:hAnsi="Arial" w:cs="Arial"/>
                <w:color w:val="000000"/>
                <w:kern w:val="24"/>
                <w:sz w:val="20"/>
                <w:szCs w:val="20"/>
              </w:rPr>
              <w:t xml:space="preserve">The student’s response contains only one reason.  </w:t>
            </w:r>
          </w:p>
          <w:p w:rsidR="0007187F" w:rsidRPr="00707B38" w:rsidRDefault="0007187F">
            <w:pPr>
              <w:spacing w:after="0"/>
              <w:rPr>
                <w:rFonts w:ascii="Arial" w:eastAsia="Times New Roman" w:hAnsi="Arial" w:cs="Arial"/>
                <w:sz w:val="20"/>
                <w:szCs w:val="20"/>
              </w:rPr>
            </w:pPr>
            <w:r w:rsidRPr="00707B38">
              <w:rPr>
                <w:rFonts w:ascii="Arial" w:eastAsia="Times New Roman" w:hAnsi="Arial" w:cs="Arial"/>
                <w:i/>
                <w:iCs/>
                <w:color w:val="000000"/>
                <w:kern w:val="24"/>
                <w:sz w:val="20"/>
                <w:szCs w:val="20"/>
              </w:rPr>
              <w:t>“People should save the rainforest because it is important and because people and animals need it.”</w:t>
            </w:r>
          </w:p>
        </w:tc>
      </w:tr>
      <w:tr w:rsidR="0007187F" w:rsidRPr="00707B38" w:rsidTr="0007187F">
        <w:trPr>
          <w:trHeight w:val="241"/>
        </w:trPr>
        <w:tc>
          <w:tcPr>
            <w:tcW w:w="8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07187F" w:rsidRPr="00707B38" w:rsidRDefault="0007187F">
            <w:pPr>
              <w:spacing w:after="0" w:line="240" w:lineRule="auto"/>
              <w:rPr>
                <w:rFonts w:ascii="Arial" w:eastAsia="Times New Roman" w:hAnsi="Arial" w:cs="Arial"/>
                <w:sz w:val="20"/>
                <w:szCs w:val="20"/>
              </w:rPr>
            </w:pPr>
            <w:r w:rsidRPr="00707B38">
              <w:rPr>
                <w:rFonts w:ascii="Arial" w:eastAsia="Times New Roman" w:hAnsi="Arial" w:cs="Arial"/>
                <w:b/>
                <w:bCs/>
                <w:color w:val="000000"/>
                <w:kern w:val="24"/>
                <w:sz w:val="20"/>
                <w:szCs w:val="20"/>
              </w:rPr>
              <w:t>0 points</w:t>
            </w:r>
          </w:p>
        </w:tc>
        <w:tc>
          <w:tcPr>
            <w:tcW w:w="8369" w:type="dxa"/>
            <w:tcBorders>
              <w:top w:val="single" w:sz="8" w:space="0" w:color="000000"/>
              <w:left w:val="single" w:sz="8" w:space="0" w:color="000000"/>
              <w:bottom w:val="single" w:sz="8" w:space="0" w:color="000000"/>
              <w:right w:val="single" w:sz="8" w:space="0" w:color="000000"/>
            </w:tcBorders>
            <w:tcMar>
              <w:top w:w="15" w:type="dxa"/>
              <w:left w:w="107" w:type="dxa"/>
              <w:bottom w:w="0" w:type="dxa"/>
              <w:right w:w="107" w:type="dxa"/>
            </w:tcMar>
            <w:vAlign w:val="center"/>
            <w:hideMark/>
          </w:tcPr>
          <w:p w:rsidR="0007187F" w:rsidRPr="00707B38" w:rsidRDefault="0007187F">
            <w:pPr>
              <w:spacing w:after="0"/>
              <w:rPr>
                <w:rFonts w:ascii="Arial" w:eastAsia="Times New Roman" w:hAnsi="Arial" w:cs="Arial"/>
                <w:sz w:val="20"/>
                <w:szCs w:val="20"/>
              </w:rPr>
            </w:pPr>
            <w:r w:rsidRPr="00707B38">
              <w:rPr>
                <w:rFonts w:ascii="Arial" w:eastAsia="Times New Roman" w:hAnsi="Arial" w:cs="Arial"/>
                <w:color w:val="000000"/>
                <w:kern w:val="24"/>
                <w:sz w:val="20"/>
                <w:szCs w:val="20"/>
              </w:rPr>
              <w:t>There is no response, or the response is completely incorrect or irrelevant.</w:t>
            </w:r>
          </w:p>
        </w:tc>
      </w:tr>
    </w:tbl>
    <w:p w:rsidR="0007187F" w:rsidRPr="00707B38" w:rsidRDefault="0007187F" w:rsidP="0007187F">
      <w:pPr>
        <w:spacing w:after="0" w:line="240" w:lineRule="auto"/>
        <w:rPr>
          <w:rFonts w:ascii="Arial" w:hAnsi="Arial" w:cs="Arial"/>
          <w:i/>
          <w:sz w:val="20"/>
          <w:szCs w:val="20"/>
        </w:rPr>
      </w:pPr>
    </w:p>
    <w:p w:rsidR="0007187F" w:rsidRPr="00707B38" w:rsidRDefault="0007187F" w:rsidP="00EF16C7">
      <w:pPr>
        <w:pStyle w:val="NoSpacing"/>
        <w:rPr>
          <w:rFonts w:ascii="Arial" w:hAnsi="Arial" w:cs="Arial"/>
          <w:b/>
        </w:rPr>
      </w:pPr>
    </w:p>
    <w:p w:rsidR="00E479DE" w:rsidRPr="00707B38" w:rsidRDefault="00A3671D" w:rsidP="00EF16C7">
      <w:pPr>
        <w:pStyle w:val="NoSpacing"/>
        <w:rPr>
          <w:rFonts w:ascii="Arial" w:hAnsi="Arial" w:cs="Arial"/>
          <w:b/>
        </w:rPr>
      </w:pPr>
      <w:r w:rsidRPr="00707B38">
        <w:rPr>
          <w:rFonts w:ascii="Arial" w:hAnsi="Arial" w:cs="Arial"/>
          <w:b/>
        </w:rPr>
        <w:t>SLIDE 1</w:t>
      </w:r>
      <w:r w:rsidR="00E479DE" w:rsidRPr="00707B38">
        <w:rPr>
          <w:rFonts w:ascii="Arial" w:hAnsi="Arial" w:cs="Arial"/>
          <w:b/>
        </w:rPr>
        <w:t xml:space="preserve">8   </w:t>
      </w:r>
    </w:p>
    <w:p w:rsidR="00A3671D" w:rsidRPr="00707B38" w:rsidRDefault="00E479DE" w:rsidP="00EF16C7">
      <w:pPr>
        <w:pStyle w:val="NoSpacing"/>
        <w:rPr>
          <w:rFonts w:ascii="Arial" w:hAnsi="Arial" w:cs="Arial"/>
          <w:b/>
        </w:rPr>
      </w:pPr>
      <w:r w:rsidRPr="00707B38">
        <w:rPr>
          <w:rFonts w:ascii="Arial" w:hAnsi="Arial" w:cs="Arial"/>
          <w:b/>
          <w:bCs/>
        </w:rPr>
        <w:t>Example-</w:t>
      </w:r>
      <w:proofErr w:type="spellStart"/>
      <w:r w:rsidRPr="00707B38">
        <w:rPr>
          <w:rFonts w:ascii="Arial" w:hAnsi="Arial" w:cs="Arial"/>
          <w:b/>
          <w:bCs/>
        </w:rPr>
        <w:t>ecr</w:t>
      </w:r>
      <w:proofErr w:type="spellEnd"/>
      <w:r w:rsidRPr="00707B38">
        <w:rPr>
          <w:rFonts w:ascii="Arial" w:hAnsi="Arial" w:cs="Arial"/>
          <w:b/>
          <w:bCs/>
        </w:rPr>
        <w:t>/PT analytic rubric</w:t>
      </w:r>
    </w:p>
    <w:p w:rsidR="00A3671D" w:rsidRPr="00707B38" w:rsidRDefault="00A3671D" w:rsidP="00A3671D">
      <w:pPr>
        <w:pStyle w:val="NoSpacing"/>
        <w:rPr>
          <w:rFonts w:ascii="Arial" w:hAnsi="Arial" w:cs="Arial"/>
        </w:rPr>
      </w:pPr>
      <w:r w:rsidRPr="00707B38">
        <w:rPr>
          <w:rFonts w:ascii="Arial" w:hAnsi="Arial" w:cs="Arial"/>
        </w:rPr>
        <w:lastRenderedPageBreak/>
        <w:t>By contrast, the analytic rubric is scored on two separate dimensions:</w:t>
      </w:r>
    </w:p>
    <w:p w:rsidR="00A3671D" w:rsidRPr="00707B38" w:rsidRDefault="00A3671D" w:rsidP="00A3671D">
      <w:pPr>
        <w:pStyle w:val="NoSpacing"/>
        <w:ind w:left="720"/>
        <w:rPr>
          <w:rFonts w:ascii="Arial" w:hAnsi="Arial" w:cs="Arial"/>
        </w:rPr>
      </w:pPr>
      <w:r w:rsidRPr="00707B38">
        <w:rPr>
          <w:rFonts w:ascii="Arial" w:hAnsi="Arial" w:cs="Arial"/>
        </w:rPr>
        <w:t>1. Sketch a Face and</w:t>
      </w:r>
    </w:p>
    <w:p w:rsidR="00A3671D" w:rsidRPr="00707B38" w:rsidRDefault="00A3671D" w:rsidP="00A3671D">
      <w:pPr>
        <w:pStyle w:val="NoSpacing"/>
        <w:ind w:left="720"/>
        <w:rPr>
          <w:rFonts w:ascii="Arial" w:hAnsi="Arial" w:cs="Arial"/>
        </w:rPr>
      </w:pPr>
      <w:r w:rsidRPr="00707B38">
        <w:rPr>
          <w:rFonts w:ascii="Arial" w:hAnsi="Arial" w:cs="Arial"/>
        </w:rPr>
        <w:t>2. Color Scheme.</w:t>
      </w:r>
    </w:p>
    <w:p w:rsidR="00CD54C9" w:rsidRPr="00707B38" w:rsidRDefault="00A3671D" w:rsidP="00EF16C7">
      <w:pPr>
        <w:pStyle w:val="NoSpacing"/>
        <w:rPr>
          <w:rFonts w:ascii="Arial" w:hAnsi="Arial" w:cs="Arial"/>
        </w:rPr>
      </w:pPr>
      <w:r w:rsidRPr="00707B38">
        <w:rPr>
          <w:rFonts w:ascii="Arial" w:hAnsi="Arial" w:cs="Arial"/>
        </w:rPr>
        <w:t>Each dimension is scored separately, and all are worth up to four (4) points each. After assigning a score to each dimension, the two separate scores are added for a total score out of eight possible points.</w:t>
      </w:r>
    </w:p>
    <w:p w:rsidR="00B7442D" w:rsidRPr="00707B38" w:rsidRDefault="00B7442D" w:rsidP="00EF16C7">
      <w:pPr>
        <w:pStyle w:val="NoSpacing"/>
        <w:rPr>
          <w:rFonts w:ascii="Arial" w:hAnsi="Arial" w:cs="Arial"/>
        </w:rPr>
      </w:pPr>
    </w:p>
    <w:p w:rsidR="00E479DE" w:rsidRPr="00707B38" w:rsidRDefault="00A3671D" w:rsidP="00A3671D">
      <w:pPr>
        <w:spacing w:line="240" w:lineRule="auto"/>
        <w:jc w:val="both"/>
        <w:rPr>
          <w:rFonts w:ascii="Arial" w:hAnsi="Arial" w:cs="Arial"/>
          <w:b/>
          <w:sz w:val="24"/>
          <w:szCs w:val="24"/>
        </w:rPr>
      </w:pPr>
      <w:r w:rsidRPr="00707B38">
        <w:rPr>
          <w:rFonts w:ascii="Arial" w:hAnsi="Arial" w:cs="Arial"/>
          <w:b/>
          <w:sz w:val="24"/>
          <w:szCs w:val="24"/>
          <w:u w:val="single"/>
        </w:rPr>
        <w:t>3.1.2 ECR Analytic Rubric-Art</w:t>
      </w:r>
      <w:r w:rsidRPr="00707B38">
        <w:rPr>
          <w:rFonts w:ascii="Arial" w:hAnsi="Arial" w:cs="Arial"/>
          <w:b/>
          <w:sz w:val="24"/>
          <w:szCs w:val="24"/>
        </w:rPr>
        <w:t xml:space="preserve"> (Example)</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2132"/>
        <w:gridCol w:w="2132"/>
        <w:gridCol w:w="2132"/>
        <w:gridCol w:w="1835"/>
      </w:tblGrid>
      <w:tr w:rsidR="00A3671D" w:rsidRPr="00707B38" w:rsidTr="00A3671D">
        <w:trPr>
          <w:trHeight w:val="656"/>
          <w:tblHeader/>
          <w:jc w:val="center"/>
        </w:trPr>
        <w:tc>
          <w:tcPr>
            <w:tcW w:w="131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3671D" w:rsidRPr="00707B38" w:rsidRDefault="00A3671D">
            <w:pPr>
              <w:pStyle w:val="NormalWeb"/>
              <w:spacing w:before="0" w:beforeAutospacing="0" w:after="0" w:afterAutospacing="0" w:line="276" w:lineRule="auto"/>
              <w:rPr>
                <w:rFonts w:ascii="Arial" w:hAnsi="Arial" w:cs="Arial"/>
                <w:color w:val="FFFFFF" w:themeColor="background1"/>
                <w:szCs w:val="22"/>
              </w:rPr>
            </w:pPr>
            <w:r w:rsidRPr="00707B38">
              <w:rPr>
                <w:rFonts w:ascii="Arial" w:hAnsi="Arial" w:cs="Arial"/>
                <w:b/>
                <w:bCs/>
                <w:color w:val="FFFFFF" w:themeColor="background1"/>
                <w:kern w:val="24"/>
                <w:szCs w:val="22"/>
              </w:rPr>
              <w:t>Dimension</w:t>
            </w:r>
          </w:p>
        </w:tc>
        <w:tc>
          <w:tcPr>
            <w:tcW w:w="216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Advanced (4 pts.)</w:t>
            </w:r>
          </w:p>
        </w:tc>
        <w:tc>
          <w:tcPr>
            <w:tcW w:w="216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Proficient (3 pts.)</w:t>
            </w:r>
          </w:p>
        </w:tc>
        <w:tc>
          <w:tcPr>
            <w:tcW w:w="216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Basic (2 pts.)</w:t>
            </w:r>
          </w:p>
        </w:tc>
        <w:tc>
          <w:tcPr>
            <w:tcW w:w="1856"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A3671D" w:rsidRPr="00707B38" w:rsidRDefault="00A3671D">
            <w:pPr>
              <w:pStyle w:val="NormalWeb"/>
              <w:spacing w:before="0" w:beforeAutospacing="0" w:after="0" w:afterAutospacing="0" w:line="276" w:lineRule="auto"/>
              <w:jc w:val="center"/>
              <w:rPr>
                <w:rFonts w:ascii="Arial" w:hAnsi="Arial" w:cs="Arial"/>
                <w:color w:val="FFFFFF" w:themeColor="background1"/>
                <w:szCs w:val="22"/>
              </w:rPr>
            </w:pPr>
            <w:r w:rsidRPr="00707B38">
              <w:rPr>
                <w:rFonts w:ascii="Arial" w:hAnsi="Arial" w:cs="Arial"/>
                <w:b/>
                <w:bCs/>
                <w:color w:val="FFFFFF" w:themeColor="background1"/>
                <w:kern w:val="24"/>
                <w:szCs w:val="22"/>
              </w:rPr>
              <w:t>Below Basic (1 pt.)</w:t>
            </w:r>
          </w:p>
        </w:tc>
      </w:tr>
      <w:tr w:rsidR="00A3671D" w:rsidRPr="00707B38" w:rsidTr="00A3671D">
        <w:trPr>
          <w:jc w:val="center"/>
        </w:trPr>
        <w:tc>
          <w:tcPr>
            <w:tcW w:w="1311" w:type="dxa"/>
            <w:tcBorders>
              <w:top w:val="single" w:sz="4" w:space="0" w:color="auto"/>
              <w:left w:val="single" w:sz="4" w:space="0" w:color="auto"/>
              <w:bottom w:val="single" w:sz="4" w:space="0" w:color="auto"/>
              <w:right w:val="single" w:sz="4" w:space="0" w:color="auto"/>
            </w:tcBorders>
          </w:tcPr>
          <w:p w:rsidR="00A3671D" w:rsidRPr="00707B38" w:rsidRDefault="00A3671D">
            <w:pPr>
              <w:spacing w:after="0"/>
              <w:rPr>
                <w:rFonts w:ascii="Arial" w:hAnsi="Arial" w:cs="Arial"/>
                <w:b/>
                <w:sz w:val="18"/>
                <w:szCs w:val="20"/>
              </w:rPr>
            </w:pPr>
            <w:r w:rsidRPr="00707B38">
              <w:rPr>
                <w:rFonts w:ascii="Arial" w:hAnsi="Arial" w:cs="Arial"/>
                <w:b/>
                <w:sz w:val="18"/>
                <w:szCs w:val="20"/>
              </w:rPr>
              <w:t>Art Elements and Principles</w:t>
            </w:r>
          </w:p>
          <w:p w:rsidR="00A3671D" w:rsidRPr="00707B38" w:rsidRDefault="00A3671D">
            <w:pPr>
              <w:spacing w:after="0"/>
              <w:rPr>
                <w:rFonts w:ascii="Arial" w:hAnsi="Arial" w:cs="Arial"/>
                <w:b/>
                <w:sz w:val="18"/>
                <w:szCs w:val="20"/>
              </w:rPr>
            </w:pPr>
            <w:r w:rsidRPr="00707B38">
              <w:rPr>
                <w:rFonts w:ascii="Arial" w:hAnsi="Arial" w:cs="Arial"/>
                <w:b/>
                <w:sz w:val="18"/>
                <w:szCs w:val="20"/>
              </w:rPr>
              <w:t>- Sketch a Face</w:t>
            </w:r>
          </w:p>
          <w:p w:rsidR="00A3671D" w:rsidRPr="00707B38" w:rsidRDefault="00A3671D">
            <w:pPr>
              <w:spacing w:after="0"/>
              <w:rPr>
                <w:rFonts w:ascii="Arial" w:hAnsi="Arial" w:cs="Arial"/>
                <w:b/>
                <w:sz w:val="18"/>
                <w:szCs w:val="20"/>
              </w:rPr>
            </w:pPr>
          </w:p>
        </w:tc>
        <w:tc>
          <w:tcPr>
            <w:tcW w:w="2169"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shows a breakdown of the proportions of the facial features with a lot of attention paid to details, such as strands of hair, details in eyes.  The facial expression establishes a mood.</w:t>
            </w:r>
          </w:p>
        </w:tc>
        <w:tc>
          <w:tcPr>
            <w:tcW w:w="2169"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shows a breakdown of the face with facial features placed in proportion to one another.  The portrait lacks facial expression, thus no mood is shown in the drawing.</w:t>
            </w:r>
          </w:p>
        </w:tc>
        <w:tc>
          <w:tcPr>
            <w:tcW w:w="2169"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shows some breakdown of the face but following through with other visual cues, such as eyebrows lining up with tops of the ears, are not evident.  No attention is paid to facial expression to establish mood.</w:t>
            </w:r>
          </w:p>
        </w:tc>
        <w:tc>
          <w:tcPr>
            <w:tcW w:w="1856"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The drawing of the face is not broken down into proportional segments, so the placement of the facial features is random and abstracts the realism of the portrait.  No attention is paid to details, such as strands of hair, eyebrows, eyelashes, etc.</w:t>
            </w:r>
          </w:p>
        </w:tc>
      </w:tr>
      <w:tr w:rsidR="00A3671D" w:rsidRPr="00707B38" w:rsidTr="00A3671D">
        <w:trPr>
          <w:jc w:val="center"/>
        </w:trPr>
        <w:tc>
          <w:tcPr>
            <w:tcW w:w="1311"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rPr>
                <w:rFonts w:ascii="Arial" w:hAnsi="Arial" w:cs="Arial"/>
                <w:b/>
                <w:sz w:val="18"/>
                <w:szCs w:val="20"/>
              </w:rPr>
            </w:pPr>
            <w:r w:rsidRPr="00707B38">
              <w:rPr>
                <w:rFonts w:ascii="Arial" w:hAnsi="Arial" w:cs="Arial"/>
                <w:b/>
                <w:sz w:val="18"/>
                <w:szCs w:val="20"/>
              </w:rPr>
              <w:t>Art Elements and Principles</w:t>
            </w:r>
          </w:p>
          <w:p w:rsidR="00A3671D" w:rsidRPr="00707B38" w:rsidRDefault="00A3671D">
            <w:pPr>
              <w:spacing w:after="0"/>
              <w:rPr>
                <w:rFonts w:ascii="Arial" w:hAnsi="Arial" w:cs="Arial"/>
                <w:b/>
                <w:sz w:val="18"/>
                <w:szCs w:val="20"/>
              </w:rPr>
            </w:pPr>
            <w:r w:rsidRPr="00707B38">
              <w:rPr>
                <w:rFonts w:ascii="Arial" w:hAnsi="Arial" w:cs="Arial"/>
                <w:b/>
                <w:sz w:val="18"/>
                <w:szCs w:val="20"/>
              </w:rPr>
              <w:t>- Color Scheme</w:t>
            </w:r>
          </w:p>
        </w:tc>
        <w:tc>
          <w:tcPr>
            <w:tcW w:w="2169"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uses either a monochromatic or analogous color scheme with all ends of the pictures glued down.  The arrangement of the collage is unique using either space of transition of color in a planned way.  The color mixing and transition of the paint in the portrait shows a broad range of tones, and the application contours the shape of the face.</w:t>
            </w:r>
          </w:p>
        </w:tc>
        <w:tc>
          <w:tcPr>
            <w:tcW w:w="2169"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uses either a monochromatic or analogous color scheme with some ends of the pictures sticking up or small portions of the oak tag showing through.  The color mixing with the paint in the portrait shows a range of either a monochromatic or analogous color scheme, but no awareness of contour color application.</w:t>
            </w:r>
          </w:p>
        </w:tc>
        <w:tc>
          <w:tcPr>
            <w:tcW w:w="2169"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has at least 60% of the paper fitting into either a monochromatic or analogous color scheme.  Color mixing in the portrait is blotchy and not blended well; each color is separate with no attempt to transition one color to the next.</w:t>
            </w:r>
          </w:p>
        </w:tc>
        <w:tc>
          <w:tcPr>
            <w:tcW w:w="1856"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Background collage and color mixing show no identification to either a monochromatic or an analogous color scheme.</w:t>
            </w:r>
          </w:p>
        </w:tc>
      </w:tr>
      <w:tr w:rsidR="00A3671D" w:rsidRPr="00707B38" w:rsidTr="00A3671D">
        <w:trPr>
          <w:jc w:val="center"/>
        </w:trPr>
        <w:tc>
          <w:tcPr>
            <w:tcW w:w="1311"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rPr>
                <w:rFonts w:ascii="Arial" w:hAnsi="Arial" w:cs="Arial"/>
                <w:b/>
                <w:sz w:val="18"/>
                <w:szCs w:val="20"/>
              </w:rPr>
            </w:pPr>
            <w:r w:rsidRPr="00707B38">
              <w:rPr>
                <w:rFonts w:ascii="Arial" w:hAnsi="Arial" w:cs="Arial"/>
                <w:b/>
                <w:sz w:val="18"/>
                <w:szCs w:val="20"/>
              </w:rPr>
              <w:t>Art Elements and Principles</w:t>
            </w:r>
          </w:p>
          <w:p w:rsidR="00A3671D" w:rsidRPr="00707B38" w:rsidRDefault="00A3671D">
            <w:pPr>
              <w:spacing w:after="0"/>
              <w:rPr>
                <w:rFonts w:ascii="Arial" w:hAnsi="Arial" w:cs="Arial"/>
                <w:b/>
                <w:sz w:val="18"/>
                <w:szCs w:val="20"/>
              </w:rPr>
            </w:pPr>
            <w:r w:rsidRPr="00707B38">
              <w:rPr>
                <w:rFonts w:ascii="Arial" w:hAnsi="Arial" w:cs="Arial"/>
                <w:b/>
                <w:sz w:val="18"/>
                <w:szCs w:val="20"/>
              </w:rPr>
              <w:t>Point of View</w:t>
            </w:r>
          </w:p>
          <w:p w:rsidR="00A3671D" w:rsidRPr="00707B38" w:rsidRDefault="00A3671D">
            <w:pPr>
              <w:spacing w:after="0"/>
              <w:rPr>
                <w:rFonts w:ascii="Arial" w:hAnsi="Arial" w:cs="Arial"/>
                <w:b/>
                <w:sz w:val="18"/>
                <w:szCs w:val="20"/>
              </w:rPr>
            </w:pPr>
            <w:r w:rsidRPr="00707B38">
              <w:rPr>
                <w:rFonts w:ascii="Arial" w:hAnsi="Arial" w:cs="Arial"/>
                <w:b/>
                <w:sz w:val="18"/>
                <w:szCs w:val="20"/>
              </w:rPr>
              <w:t>- Original Work</w:t>
            </w:r>
          </w:p>
        </w:tc>
        <w:tc>
          <w:tcPr>
            <w:tcW w:w="2169"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a full understanding of monochromatic and analogous color schemes.  Paint mixing is gradual using a range of hues that have more than eight tones, and the tones are applied enhancing the contour and roundness of the face.</w:t>
            </w:r>
          </w:p>
        </w:tc>
        <w:tc>
          <w:tcPr>
            <w:tcW w:w="2169"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 xml:space="preserve">Portrait and background show understanding of monochromatic and analogous color schemes.  Some edges of the collage are not glued down.  The color portrait is painted with a range of six or more hues of a monochromatic or analogous color scheme.  The </w:t>
            </w:r>
            <w:r w:rsidRPr="00707B38">
              <w:rPr>
                <w:rFonts w:ascii="Arial" w:hAnsi="Arial" w:cs="Arial"/>
                <w:sz w:val="18"/>
                <w:szCs w:val="20"/>
              </w:rPr>
              <w:lastRenderedPageBreak/>
              <w:t>transitions of color are smooth and gradual.</w:t>
            </w:r>
          </w:p>
        </w:tc>
        <w:tc>
          <w:tcPr>
            <w:tcW w:w="2169"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lastRenderedPageBreak/>
              <w:t>Portrait and background show some understanding of monochromatic and analogous color schemes with only one or two colors that do not fit into the selected schemes.  Half of the color mixing with paint shows gradual transitions of color.</w:t>
            </w:r>
          </w:p>
        </w:tc>
        <w:tc>
          <w:tcPr>
            <w:tcW w:w="1856" w:type="dxa"/>
            <w:tcBorders>
              <w:top w:val="single" w:sz="4" w:space="0" w:color="auto"/>
              <w:left w:val="single" w:sz="4" w:space="0" w:color="auto"/>
              <w:bottom w:val="single" w:sz="4" w:space="0" w:color="auto"/>
              <w:right w:val="single" w:sz="4" w:space="0" w:color="auto"/>
            </w:tcBorders>
            <w:hideMark/>
          </w:tcPr>
          <w:p w:rsidR="00A3671D" w:rsidRPr="00707B38" w:rsidRDefault="00A3671D">
            <w:pPr>
              <w:spacing w:after="0" w:line="240" w:lineRule="auto"/>
              <w:rPr>
                <w:rFonts w:ascii="Arial" w:hAnsi="Arial" w:cs="Arial"/>
                <w:sz w:val="18"/>
                <w:szCs w:val="20"/>
              </w:rPr>
            </w:pPr>
            <w:r w:rsidRPr="00707B38">
              <w:rPr>
                <w:rFonts w:ascii="Arial" w:hAnsi="Arial" w:cs="Arial"/>
                <w:sz w:val="18"/>
                <w:szCs w:val="20"/>
              </w:rPr>
              <w:t>Portrait and background show no knowledge of monochromatic or analogous color schemes.  There is no range of color mixing within either color scheme with no gradual transitions of color.</w:t>
            </w:r>
          </w:p>
        </w:tc>
      </w:tr>
    </w:tbl>
    <w:p w:rsidR="004B185E" w:rsidRPr="00707B38" w:rsidRDefault="004B185E" w:rsidP="00EF16C7">
      <w:pPr>
        <w:pStyle w:val="NoSpacing"/>
        <w:rPr>
          <w:rFonts w:ascii="Arial" w:hAnsi="Arial" w:cs="Arial"/>
          <w:b/>
        </w:rPr>
      </w:pPr>
    </w:p>
    <w:p w:rsidR="004B185E" w:rsidRPr="00707B38" w:rsidRDefault="004B185E" w:rsidP="00EF16C7">
      <w:pPr>
        <w:pStyle w:val="NoSpacing"/>
        <w:rPr>
          <w:rFonts w:ascii="Arial" w:hAnsi="Arial" w:cs="Arial"/>
          <w:b/>
        </w:rPr>
      </w:pPr>
    </w:p>
    <w:p w:rsidR="00A776B6" w:rsidRPr="00707B38" w:rsidRDefault="00AD1662" w:rsidP="00EF16C7">
      <w:pPr>
        <w:pStyle w:val="NoSpacing"/>
        <w:rPr>
          <w:rFonts w:ascii="Arial" w:hAnsi="Arial" w:cs="Arial"/>
          <w:b/>
        </w:rPr>
      </w:pPr>
      <w:r w:rsidRPr="00707B38">
        <w:rPr>
          <w:rFonts w:ascii="Arial" w:hAnsi="Arial" w:cs="Arial"/>
          <w:b/>
        </w:rPr>
        <w:t xml:space="preserve">SLIDE </w:t>
      </w:r>
      <w:r w:rsidR="00E479DE" w:rsidRPr="00707B38">
        <w:rPr>
          <w:rFonts w:ascii="Arial" w:hAnsi="Arial" w:cs="Arial"/>
          <w:b/>
        </w:rPr>
        <w:t>22</w:t>
      </w:r>
    </w:p>
    <w:p w:rsidR="00AD1662" w:rsidRPr="00707B38" w:rsidRDefault="00AD1662" w:rsidP="00EF16C7">
      <w:pPr>
        <w:pStyle w:val="NoSpacing"/>
        <w:rPr>
          <w:rFonts w:ascii="Arial" w:hAnsi="Arial" w:cs="Arial"/>
          <w:b/>
        </w:rPr>
      </w:pPr>
      <w:r w:rsidRPr="00707B38">
        <w:rPr>
          <w:rFonts w:ascii="Arial" w:hAnsi="Arial" w:cs="Arial"/>
          <w:b/>
          <w:noProof/>
        </w:rPr>
        <mc:AlternateContent>
          <mc:Choice Requires="wps">
            <w:drawing>
              <wp:anchor distT="0" distB="0" distL="114300" distR="114300" simplePos="0" relativeHeight="251662336" behindDoc="0" locked="0" layoutInCell="1" allowOverlap="1" wp14:anchorId="7D43861E" wp14:editId="227D1F9E">
                <wp:simplePos x="0" y="0"/>
                <wp:positionH relativeFrom="column">
                  <wp:posOffset>152400</wp:posOffset>
                </wp:positionH>
                <wp:positionV relativeFrom="paragraph">
                  <wp:posOffset>159385</wp:posOffset>
                </wp:positionV>
                <wp:extent cx="5915025" cy="3257550"/>
                <wp:effectExtent l="38100" t="38100" r="47625"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57550"/>
                        </a:xfrm>
                        <a:prstGeom prst="rect">
                          <a:avLst/>
                        </a:prstGeom>
                        <a:solidFill>
                          <a:srgbClr val="FFFFFF"/>
                        </a:solidFill>
                        <a:ln w="76200" cmpd="dbl">
                          <a:solidFill>
                            <a:schemeClr val="tx1"/>
                          </a:solidFill>
                          <a:miter lim="800000"/>
                          <a:headEnd/>
                          <a:tailEnd/>
                        </a:ln>
                      </wps:spPr>
                      <wps:txbx>
                        <w:txbxContent>
                          <w:p w:rsidR="00F443EC" w:rsidRDefault="00F443EC" w:rsidP="00AD1662">
                            <w:pPr>
                              <w:pStyle w:val="NoSpacing"/>
                              <w:ind w:left="90"/>
                              <w:jc w:val="both"/>
                              <w:rPr>
                                <w:b/>
                                <w:bCs/>
                                <w:u w:val="single"/>
                              </w:rPr>
                            </w:pPr>
                            <w:r w:rsidRPr="00AD1662">
                              <w:rPr>
                                <w:b/>
                                <w:bCs/>
                                <w:u w:val="single"/>
                              </w:rPr>
                              <w:t xml:space="preserve">3.1.4-3.1.8 Procedural Steps: Develop </w:t>
                            </w:r>
                            <w:r w:rsidRPr="00AD1662">
                              <w:rPr>
                                <w:b/>
                                <w:bCs/>
                                <w:i/>
                                <w:sz w:val="24"/>
                                <w:u w:val="single"/>
                              </w:rPr>
                              <w:t>Assessment Scoring Rubrics</w:t>
                            </w:r>
                            <w:r w:rsidRPr="00AD1662">
                              <w:rPr>
                                <w:b/>
                                <w:bCs/>
                                <w:i/>
                                <w:u w:val="single"/>
                              </w:rPr>
                              <w:t xml:space="preserve"> </w:t>
                            </w:r>
                            <w:r w:rsidRPr="00AD1662">
                              <w:rPr>
                                <w:b/>
                                <w:bCs/>
                                <w:u w:val="single"/>
                              </w:rPr>
                              <w:t>(SCR/ECR items, PT tasks)</w:t>
                            </w:r>
                          </w:p>
                          <w:p w:rsidR="00F443EC" w:rsidRPr="00AD1662" w:rsidRDefault="00F443EC" w:rsidP="00AD1662">
                            <w:pPr>
                              <w:pStyle w:val="NoSpacing"/>
                              <w:ind w:left="90"/>
                              <w:jc w:val="both"/>
                              <w:rPr>
                                <w:b/>
                              </w:rPr>
                            </w:pPr>
                          </w:p>
                          <w:p w:rsidR="00F443EC" w:rsidRPr="00AD1662" w:rsidRDefault="00F443EC" w:rsidP="00AD1662">
                            <w:pPr>
                              <w:pStyle w:val="NoSpacing"/>
                              <w:numPr>
                                <w:ilvl w:val="0"/>
                                <w:numId w:val="8"/>
                              </w:numPr>
                            </w:pPr>
                            <w:r w:rsidRPr="00AD1662">
                              <w:t xml:space="preserve">Review the </w:t>
                            </w:r>
                            <w:r w:rsidRPr="00AD1662">
                              <w:rPr>
                                <w:i/>
                                <w:iCs/>
                              </w:rPr>
                              <w:t xml:space="preserve">Item Framework </w:t>
                            </w:r>
                            <w:r w:rsidRPr="00AD1662">
                              <w:t>and the criteria articulated in the stem/directions.</w:t>
                            </w:r>
                            <w:r>
                              <w:t xml:space="preserve"> (From the Design and Build modules)</w:t>
                            </w:r>
                          </w:p>
                          <w:p w:rsidR="00F443EC" w:rsidRPr="00AD1662" w:rsidRDefault="00F443EC" w:rsidP="00AD1662">
                            <w:pPr>
                              <w:pStyle w:val="NoSpacing"/>
                              <w:numPr>
                                <w:ilvl w:val="0"/>
                                <w:numId w:val="8"/>
                              </w:numPr>
                            </w:pPr>
                            <w:r w:rsidRPr="00AD1662">
                              <w:t xml:space="preserve">Select a rubric structure (holistic or analytic) based upon scoring criteria and the number of dimensions being measured. </w:t>
                            </w:r>
                          </w:p>
                          <w:p w:rsidR="00F443EC" w:rsidRDefault="00F443EC" w:rsidP="00AD1662">
                            <w:pPr>
                              <w:pStyle w:val="NoSpacing"/>
                              <w:numPr>
                                <w:ilvl w:val="0"/>
                                <w:numId w:val="8"/>
                              </w:numPr>
                            </w:pPr>
                            <w:r w:rsidRPr="00AD1662">
                              <w:t xml:space="preserve">Modify the rubric language, using the specific criteria expected in the response to award the maximum number of points. </w:t>
                            </w:r>
                          </w:p>
                          <w:p w:rsidR="00F443EC" w:rsidRPr="00AD1662" w:rsidRDefault="00F443EC" w:rsidP="00AD1662">
                            <w:pPr>
                              <w:pStyle w:val="NoSpacing"/>
                              <w:ind w:left="720"/>
                            </w:pPr>
                            <w:r w:rsidRPr="00AD1662">
                              <w:t>Ensure that the criteria/guidelines articulated in the rubric are clear enough for students and other teachers to understand.</w:t>
                            </w:r>
                            <w:r w:rsidRPr="00AD1662">
                              <w:tab/>
                            </w:r>
                          </w:p>
                          <w:p w:rsidR="00F443EC" w:rsidRPr="00AD1662" w:rsidRDefault="00F443EC" w:rsidP="00AD1662">
                            <w:pPr>
                              <w:pStyle w:val="NoSpacing"/>
                              <w:numPr>
                                <w:ilvl w:val="0"/>
                                <w:numId w:val="8"/>
                              </w:numPr>
                            </w:pPr>
                            <w:r w:rsidRPr="00AD1662">
                              <w:t xml:space="preserve">Determine how much the response can deviate from “fully correct” in order to earn the next (lower) point value. [Continue until the full range of possible scores is described.] For an analytic rubric, this step must be completed for each dimension/criterion being measured. </w:t>
                            </w:r>
                          </w:p>
                          <w:p w:rsidR="00F443EC" w:rsidRPr="00AD1662" w:rsidRDefault="00F443EC" w:rsidP="00AD1662">
                            <w:pPr>
                              <w:pStyle w:val="NoSpacing"/>
                              <w:numPr>
                                <w:ilvl w:val="0"/>
                                <w:numId w:val="8"/>
                              </w:numPr>
                            </w:pPr>
                            <w:r w:rsidRPr="00AD1662">
                              <w:t xml:space="preserve">During the quality assurance review, ensure the response expectation, scoring rubric, and test specifications are fully aligned. </w:t>
                            </w:r>
                          </w:p>
                          <w:p w:rsidR="00F443EC" w:rsidRDefault="00F443EC" w:rsidP="00AD1662">
                            <w:pPr>
                              <w:pStyle w:val="NoSpacing"/>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3861E" id="_x0000_s1027" type="#_x0000_t202" style="position:absolute;margin-left:12pt;margin-top:12.55pt;width:465.7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" strokecolor="black [3213]" strokeweight="6pt">
                <v:stroke linestyle="thinThin"/>
                <v:textbox>
                  <w:txbxContent>
                    <w:p w:rsidR="00F443EC" w:rsidRDefault="00F443EC" w:rsidP="00AD1662">
                      <w:pPr>
                        <w:pStyle w:val="NoSpacing"/>
                        <w:ind w:left="90"/>
                        <w:jc w:val="both"/>
                        <w:rPr>
                          <w:b/>
                          <w:bCs/>
                          <w:u w:val="single"/>
                        </w:rPr>
                      </w:pPr>
                      <w:r w:rsidRPr="00AD1662">
                        <w:rPr>
                          <w:b/>
                          <w:bCs/>
                          <w:u w:val="single"/>
                        </w:rPr>
                        <w:t xml:space="preserve">3.1.4-3.1.8 Procedural Steps: Develop </w:t>
                      </w:r>
                      <w:r w:rsidRPr="00AD1662">
                        <w:rPr>
                          <w:b/>
                          <w:bCs/>
                          <w:i/>
                          <w:sz w:val="24"/>
                          <w:u w:val="single"/>
                        </w:rPr>
                        <w:t>Assessment Scoring Rubrics</w:t>
                      </w:r>
                      <w:r w:rsidRPr="00AD1662">
                        <w:rPr>
                          <w:b/>
                          <w:bCs/>
                          <w:i/>
                          <w:u w:val="single"/>
                        </w:rPr>
                        <w:t xml:space="preserve"> </w:t>
                      </w:r>
                      <w:r w:rsidRPr="00AD1662">
                        <w:rPr>
                          <w:b/>
                          <w:bCs/>
                          <w:u w:val="single"/>
                        </w:rPr>
                        <w:t>(SCR/ECR items, PT tasks)</w:t>
                      </w:r>
                    </w:p>
                    <w:p w:rsidR="00F443EC" w:rsidRPr="00AD1662" w:rsidRDefault="00F443EC" w:rsidP="00AD1662">
                      <w:pPr>
                        <w:pStyle w:val="NoSpacing"/>
                        <w:ind w:left="90"/>
                        <w:jc w:val="both"/>
                        <w:rPr>
                          <w:b/>
                        </w:rPr>
                      </w:pPr>
                    </w:p>
                    <w:p w:rsidR="00F443EC" w:rsidRPr="00AD1662" w:rsidRDefault="00F443EC" w:rsidP="00AD1662">
                      <w:pPr>
                        <w:pStyle w:val="NoSpacing"/>
                        <w:numPr>
                          <w:ilvl w:val="0"/>
                          <w:numId w:val="8"/>
                        </w:numPr>
                      </w:pPr>
                      <w:r w:rsidRPr="00AD1662">
                        <w:t xml:space="preserve">Review the </w:t>
                      </w:r>
                      <w:r w:rsidRPr="00AD1662">
                        <w:rPr>
                          <w:i/>
                          <w:iCs/>
                        </w:rPr>
                        <w:t xml:space="preserve">Item Framework </w:t>
                      </w:r>
                      <w:r w:rsidRPr="00AD1662">
                        <w:t>and the criteria articulated in the stem/directions.</w:t>
                      </w:r>
                      <w:r>
                        <w:t xml:space="preserve"> (From the Design and Build modules)</w:t>
                      </w:r>
                    </w:p>
                    <w:p w:rsidR="00F443EC" w:rsidRPr="00AD1662" w:rsidRDefault="00F443EC" w:rsidP="00AD1662">
                      <w:pPr>
                        <w:pStyle w:val="NoSpacing"/>
                        <w:numPr>
                          <w:ilvl w:val="0"/>
                          <w:numId w:val="8"/>
                        </w:numPr>
                      </w:pPr>
                      <w:r w:rsidRPr="00AD1662">
                        <w:t xml:space="preserve">Select a rubric structure (holistic or analytic) based upon scoring criteria and the number of dimensions being measured. </w:t>
                      </w:r>
                    </w:p>
                    <w:p w:rsidR="00F443EC" w:rsidRDefault="00F443EC" w:rsidP="00AD1662">
                      <w:pPr>
                        <w:pStyle w:val="NoSpacing"/>
                        <w:numPr>
                          <w:ilvl w:val="0"/>
                          <w:numId w:val="8"/>
                        </w:numPr>
                      </w:pPr>
                      <w:r w:rsidRPr="00AD1662">
                        <w:t xml:space="preserve">Modify the rubric language, using the specific criteria expected in the response to award the maximum number of points. </w:t>
                      </w:r>
                    </w:p>
                    <w:p w:rsidR="00F443EC" w:rsidRPr="00AD1662" w:rsidRDefault="00F443EC" w:rsidP="00AD1662">
                      <w:pPr>
                        <w:pStyle w:val="NoSpacing"/>
                        <w:ind w:left="720"/>
                      </w:pPr>
                      <w:r w:rsidRPr="00AD1662">
                        <w:t>Ensure that the criteria/guidelines articulated in the rubric are clear enough for students and other teachers to understand.</w:t>
                      </w:r>
                      <w:r w:rsidRPr="00AD1662">
                        <w:tab/>
                      </w:r>
                    </w:p>
                    <w:p w:rsidR="00F443EC" w:rsidRPr="00AD1662" w:rsidRDefault="00F443EC" w:rsidP="00AD1662">
                      <w:pPr>
                        <w:pStyle w:val="NoSpacing"/>
                        <w:numPr>
                          <w:ilvl w:val="0"/>
                          <w:numId w:val="8"/>
                        </w:numPr>
                      </w:pPr>
                      <w:r w:rsidRPr="00AD1662">
                        <w:t xml:space="preserve">Determine how much the response can deviate from “fully correct” in order to earn the next (lower) point value. [Continue until the full range of possible scores is described.] For an analytic rubric, this step must be completed for each dimension/criterion being measured. </w:t>
                      </w:r>
                    </w:p>
                    <w:p w:rsidR="00F443EC" w:rsidRPr="00AD1662" w:rsidRDefault="00F443EC" w:rsidP="00AD1662">
                      <w:pPr>
                        <w:pStyle w:val="NoSpacing"/>
                        <w:numPr>
                          <w:ilvl w:val="0"/>
                          <w:numId w:val="8"/>
                        </w:numPr>
                      </w:pPr>
                      <w:r w:rsidRPr="00AD1662">
                        <w:t xml:space="preserve">During the quality assurance review, ensure the response expectation, scoring rubric, and test specifications are fully aligned. </w:t>
                      </w:r>
                    </w:p>
                    <w:p w:rsidR="00F443EC" w:rsidRDefault="00F443EC" w:rsidP="00AD1662">
                      <w:pPr>
                        <w:pStyle w:val="NoSpacing"/>
                        <w:ind w:left="720"/>
                      </w:pPr>
                    </w:p>
                  </w:txbxContent>
                </v:textbox>
              </v:shape>
            </w:pict>
          </mc:Fallback>
        </mc:AlternateContent>
      </w:r>
    </w:p>
    <w:p w:rsidR="00A776B6" w:rsidRPr="00707B38" w:rsidRDefault="00A776B6" w:rsidP="00EF16C7">
      <w:pPr>
        <w:pStyle w:val="NoSpacing"/>
        <w:rPr>
          <w:rFonts w:ascii="Arial" w:hAnsi="Arial" w:cs="Arial"/>
          <w:b/>
        </w:rPr>
      </w:pPr>
    </w:p>
    <w:p w:rsidR="00A776B6" w:rsidRPr="00707B38" w:rsidRDefault="00A776B6" w:rsidP="00EF16C7">
      <w:pPr>
        <w:pStyle w:val="NoSpacing"/>
        <w:rPr>
          <w:rFonts w:ascii="Arial" w:hAnsi="Arial" w:cs="Arial"/>
          <w:b/>
        </w:rPr>
      </w:pPr>
    </w:p>
    <w:p w:rsidR="00AD1662" w:rsidRPr="00707B38" w:rsidRDefault="00AD1662" w:rsidP="00EF16C7">
      <w:pPr>
        <w:pStyle w:val="NoSpacing"/>
        <w:rPr>
          <w:rFonts w:ascii="Arial" w:hAnsi="Arial" w:cs="Arial"/>
          <w:b/>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D1662" w:rsidRPr="00707B38" w:rsidRDefault="00AD1662" w:rsidP="00AD1662">
      <w:pPr>
        <w:rPr>
          <w:rFonts w:ascii="Arial" w:hAnsi="Arial" w:cs="Arial"/>
        </w:rPr>
      </w:pPr>
    </w:p>
    <w:p w:rsidR="00A776B6" w:rsidRPr="00707B38" w:rsidRDefault="00A776B6" w:rsidP="00AD1662">
      <w:pPr>
        <w:rPr>
          <w:rFonts w:ascii="Arial" w:hAnsi="Arial" w:cs="Arial"/>
        </w:rPr>
      </w:pPr>
    </w:p>
    <w:p w:rsidR="004B185E" w:rsidRPr="00707B38" w:rsidRDefault="004B185E" w:rsidP="00AD1662">
      <w:pPr>
        <w:rPr>
          <w:rFonts w:ascii="Arial" w:hAnsi="Arial" w:cs="Arial"/>
        </w:rPr>
      </w:pPr>
    </w:p>
    <w:p w:rsidR="004B185E" w:rsidRPr="00707B38" w:rsidRDefault="004B185E" w:rsidP="004B185E">
      <w:pPr>
        <w:pStyle w:val="NoSpacing"/>
        <w:rPr>
          <w:rFonts w:ascii="Arial" w:hAnsi="Arial" w:cs="Arial"/>
          <w:b/>
        </w:rPr>
      </w:pPr>
      <w:r w:rsidRPr="00707B38">
        <w:rPr>
          <w:rFonts w:ascii="Arial" w:hAnsi="Arial" w:cs="Arial"/>
          <w:b/>
        </w:rPr>
        <w:t xml:space="preserve">SLIDE </w:t>
      </w:r>
      <w:r w:rsidR="00B912F3" w:rsidRPr="00707B38">
        <w:rPr>
          <w:rFonts w:ascii="Arial" w:hAnsi="Arial" w:cs="Arial"/>
          <w:b/>
        </w:rPr>
        <w:t>23</w:t>
      </w:r>
      <w:r w:rsidRPr="00707B38">
        <w:rPr>
          <w:rFonts w:ascii="Arial" w:hAnsi="Arial" w:cs="Arial"/>
          <w:b/>
        </w:rPr>
        <w:t xml:space="preserve"> Rubric Guidelines </w:t>
      </w:r>
      <w:r w:rsidR="00E479DE" w:rsidRPr="00707B38">
        <w:rPr>
          <w:rFonts w:ascii="Arial" w:hAnsi="Arial" w:cs="Arial"/>
          <w:b/>
        </w:rPr>
        <w:t>2</w:t>
      </w:r>
      <w:r w:rsidRPr="00707B38">
        <w:rPr>
          <w:rFonts w:ascii="Arial" w:hAnsi="Arial" w:cs="Arial"/>
          <w:b/>
        </w:rPr>
        <w:t xml:space="preserve">A </w:t>
      </w:r>
    </w:p>
    <w:p w:rsidR="00AD1662" w:rsidRPr="00707B38" w:rsidRDefault="00AD1662" w:rsidP="004B185E">
      <w:pPr>
        <w:pStyle w:val="NoSpacing"/>
        <w:rPr>
          <w:rFonts w:ascii="Arial" w:hAnsi="Arial" w:cs="Arial"/>
        </w:rPr>
      </w:pPr>
      <w:r w:rsidRPr="00707B38">
        <w:rPr>
          <w:rFonts w:ascii="Arial" w:hAnsi="Arial" w:cs="Arial"/>
        </w:rPr>
        <w:t>Selecting Criteria</w:t>
      </w:r>
    </w:p>
    <w:p w:rsidR="00AD1662" w:rsidRPr="00707B38" w:rsidRDefault="00AD1662" w:rsidP="00B912F3">
      <w:pPr>
        <w:pStyle w:val="NoSpacing"/>
        <w:ind w:left="720"/>
        <w:rPr>
          <w:rFonts w:ascii="Arial" w:hAnsi="Arial" w:cs="Arial"/>
        </w:rPr>
      </w:pPr>
      <w:r w:rsidRPr="00707B38">
        <w:rPr>
          <w:rFonts w:ascii="Arial" w:hAnsi="Arial" w:cs="Arial"/>
        </w:rPr>
        <w:t xml:space="preserve">Choose criteria that assess intended learning outcomes of the standards or instructional goals you intend to assess. Effective rubrics do not list all possible criteria; they list the right criteria for the assessment’s purpose. Ask yourself this question: “What characteristics of student work would give </w:t>
      </w:r>
      <w:r w:rsidRPr="00707B38">
        <w:rPr>
          <w:rFonts w:ascii="Arial" w:hAnsi="Arial" w:cs="Arial"/>
          <w:u w:val="single"/>
        </w:rPr>
        <w:t>evidence</w:t>
      </w:r>
      <w:r w:rsidRPr="00707B38">
        <w:rPr>
          <w:rFonts w:ascii="Arial" w:hAnsi="Arial" w:cs="Arial"/>
        </w:rPr>
        <w:t xml:space="preserve"> for student learning of the knowledge or skills specified in the standard or instructional goal? “</w:t>
      </w:r>
    </w:p>
    <w:p w:rsidR="00AD1662" w:rsidRPr="00707B38" w:rsidRDefault="00AD1662" w:rsidP="00B912F3">
      <w:pPr>
        <w:pStyle w:val="NoSpacing"/>
        <w:ind w:left="360"/>
        <w:rPr>
          <w:rFonts w:ascii="Arial" w:hAnsi="Arial" w:cs="Arial"/>
        </w:rPr>
      </w:pPr>
      <w:r w:rsidRPr="00707B38">
        <w:rPr>
          <w:rFonts w:ascii="Arial" w:hAnsi="Arial" w:cs="Arial"/>
        </w:rPr>
        <w:t>Criterion selected should demonstrate the following characteristics:</w:t>
      </w:r>
    </w:p>
    <w:p w:rsidR="00AD1662" w:rsidRPr="00707B38" w:rsidRDefault="00AD1662" w:rsidP="00AD1662">
      <w:pPr>
        <w:pStyle w:val="NoSpacing"/>
        <w:numPr>
          <w:ilvl w:val="0"/>
          <w:numId w:val="9"/>
        </w:numPr>
        <w:rPr>
          <w:rFonts w:ascii="Arial" w:hAnsi="Arial" w:cs="Arial"/>
        </w:rPr>
      </w:pPr>
      <w:r w:rsidRPr="00707B38">
        <w:rPr>
          <w:rFonts w:ascii="Arial" w:hAnsi="Arial" w:cs="Arial"/>
        </w:rPr>
        <w:t>Appropriate. Each criterion represents an aspect of a standard, curricular goal or instructional goal that students are intended to learn.</w:t>
      </w:r>
    </w:p>
    <w:p w:rsidR="00AD1662" w:rsidRPr="00707B38" w:rsidRDefault="00AD1662" w:rsidP="00AD1662">
      <w:pPr>
        <w:pStyle w:val="NoSpacing"/>
        <w:numPr>
          <w:ilvl w:val="0"/>
          <w:numId w:val="9"/>
        </w:numPr>
        <w:rPr>
          <w:rFonts w:ascii="Arial" w:hAnsi="Arial" w:cs="Arial"/>
        </w:rPr>
      </w:pPr>
      <w:r w:rsidRPr="00707B38">
        <w:rPr>
          <w:rFonts w:ascii="Arial" w:hAnsi="Arial" w:cs="Arial"/>
        </w:rPr>
        <w:t>Definable. Each criterion has a clear, agreed-upon meaning that both students and teachers understand.</w:t>
      </w:r>
    </w:p>
    <w:p w:rsidR="00AD1662" w:rsidRPr="00707B38" w:rsidRDefault="00AD1662" w:rsidP="00AD1662">
      <w:pPr>
        <w:pStyle w:val="NoSpacing"/>
        <w:numPr>
          <w:ilvl w:val="0"/>
          <w:numId w:val="9"/>
        </w:numPr>
        <w:rPr>
          <w:rFonts w:ascii="Arial" w:hAnsi="Arial" w:cs="Arial"/>
        </w:rPr>
      </w:pPr>
      <w:r w:rsidRPr="00707B38">
        <w:rPr>
          <w:rFonts w:ascii="Arial" w:hAnsi="Arial" w:cs="Arial"/>
        </w:rPr>
        <w:t>Observable. Each criterion describes a quality in the performance that can be perceived by someone other than the person performing.</w:t>
      </w:r>
    </w:p>
    <w:p w:rsidR="00AD1662" w:rsidRPr="00707B38" w:rsidRDefault="00AD1662" w:rsidP="00AD1662">
      <w:pPr>
        <w:pStyle w:val="NoSpacing"/>
        <w:numPr>
          <w:ilvl w:val="0"/>
          <w:numId w:val="9"/>
        </w:numPr>
        <w:rPr>
          <w:rFonts w:ascii="Arial" w:hAnsi="Arial" w:cs="Arial"/>
        </w:rPr>
      </w:pPr>
      <w:r w:rsidRPr="00707B38">
        <w:rPr>
          <w:rFonts w:ascii="Arial" w:hAnsi="Arial" w:cs="Arial"/>
        </w:rPr>
        <w:t>Distinct from one another. Each criterion identifies a separate aspect of the learning outcome the performance is intended to assess.</w:t>
      </w:r>
    </w:p>
    <w:p w:rsidR="00AD1662" w:rsidRPr="00707B38" w:rsidRDefault="00AD1662" w:rsidP="00AD1662">
      <w:pPr>
        <w:pStyle w:val="NoSpacing"/>
        <w:numPr>
          <w:ilvl w:val="0"/>
          <w:numId w:val="9"/>
        </w:numPr>
        <w:rPr>
          <w:rFonts w:ascii="Arial" w:hAnsi="Arial" w:cs="Arial"/>
        </w:rPr>
      </w:pPr>
      <w:r w:rsidRPr="00707B38">
        <w:rPr>
          <w:rFonts w:ascii="Arial" w:hAnsi="Arial" w:cs="Arial"/>
        </w:rPr>
        <w:t>Complete. All the criteria together describe the whole of the learning outcomes the performance is intended to assess.</w:t>
      </w:r>
    </w:p>
    <w:p w:rsidR="00AD1662" w:rsidRPr="00707B38" w:rsidRDefault="00AD1662" w:rsidP="00AD1662">
      <w:pPr>
        <w:pStyle w:val="NoSpacing"/>
        <w:numPr>
          <w:ilvl w:val="0"/>
          <w:numId w:val="9"/>
        </w:numPr>
        <w:rPr>
          <w:rFonts w:ascii="Arial" w:hAnsi="Arial" w:cs="Arial"/>
        </w:rPr>
      </w:pPr>
      <w:r w:rsidRPr="00707B38">
        <w:rPr>
          <w:rFonts w:ascii="Arial" w:hAnsi="Arial" w:cs="Arial"/>
        </w:rPr>
        <w:t>Able to support descriptions along a continuum of quality. Each criterion can be described over a range of performance levels.</w:t>
      </w:r>
    </w:p>
    <w:p w:rsidR="00AD1662" w:rsidRPr="00707B38" w:rsidRDefault="00AD1662" w:rsidP="00AD1662">
      <w:pPr>
        <w:rPr>
          <w:rFonts w:ascii="Arial" w:hAnsi="Arial" w:cs="Arial"/>
        </w:rPr>
      </w:pPr>
    </w:p>
    <w:p w:rsidR="004B185E" w:rsidRDefault="004B185E" w:rsidP="00AD1662">
      <w:pPr>
        <w:rPr>
          <w:rFonts w:ascii="Arial" w:hAnsi="Arial" w:cs="Arial"/>
        </w:rPr>
      </w:pPr>
    </w:p>
    <w:p w:rsidR="007F0954" w:rsidRPr="00707B38" w:rsidRDefault="007F0954" w:rsidP="00AD1662">
      <w:pPr>
        <w:rPr>
          <w:rFonts w:ascii="Arial" w:hAnsi="Arial" w:cs="Arial"/>
        </w:rPr>
      </w:pPr>
    </w:p>
    <w:p w:rsidR="00AD1662" w:rsidRPr="00707B38" w:rsidRDefault="00AD1662" w:rsidP="004B185E">
      <w:pPr>
        <w:pStyle w:val="NoSpacing"/>
        <w:rPr>
          <w:rFonts w:ascii="Arial" w:hAnsi="Arial" w:cs="Arial"/>
          <w:b/>
        </w:rPr>
      </w:pPr>
      <w:r w:rsidRPr="00707B38">
        <w:rPr>
          <w:rFonts w:ascii="Arial" w:hAnsi="Arial" w:cs="Arial"/>
          <w:b/>
        </w:rPr>
        <w:t xml:space="preserve">SLIDE </w:t>
      </w:r>
      <w:r w:rsidR="00B912F3" w:rsidRPr="00707B38">
        <w:rPr>
          <w:rFonts w:ascii="Arial" w:hAnsi="Arial" w:cs="Arial"/>
          <w:b/>
        </w:rPr>
        <w:t>24</w:t>
      </w:r>
      <w:r w:rsidRPr="00707B38">
        <w:rPr>
          <w:rFonts w:ascii="Arial" w:hAnsi="Arial" w:cs="Arial"/>
          <w:b/>
        </w:rPr>
        <w:t xml:space="preserve">  Rubric Guidelines </w:t>
      </w:r>
      <w:r w:rsidR="00B912F3" w:rsidRPr="00707B38">
        <w:rPr>
          <w:rFonts w:ascii="Arial" w:hAnsi="Arial" w:cs="Arial"/>
          <w:b/>
        </w:rPr>
        <w:t>2</w:t>
      </w:r>
      <w:r w:rsidRPr="00707B38">
        <w:rPr>
          <w:rFonts w:ascii="Arial" w:hAnsi="Arial" w:cs="Arial"/>
          <w:b/>
        </w:rPr>
        <w:t>B   Describing Criteria Performance</w:t>
      </w:r>
    </w:p>
    <w:p w:rsidR="00BE2323" w:rsidRPr="00707B38" w:rsidRDefault="00B912F3" w:rsidP="00B912F3">
      <w:pPr>
        <w:pStyle w:val="NoSpacing"/>
        <w:rPr>
          <w:rFonts w:ascii="Arial" w:hAnsi="Arial" w:cs="Arial"/>
        </w:rPr>
      </w:pPr>
      <w:r w:rsidRPr="00707B38">
        <w:rPr>
          <w:rFonts w:ascii="Arial" w:hAnsi="Arial" w:cs="Arial"/>
        </w:rPr>
        <w:t xml:space="preserve">1. </w:t>
      </w:r>
      <w:r w:rsidR="00BE2323" w:rsidRPr="00707B38">
        <w:rPr>
          <w:rFonts w:ascii="Arial" w:hAnsi="Arial" w:cs="Arial"/>
        </w:rPr>
        <w:t>Describe a continuum of levels of performance quality for each criterion.</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Describe what is observed</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Clear</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Cover the whole range of performance</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Distinguish among levels</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Center the target performance (acceptable, mastery, passing) at the  appropriate level</w:t>
      </w:r>
    </w:p>
    <w:p w:rsidR="00BE2323" w:rsidRPr="00707B38" w:rsidRDefault="00BE2323" w:rsidP="004B185E">
      <w:pPr>
        <w:pStyle w:val="NoSpacing"/>
        <w:numPr>
          <w:ilvl w:val="0"/>
          <w:numId w:val="26"/>
        </w:numPr>
        <w:ind w:left="720"/>
        <w:rPr>
          <w:rFonts w:ascii="Arial" w:hAnsi="Arial" w:cs="Arial"/>
        </w:rPr>
      </w:pPr>
      <w:r w:rsidRPr="00707B38">
        <w:rPr>
          <w:rFonts w:ascii="Arial" w:hAnsi="Arial" w:cs="Arial"/>
        </w:rPr>
        <w:t>Feature parallel descriptions from level to level</w:t>
      </w:r>
    </w:p>
    <w:p w:rsidR="00BE2323" w:rsidRPr="00707B38" w:rsidRDefault="009B3CA4" w:rsidP="004B185E">
      <w:pPr>
        <w:pStyle w:val="NoSpacing"/>
        <w:rPr>
          <w:rFonts w:ascii="Arial" w:hAnsi="Arial" w:cs="Arial"/>
        </w:rPr>
      </w:pPr>
      <w:r w:rsidRPr="00707B38">
        <w:rPr>
          <w:rFonts w:ascii="Arial" w:hAnsi="Arial" w:cs="Arial"/>
        </w:rPr>
        <w:t xml:space="preserve">2. </w:t>
      </w:r>
      <w:r w:rsidR="00BE2323" w:rsidRPr="00707B38">
        <w:rPr>
          <w:rFonts w:ascii="Arial" w:hAnsi="Arial" w:cs="Arial"/>
        </w:rPr>
        <w:t>Avoid odd numbers of criteria descriptor levels.</w:t>
      </w:r>
    </w:p>
    <w:p w:rsidR="00BE2323" w:rsidRPr="00707B38" w:rsidRDefault="009B3CA4" w:rsidP="004B185E">
      <w:pPr>
        <w:pStyle w:val="NoSpacing"/>
        <w:rPr>
          <w:rFonts w:ascii="Arial" w:hAnsi="Arial" w:cs="Arial"/>
        </w:rPr>
      </w:pPr>
      <w:r w:rsidRPr="00707B38">
        <w:rPr>
          <w:rFonts w:ascii="Arial" w:hAnsi="Arial" w:cs="Arial"/>
        </w:rPr>
        <w:t xml:space="preserve">3. </w:t>
      </w:r>
      <w:r w:rsidR="00BE2323" w:rsidRPr="00707B38">
        <w:rPr>
          <w:rFonts w:ascii="Arial" w:hAnsi="Arial" w:cs="Arial"/>
        </w:rPr>
        <w:t>Identify and describe the Proficient Level first.</w:t>
      </w:r>
    </w:p>
    <w:p w:rsidR="009B3CA4" w:rsidRPr="00707B38" w:rsidRDefault="009B3CA4" w:rsidP="004B185E">
      <w:pPr>
        <w:pStyle w:val="NoSpacing"/>
        <w:rPr>
          <w:rFonts w:ascii="Arial" w:hAnsi="Arial" w:cs="Arial"/>
        </w:rPr>
      </w:pPr>
      <w:r w:rsidRPr="00707B38">
        <w:rPr>
          <w:rFonts w:ascii="Arial" w:hAnsi="Arial" w:cs="Arial"/>
        </w:rPr>
        <w:t>4. Describe student performance in terms that allow for many different paths to success.</w:t>
      </w:r>
    </w:p>
    <w:p w:rsidR="009B3CA4" w:rsidRPr="00707B38" w:rsidRDefault="009B3CA4" w:rsidP="009B3CA4">
      <w:pPr>
        <w:pStyle w:val="NoSpacing"/>
        <w:rPr>
          <w:rFonts w:ascii="Arial" w:hAnsi="Arial" w:cs="Arial"/>
        </w:rPr>
      </w:pPr>
    </w:p>
    <w:p w:rsidR="009B3CA4" w:rsidRPr="00707B38" w:rsidRDefault="009B3CA4" w:rsidP="00AD1662">
      <w:pPr>
        <w:pStyle w:val="NoSpacing"/>
        <w:rPr>
          <w:rFonts w:ascii="Arial" w:hAnsi="Arial" w:cs="Arial"/>
          <w:sz w:val="24"/>
          <w:u w:val="single"/>
        </w:rPr>
      </w:pPr>
      <w:r w:rsidRPr="00707B38">
        <w:rPr>
          <w:rFonts w:ascii="Arial" w:hAnsi="Arial" w:cs="Arial"/>
          <w:sz w:val="24"/>
          <w:u w:val="single"/>
        </w:rPr>
        <w:t xml:space="preserve">Facilitator Notes: </w:t>
      </w:r>
    </w:p>
    <w:p w:rsidR="00AD1662" w:rsidRPr="00707B38" w:rsidRDefault="00AD1662" w:rsidP="00AD1662">
      <w:pPr>
        <w:pStyle w:val="NoSpacing"/>
        <w:rPr>
          <w:rFonts w:ascii="Arial" w:hAnsi="Arial" w:cs="Arial"/>
        </w:rPr>
      </w:pPr>
      <w:r w:rsidRPr="00707B38">
        <w:rPr>
          <w:rFonts w:ascii="Arial" w:hAnsi="Arial" w:cs="Arial"/>
        </w:rPr>
        <w:t>Once criteria have been selected, the range of performance levels must be described. Ask yourself this question: “What does student work look like at each level of quality, from high to low, on this criterion?”</w:t>
      </w:r>
    </w:p>
    <w:p w:rsidR="00AD1662" w:rsidRPr="00707B38" w:rsidRDefault="00AD1662" w:rsidP="00AD1662">
      <w:pPr>
        <w:pStyle w:val="NoSpacing"/>
        <w:rPr>
          <w:rFonts w:ascii="Arial" w:hAnsi="Arial" w:cs="Arial"/>
        </w:rPr>
      </w:pPr>
    </w:p>
    <w:p w:rsidR="00AD1662" w:rsidRPr="00707B38" w:rsidRDefault="00AD1662" w:rsidP="00AD1662">
      <w:pPr>
        <w:pStyle w:val="NoSpacing"/>
        <w:rPr>
          <w:rFonts w:ascii="Arial" w:hAnsi="Arial" w:cs="Arial"/>
        </w:rPr>
      </w:pPr>
      <w:r w:rsidRPr="00707B38">
        <w:rPr>
          <w:rFonts w:ascii="Arial" w:hAnsi="Arial" w:cs="Arial"/>
        </w:rPr>
        <w:t>Rubrics should describe a continuum of levels of performance quality for each criterion. While evaluative terms like “excellent, good, fair and poor” may be used as rating categories, they should be avoided in describing performance. The descriptions should be clear and based on the same elements of performance from level to level. Consider these characteristics for descrip</w:t>
      </w:r>
      <w:r w:rsidR="004B185E" w:rsidRPr="00707B38">
        <w:rPr>
          <w:rFonts w:ascii="Arial" w:hAnsi="Arial" w:cs="Arial"/>
        </w:rPr>
        <w:t>tions of levels of performance:</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performance is described in terms of what is observed in the work.</w:t>
      </w:r>
    </w:p>
    <w:p w:rsidR="00AD1662" w:rsidRPr="00707B38" w:rsidRDefault="00AD1662" w:rsidP="004B185E">
      <w:pPr>
        <w:pStyle w:val="NoSpacing"/>
        <w:numPr>
          <w:ilvl w:val="0"/>
          <w:numId w:val="27"/>
        </w:numPr>
        <w:rPr>
          <w:rFonts w:ascii="Arial" w:hAnsi="Arial" w:cs="Arial"/>
        </w:rPr>
      </w:pPr>
      <w:r w:rsidRPr="00707B38">
        <w:rPr>
          <w:rFonts w:ascii="Arial" w:hAnsi="Arial" w:cs="Arial"/>
        </w:rPr>
        <w:t>Both students and teachers clearly understand what the descriptions mean.</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performance is described from one extreme of the continuum of quality to another for each criterion</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performance descriptions are different enough from level to level that work can be categorized unambiguously. It should be possible to match examples of work to performance descriptions at each level.</w:t>
      </w:r>
    </w:p>
    <w:p w:rsidR="00AD1662" w:rsidRPr="00707B38" w:rsidRDefault="00AD1662" w:rsidP="004B185E">
      <w:pPr>
        <w:pStyle w:val="NoSpacing"/>
        <w:numPr>
          <w:ilvl w:val="0"/>
          <w:numId w:val="27"/>
        </w:numPr>
        <w:rPr>
          <w:rFonts w:ascii="Arial" w:hAnsi="Arial" w:cs="Arial"/>
        </w:rPr>
      </w:pPr>
      <w:r w:rsidRPr="00707B38">
        <w:rPr>
          <w:rFonts w:ascii="Arial" w:hAnsi="Arial" w:cs="Arial"/>
        </w:rPr>
        <w:t>The description of performance at the level expected by the standard or curriculum goal is placed at the intended level on the rubric.</w:t>
      </w:r>
    </w:p>
    <w:p w:rsidR="00AD1662" w:rsidRPr="00707B38" w:rsidRDefault="00AD1662" w:rsidP="004B185E">
      <w:pPr>
        <w:pStyle w:val="NoSpacing"/>
        <w:numPr>
          <w:ilvl w:val="0"/>
          <w:numId w:val="27"/>
        </w:numPr>
        <w:rPr>
          <w:rFonts w:ascii="Arial" w:hAnsi="Arial" w:cs="Arial"/>
        </w:rPr>
      </w:pPr>
      <w:r w:rsidRPr="00707B38">
        <w:rPr>
          <w:rFonts w:ascii="Arial" w:hAnsi="Arial" w:cs="Arial"/>
        </w:rPr>
        <w:t>Performance descriptions at each level of the continuum for a given standard describe different quality levels for the same aspects, or criterion, of the work.</w:t>
      </w:r>
    </w:p>
    <w:p w:rsidR="00AD1662" w:rsidRPr="00707B38" w:rsidRDefault="00AD1662" w:rsidP="004B185E">
      <w:pPr>
        <w:pStyle w:val="NoSpacing"/>
        <w:ind w:left="720"/>
        <w:rPr>
          <w:rFonts w:ascii="Arial" w:hAnsi="Arial" w:cs="Arial"/>
        </w:rPr>
      </w:pPr>
    </w:p>
    <w:p w:rsidR="00AD1662" w:rsidRPr="00707B38" w:rsidRDefault="00AD1662" w:rsidP="00AD1662">
      <w:pPr>
        <w:pStyle w:val="NoSpacing"/>
        <w:rPr>
          <w:rFonts w:ascii="Arial" w:hAnsi="Arial" w:cs="Arial"/>
        </w:rPr>
      </w:pPr>
      <w:r w:rsidRPr="00707B38">
        <w:rPr>
          <w:rFonts w:ascii="Arial" w:hAnsi="Arial" w:cs="Arial"/>
        </w:rPr>
        <w:t>Avoid odd numbers of criteria descriptor levels. Three and five tiered rubrics cause language in the middle tier to be unclear as to whether or not proficiency has been achieved. Additionally, raters tend to drift to this tier when they are unsure about the response’s relationship to the descriptor language.</w:t>
      </w:r>
    </w:p>
    <w:p w:rsidR="00AD1662" w:rsidRPr="00707B38" w:rsidRDefault="00AD1662" w:rsidP="00AD1662">
      <w:pPr>
        <w:pStyle w:val="NoSpacing"/>
        <w:rPr>
          <w:rFonts w:ascii="Arial" w:hAnsi="Arial" w:cs="Arial"/>
        </w:rPr>
      </w:pPr>
      <w:r w:rsidRPr="00707B38">
        <w:rPr>
          <w:rFonts w:ascii="Arial" w:hAnsi="Arial" w:cs="Arial"/>
        </w:rPr>
        <w:t xml:space="preserve">Identify and describe the proficient level first, and build the rest of the rubric around proficiency. In a four-tier rubric, a “3” or proficient level is an acceptable score and shows proficiency at performing the task or understanding the content. From this point, building the remainder of the rubric is more readily defined: a “1” or failing level shows minimal understanding or performance; a “2” or needs improvement level shows some understanding or performance, but </w:t>
      </w:r>
      <w:r w:rsidRPr="00707B38">
        <w:rPr>
          <w:rFonts w:ascii="Arial" w:hAnsi="Arial" w:cs="Arial"/>
        </w:rPr>
        <w:lastRenderedPageBreak/>
        <w:t>with significant gaps; a “4” or distinguished level shows advanced understanding or performance.</w:t>
      </w:r>
    </w:p>
    <w:p w:rsidR="00AD1662" w:rsidRPr="00707B38" w:rsidRDefault="00AD1662" w:rsidP="00AD1662">
      <w:pPr>
        <w:pStyle w:val="NoSpacing"/>
        <w:rPr>
          <w:rFonts w:ascii="Arial" w:hAnsi="Arial" w:cs="Arial"/>
        </w:rPr>
      </w:pPr>
      <w:r w:rsidRPr="00707B38">
        <w:rPr>
          <w:rFonts w:ascii="Arial" w:hAnsi="Arial" w:cs="Arial"/>
        </w:rPr>
        <w:t>When complete, descriptor language should describe student performance in terms that allow for many different paths to success.</w:t>
      </w:r>
    </w:p>
    <w:p w:rsidR="00AD1662" w:rsidRPr="00707B38" w:rsidRDefault="00AD1662" w:rsidP="00AD1662">
      <w:pPr>
        <w:rPr>
          <w:rFonts w:ascii="Arial" w:hAnsi="Arial" w:cs="Arial"/>
        </w:rPr>
      </w:pPr>
    </w:p>
    <w:p w:rsidR="004B185E" w:rsidRPr="00707B38" w:rsidRDefault="004B185E" w:rsidP="00AD1662">
      <w:pPr>
        <w:rPr>
          <w:rFonts w:ascii="Arial" w:hAnsi="Arial" w:cs="Arial"/>
        </w:rPr>
      </w:pPr>
    </w:p>
    <w:p w:rsidR="009B3CA4" w:rsidRPr="00707B38" w:rsidRDefault="009B3CA4" w:rsidP="00AD1662">
      <w:pPr>
        <w:rPr>
          <w:rFonts w:ascii="Arial" w:hAnsi="Arial" w:cs="Arial"/>
          <w:b/>
        </w:rPr>
      </w:pPr>
      <w:r w:rsidRPr="00707B38">
        <w:rPr>
          <w:rFonts w:ascii="Arial" w:hAnsi="Arial" w:cs="Arial"/>
          <w:b/>
        </w:rPr>
        <w:t>SLIDE 2</w:t>
      </w:r>
      <w:r w:rsidR="00B912F3" w:rsidRPr="00707B38">
        <w:rPr>
          <w:rFonts w:ascii="Arial" w:hAnsi="Arial" w:cs="Arial"/>
          <w:b/>
        </w:rPr>
        <w:t>5</w:t>
      </w:r>
      <w:r w:rsidRPr="00707B38">
        <w:rPr>
          <w:rFonts w:ascii="Arial" w:hAnsi="Arial" w:cs="Arial"/>
          <w:b/>
        </w:rPr>
        <w:t xml:space="preserve">   Rubric Guidelines </w:t>
      </w:r>
      <w:r w:rsidR="00B912F3" w:rsidRPr="00707B38">
        <w:rPr>
          <w:rFonts w:ascii="Arial" w:hAnsi="Arial" w:cs="Arial"/>
          <w:b/>
        </w:rPr>
        <w:t>2</w:t>
      </w:r>
      <w:r w:rsidRPr="00707B38">
        <w:rPr>
          <w:rFonts w:ascii="Arial" w:hAnsi="Arial" w:cs="Arial"/>
          <w:b/>
        </w:rPr>
        <w:t xml:space="preserve">C   Designing Rubrics </w:t>
      </w:r>
    </w:p>
    <w:p w:rsidR="009B3CA4" w:rsidRPr="00707B38" w:rsidRDefault="009B3CA4" w:rsidP="00AD1662">
      <w:pPr>
        <w:rPr>
          <w:rFonts w:ascii="Arial" w:hAnsi="Arial" w:cs="Arial"/>
        </w:rPr>
        <w:sectPr w:rsidR="009B3CA4" w:rsidRPr="00707B38" w:rsidSect="005721EA">
          <w:footerReference w:type="default" r:id="rId7"/>
          <w:pgSz w:w="12240" w:h="15840"/>
          <w:pgMar w:top="1440" w:right="1440" w:bottom="1440" w:left="1440" w:header="720" w:footer="180" w:gutter="0"/>
          <w:cols w:space="720"/>
          <w:docGrid w:linePitch="360"/>
        </w:sectPr>
      </w:pPr>
    </w:p>
    <w:p w:rsidR="009B3CA4" w:rsidRPr="00707B38" w:rsidRDefault="009B3CA4" w:rsidP="009B3CA4">
      <w:pPr>
        <w:pStyle w:val="NoSpacing"/>
        <w:rPr>
          <w:rFonts w:ascii="Arial" w:hAnsi="Arial" w:cs="Arial"/>
          <w:b/>
        </w:rPr>
      </w:pPr>
      <w:r w:rsidRPr="00707B38">
        <w:rPr>
          <w:rFonts w:ascii="Arial" w:hAnsi="Arial" w:cs="Arial"/>
          <w:b/>
        </w:rPr>
        <w:t>Top Down Approach</w:t>
      </w:r>
    </w:p>
    <w:p w:rsidR="00BE2323" w:rsidRPr="00707B38" w:rsidRDefault="00BE2323" w:rsidP="009B3CA4">
      <w:pPr>
        <w:pStyle w:val="NoSpacing"/>
        <w:numPr>
          <w:ilvl w:val="0"/>
          <w:numId w:val="14"/>
        </w:numPr>
        <w:rPr>
          <w:rFonts w:ascii="Arial" w:hAnsi="Arial" w:cs="Arial"/>
        </w:rPr>
      </w:pPr>
      <w:r w:rsidRPr="00707B38">
        <w:rPr>
          <w:rFonts w:ascii="Arial" w:hAnsi="Arial" w:cs="Arial"/>
        </w:rPr>
        <w:t>Create (or adapt from existing) a conceptual framework for achievement.</w:t>
      </w:r>
    </w:p>
    <w:p w:rsidR="00BE2323" w:rsidRPr="00707B38" w:rsidRDefault="00BE2323" w:rsidP="009B3CA4">
      <w:pPr>
        <w:pStyle w:val="NoSpacing"/>
        <w:numPr>
          <w:ilvl w:val="0"/>
          <w:numId w:val="14"/>
        </w:numPr>
        <w:rPr>
          <w:rFonts w:ascii="Arial" w:hAnsi="Arial" w:cs="Arial"/>
        </w:rPr>
      </w:pPr>
      <w:r w:rsidRPr="00707B38">
        <w:rPr>
          <w:rFonts w:ascii="Arial" w:hAnsi="Arial" w:cs="Arial"/>
        </w:rPr>
        <w:t>Write general scoring rubrics fusing these dimensions and performance levels.</w:t>
      </w:r>
    </w:p>
    <w:p w:rsidR="00BE2323" w:rsidRPr="00707B38" w:rsidRDefault="00BE2323" w:rsidP="009B3CA4">
      <w:pPr>
        <w:pStyle w:val="NoSpacing"/>
        <w:numPr>
          <w:ilvl w:val="0"/>
          <w:numId w:val="14"/>
        </w:numPr>
        <w:rPr>
          <w:rFonts w:ascii="Arial" w:hAnsi="Arial" w:cs="Arial"/>
        </w:rPr>
      </w:pPr>
      <w:r w:rsidRPr="00707B38">
        <w:rPr>
          <w:rFonts w:ascii="Arial" w:hAnsi="Arial" w:cs="Arial"/>
        </w:rPr>
        <w:t>Adapt general scoring rubrics for the specific learning goal of the performance being scored.</w:t>
      </w:r>
    </w:p>
    <w:p w:rsidR="00BE2323" w:rsidRPr="00707B38" w:rsidRDefault="00BE2323" w:rsidP="009B3CA4">
      <w:pPr>
        <w:pStyle w:val="NoSpacing"/>
        <w:numPr>
          <w:ilvl w:val="0"/>
          <w:numId w:val="14"/>
        </w:numPr>
        <w:rPr>
          <w:rFonts w:ascii="Arial" w:hAnsi="Arial" w:cs="Arial"/>
        </w:rPr>
      </w:pPr>
      <w:r w:rsidRPr="00707B38">
        <w:rPr>
          <w:rFonts w:ascii="Arial" w:hAnsi="Arial" w:cs="Arial"/>
        </w:rPr>
        <w:t>Use the rubrics to assess several student performances and adapt as needed for final use.</w:t>
      </w:r>
    </w:p>
    <w:p w:rsidR="009B3CA4" w:rsidRPr="00707B38" w:rsidRDefault="009B3CA4" w:rsidP="009B3CA4">
      <w:pPr>
        <w:pStyle w:val="NoSpacing"/>
        <w:rPr>
          <w:rFonts w:ascii="Arial" w:hAnsi="Arial" w:cs="Arial"/>
          <w:b/>
        </w:rPr>
      </w:pPr>
      <w:r w:rsidRPr="00707B38">
        <w:rPr>
          <w:rFonts w:ascii="Arial" w:hAnsi="Arial" w:cs="Arial"/>
          <w:b/>
        </w:rPr>
        <w:t>Bottom Up Approach</w:t>
      </w:r>
    </w:p>
    <w:p w:rsidR="00BE2323" w:rsidRPr="00707B38" w:rsidRDefault="00BE2323" w:rsidP="009B3CA4">
      <w:pPr>
        <w:pStyle w:val="NoSpacing"/>
        <w:numPr>
          <w:ilvl w:val="0"/>
          <w:numId w:val="15"/>
        </w:numPr>
        <w:rPr>
          <w:rFonts w:ascii="Arial" w:hAnsi="Arial" w:cs="Arial"/>
        </w:rPr>
      </w:pPr>
      <w:r w:rsidRPr="00707B38">
        <w:rPr>
          <w:rFonts w:ascii="Arial" w:hAnsi="Arial" w:cs="Arial"/>
        </w:rPr>
        <w:t>Get a dozen or more copies of student work.</w:t>
      </w:r>
    </w:p>
    <w:p w:rsidR="00BE2323" w:rsidRPr="00707B38" w:rsidRDefault="00BE2323" w:rsidP="009B3CA4">
      <w:pPr>
        <w:pStyle w:val="NoSpacing"/>
        <w:numPr>
          <w:ilvl w:val="0"/>
          <w:numId w:val="15"/>
        </w:numPr>
        <w:rPr>
          <w:rFonts w:ascii="Arial" w:hAnsi="Arial" w:cs="Arial"/>
        </w:rPr>
      </w:pPr>
      <w:r w:rsidRPr="00707B38">
        <w:rPr>
          <w:rFonts w:ascii="Arial" w:hAnsi="Arial" w:cs="Arial"/>
        </w:rPr>
        <w:t>Sort into three piles: high, medium and low quality work</w:t>
      </w:r>
    </w:p>
    <w:p w:rsidR="00BE2323" w:rsidRPr="00707B38" w:rsidRDefault="00BE2323" w:rsidP="009B3CA4">
      <w:pPr>
        <w:pStyle w:val="NoSpacing"/>
        <w:numPr>
          <w:ilvl w:val="0"/>
          <w:numId w:val="15"/>
        </w:numPr>
        <w:rPr>
          <w:rFonts w:ascii="Arial" w:hAnsi="Arial" w:cs="Arial"/>
        </w:rPr>
      </w:pPr>
      <w:r w:rsidRPr="00707B38">
        <w:rPr>
          <w:rFonts w:ascii="Arial" w:hAnsi="Arial" w:cs="Arial"/>
        </w:rPr>
        <w:t>Write specific descriptions of why each piece of work is categorized as it is.</w:t>
      </w:r>
    </w:p>
    <w:p w:rsidR="00BE2323" w:rsidRPr="00707B38" w:rsidRDefault="00BE2323" w:rsidP="009B3CA4">
      <w:pPr>
        <w:pStyle w:val="NoSpacing"/>
        <w:numPr>
          <w:ilvl w:val="0"/>
          <w:numId w:val="15"/>
        </w:numPr>
        <w:rPr>
          <w:rFonts w:ascii="Arial" w:hAnsi="Arial" w:cs="Arial"/>
        </w:rPr>
      </w:pPr>
      <w:r w:rsidRPr="00707B38">
        <w:rPr>
          <w:rFonts w:ascii="Arial" w:hAnsi="Arial" w:cs="Arial"/>
        </w:rPr>
        <w:t>Compare and contrast the descriptions and extract criteria/dimensions.</w:t>
      </w:r>
    </w:p>
    <w:p w:rsidR="009B3CA4" w:rsidRPr="00707B38" w:rsidRDefault="00BE2323" w:rsidP="00AD1662">
      <w:pPr>
        <w:pStyle w:val="NoSpacing"/>
        <w:numPr>
          <w:ilvl w:val="0"/>
          <w:numId w:val="15"/>
        </w:numPr>
        <w:rPr>
          <w:rFonts w:ascii="Arial" w:hAnsi="Arial" w:cs="Arial"/>
        </w:rPr>
        <w:sectPr w:rsidR="009B3CA4" w:rsidRPr="00707B38" w:rsidSect="009B3CA4">
          <w:type w:val="continuous"/>
          <w:pgSz w:w="12240" w:h="15840"/>
          <w:pgMar w:top="1440" w:right="1440" w:bottom="1440" w:left="1440" w:header="720" w:footer="180" w:gutter="0"/>
          <w:cols w:num="2" w:space="720"/>
          <w:docGrid w:linePitch="360"/>
        </w:sectPr>
      </w:pPr>
      <w:r w:rsidRPr="00707B38">
        <w:rPr>
          <w:rFonts w:ascii="Arial" w:hAnsi="Arial" w:cs="Arial"/>
        </w:rPr>
        <w:t>For each criterion identified in step 4, write descriptions of quality for that criterion.</w:t>
      </w:r>
    </w:p>
    <w:p w:rsidR="004B185E" w:rsidRPr="00707B38" w:rsidRDefault="004B185E" w:rsidP="004B185E">
      <w:pPr>
        <w:pStyle w:val="NoSpacing"/>
        <w:rPr>
          <w:rFonts w:ascii="Arial" w:hAnsi="Arial" w:cs="Arial"/>
        </w:rPr>
      </w:pPr>
    </w:p>
    <w:p w:rsidR="009B3CA4" w:rsidRPr="00707B38" w:rsidRDefault="009B3CA4" w:rsidP="00AD1662">
      <w:pPr>
        <w:rPr>
          <w:rFonts w:ascii="Arial" w:hAnsi="Arial" w:cs="Arial"/>
          <w:b/>
        </w:rPr>
      </w:pPr>
      <w:r w:rsidRPr="00707B38">
        <w:rPr>
          <w:rFonts w:ascii="Arial" w:hAnsi="Arial" w:cs="Arial"/>
          <w:b/>
        </w:rPr>
        <w:t xml:space="preserve">Facilitator Notes: </w:t>
      </w:r>
    </w:p>
    <w:p w:rsidR="009B3CA4" w:rsidRPr="00707B38" w:rsidRDefault="009B3CA4" w:rsidP="009B3CA4">
      <w:pPr>
        <w:pStyle w:val="NoSpacing"/>
        <w:rPr>
          <w:rFonts w:ascii="Arial" w:hAnsi="Arial" w:cs="Arial"/>
        </w:rPr>
      </w:pPr>
      <w:r w:rsidRPr="00707B38">
        <w:rPr>
          <w:rFonts w:ascii="Arial" w:hAnsi="Arial" w:cs="Arial"/>
        </w:rPr>
        <w:t>Designing rubrics can be a daunting task. The task can be simplified, however, by considering one of two different approaches:</w:t>
      </w:r>
    </w:p>
    <w:p w:rsidR="009B3CA4" w:rsidRPr="00707B38" w:rsidRDefault="009B3CA4" w:rsidP="009B3CA4">
      <w:pPr>
        <w:pStyle w:val="NoSpacing"/>
        <w:rPr>
          <w:rFonts w:ascii="Arial" w:hAnsi="Arial" w:cs="Arial"/>
        </w:rPr>
      </w:pPr>
      <w:r w:rsidRPr="00707B38">
        <w:rPr>
          <w:rFonts w:ascii="Arial" w:hAnsi="Arial" w:cs="Arial"/>
        </w:rPr>
        <w:tab/>
        <w:t>The “top down” approach begins with a model rubric framework in mind, and encourages adaptation of that rubric to meet the demands of the content area, standards and anticipated student achievement as requested in the assessment task.</w:t>
      </w:r>
    </w:p>
    <w:p w:rsidR="009B3CA4" w:rsidRPr="00707B38" w:rsidRDefault="009B3CA4" w:rsidP="009B3CA4">
      <w:pPr>
        <w:pStyle w:val="NoSpacing"/>
        <w:rPr>
          <w:rFonts w:ascii="Arial" w:hAnsi="Arial" w:cs="Arial"/>
        </w:rPr>
      </w:pPr>
      <w:r w:rsidRPr="00707B38">
        <w:rPr>
          <w:rFonts w:ascii="Arial" w:hAnsi="Arial" w:cs="Arial"/>
        </w:rPr>
        <w:tab/>
        <w:t>The “bottom up” approach begins with student achievement samples and develops a process where criteria and descriptions of student work emerges from those samples. This approach is similar an “identifying exemplars” and “human scoring calibration process” that will be presented later in this module component and in module 3.3.</w:t>
      </w:r>
    </w:p>
    <w:p w:rsidR="009B3CA4" w:rsidRPr="00707B38" w:rsidRDefault="009B3CA4" w:rsidP="004B185E">
      <w:pPr>
        <w:pStyle w:val="NoSpacing"/>
        <w:rPr>
          <w:rFonts w:ascii="Arial" w:hAnsi="Arial" w:cs="Arial"/>
        </w:rPr>
      </w:pPr>
      <w:r w:rsidRPr="00707B38">
        <w:rPr>
          <w:rFonts w:ascii="Arial" w:hAnsi="Arial" w:cs="Arial"/>
        </w:rPr>
        <w:tab/>
        <w:t>While neither process is perfect, both have merits toward understanding the need to carefully “wordsmith”  rubric language to guarantee that this type of scoring tool accurately measures student achievement of content standards as identified in the assessment’s design and clarifie</w:t>
      </w:r>
      <w:r w:rsidR="004B185E" w:rsidRPr="00707B38">
        <w:rPr>
          <w:rFonts w:ascii="Arial" w:hAnsi="Arial" w:cs="Arial"/>
        </w:rPr>
        <w:t>d in the task’s Item Framework.</w:t>
      </w:r>
    </w:p>
    <w:p w:rsidR="00B912F3" w:rsidRDefault="00B912F3" w:rsidP="004B185E">
      <w:pPr>
        <w:pStyle w:val="NoSpacing"/>
        <w:rPr>
          <w:rFonts w:ascii="Arial" w:hAnsi="Arial" w:cs="Arial"/>
        </w:rPr>
      </w:pPr>
    </w:p>
    <w:p w:rsidR="00707B38" w:rsidRDefault="00707B38" w:rsidP="004B185E">
      <w:pPr>
        <w:pStyle w:val="NoSpacing"/>
        <w:rPr>
          <w:rFonts w:ascii="Arial" w:hAnsi="Arial" w:cs="Arial"/>
        </w:rPr>
      </w:pPr>
    </w:p>
    <w:p w:rsidR="00707B38" w:rsidRDefault="00707B38" w:rsidP="004B185E">
      <w:pPr>
        <w:pStyle w:val="NoSpacing"/>
        <w:rPr>
          <w:rFonts w:ascii="Arial" w:hAnsi="Arial" w:cs="Arial"/>
        </w:rPr>
      </w:pPr>
    </w:p>
    <w:p w:rsidR="00707B38" w:rsidRDefault="00707B38" w:rsidP="004B185E">
      <w:pPr>
        <w:pStyle w:val="NoSpacing"/>
        <w:rPr>
          <w:rFonts w:ascii="Arial" w:hAnsi="Arial" w:cs="Arial"/>
        </w:rPr>
      </w:pPr>
    </w:p>
    <w:p w:rsidR="00707B38" w:rsidRDefault="00707B38" w:rsidP="004B185E">
      <w:pPr>
        <w:pStyle w:val="NoSpacing"/>
        <w:rPr>
          <w:rFonts w:ascii="Arial" w:hAnsi="Arial" w:cs="Arial"/>
        </w:rPr>
      </w:pPr>
    </w:p>
    <w:p w:rsidR="00707B38" w:rsidRPr="00707B38" w:rsidRDefault="00707B38" w:rsidP="004B185E">
      <w:pPr>
        <w:pStyle w:val="NoSpacing"/>
        <w:rPr>
          <w:rFonts w:ascii="Arial" w:hAnsi="Arial" w:cs="Arial"/>
        </w:rPr>
      </w:pPr>
    </w:p>
    <w:p w:rsidR="009B3CA4" w:rsidRPr="00707B38" w:rsidRDefault="009B3CA4" w:rsidP="004B185E">
      <w:pPr>
        <w:pStyle w:val="NoSpacing"/>
        <w:rPr>
          <w:rFonts w:ascii="Arial" w:hAnsi="Arial" w:cs="Arial"/>
          <w:b/>
        </w:rPr>
      </w:pPr>
      <w:r w:rsidRPr="00707B38">
        <w:rPr>
          <w:rFonts w:ascii="Arial" w:hAnsi="Arial" w:cs="Arial"/>
          <w:b/>
        </w:rPr>
        <w:t>SLIDE 2</w:t>
      </w:r>
      <w:r w:rsidR="00B912F3" w:rsidRPr="00707B38">
        <w:rPr>
          <w:rFonts w:ascii="Arial" w:hAnsi="Arial" w:cs="Arial"/>
          <w:b/>
        </w:rPr>
        <w:t>6</w:t>
      </w:r>
      <w:r w:rsidRPr="00707B38">
        <w:rPr>
          <w:rFonts w:ascii="Arial" w:hAnsi="Arial" w:cs="Arial"/>
          <w:b/>
        </w:rPr>
        <w:t xml:space="preserve"> Quality Assurance Checklist</w:t>
      </w:r>
    </w:p>
    <w:p w:rsidR="006077BA" w:rsidRPr="00707B38" w:rsidRDefault="006077BA" w:rsidP="006077BA">
      <w:pPr>
        <w:pStyle w:val="ListParagraph"/>
        <w:spacing w:line="276" w:lineRule="auto"/>
        <w:ind w:left="360" w:right="-90"/>
        <w:rPr>
          <w:rFonts w:ascii="Arial" w:hAnsi="Arial" w:cs="Arial"/>
        </w:rPr>
      </w:pPr>
      <w:r w:rsidRPr="00707B38">
        <w:rPr>
          <w:rFonts w:ascii="Arial" w:eastAsia="Calibri" w:hAnsi="Arial" w:cs="Arial"/>
          <w:b/>
          <w:u w:val="single"/>
        </w:rPr>
        <w:t>3.1.2 Scoring Rubric: QA Checklist</w:t>
      </w:r>
    </w:p>
    <w:tbl>
      <w:tblPr>
        <w:tblW w:w="8968"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98"/>
        <w:gridCol w:w="6570"/>
      </w:tblGrid>
      <w:tr w:rsidR="006077BA" w:rsidRPr="00707B38" w:rsidTr="006077BA">
        <w:trPr>
          <w:trHeight w:val="269"/>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Task</w:t>
            </w:r>
          </w:p>
        </w:tc>
        <w:tc>
          <w:tcPr>
            <w:tcW w:w="6570"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rPr>
            </w:pPr>
            <w:r w:rsidRPr="00707B38">
              <w:rPr>
                <w:rFonts w:ascii="Arial" w:hAnsi="Arial" w:cs="Arial"/>
                <w:b/>
                <w:bCs/>
                <w:color w:val="FFFFFF" w:themeColor="background1"/>
              </w:rPr>
              <w:t>Task Question</w:t>
            </w:r>
          </w:p>
        </w:tc>
      </w:tr>
      <w:tr w:rsidR="006077BA" w:rsidRPr="00707B38" w:rsidTr="006077BA">
        <w:trPr>
          <w:trHeight w:val="197"/>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lastRenderedPageBreak/>
              <w:t>Targeted Content Standards</w:t>
            </w:r>
          </w:p>
        </w:tc>
        <w:tc>
          <w:tcPr>
            <w:tcW w:w="6570" w:type="dxa"/>
            <w:tcBorders>
              <w:top w:val="single" w:sz="4" w:space="0" w:color="auto"/>
              <w:left w:val="single" w:sz="4" w:space="0" w:color="auto"/>
              <w:bottom w:val="single" w:sz="4" w:space="0" w:color="auto"/>
              <w:right w:val="single" w:sz="4" w:space="0" w:color="auto"/>
            </w:tcBorders>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reflect a performance continuum?</w:t>
            </w:r>
          </w:p>
        </w:tc>
      </w:tr>
      <w:tr w:rsidR="006077BA" w:rsidRPr="00707B38" w:rsidTr="006077BA">
        <w:trPr>
          <w:trHeight w:val="143"/>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Developmentally Appropriate</w:t>
            </w:r>
          </w:p>
        </w:tc>
        <w:tc>
          <w:tcPr>
            <w:tcW w:w="6570" w:type="dxa"/>
            <w:tcBorders>
              <w:top w:val="single" w:sz="4" w:space="0" w:color="auto"/>
              <w:left w:val="single" w:sz="4" w:space="0" w:color="auto"/>
              <w:bottom w:val="single" w:sz="4" w:space="0" w:color="auto"/>
              <w:right w:val="single" w:sz="4" w:space="0" w:color="auto"/>
            </w:tcBorders>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Is the rubric clear and concise?</w:t>
            </w:r>
          </w:p>
        </w:tc>
      </w:tr>
      <w:tr w:rsidR="006077BA" w:rsidRPr="00707B38" w:rsidTr="006077BA">
        <w:trPr>
          <w:trHeight w:val="107"/>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Aligned to Task</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provide all dimensions (components) of the task?</w:t>
            </w:r>
          </w:p>
        </w:tc>
      </w:tr>
      <w:tr w:rsidR="006077BA" w:rsidRPr="00707B38" w:rsidTr="006077BA">
        <w:trPr>
          <w:trHeight w:val="32"/>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Criteria</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include expectations for a “fully correct” response?</w:t>
            </w:r>
          </w:p>
        </w:tc>
      </w:tr>
      <w:tr w:rsidR="006077BA" w:rsidRPr="00707B38" w:rsidTr="006077BA">
        <w:trPr>
          <w:trHeight w:val="32"/>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Potential Bias</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Does the rubric omit non-cognitive attributes (e.g., motivation, timeliness)?</w:t>
            </w:r>
          </w:p>
        </w:tc>
      </w:tr>
      <w:tr w:rsidR="006077BA" w:rsidRPr="00707B38" w:rsidTr="006077BA">
        <w:trPr>
          <w:trHeight w:val="134"/>
        </w:trPr>
        <w:tc>
          <w:tcPr>
            <w:tcW w:w="2398" w:type="dxa"/>
            <w:tcBorders>
              <w:top w:val="single" w:sz="4" w:space="0" w:color="auto"/>
              <w:left w:val="single" w:sz="4" w:space="0" w:color="auto"/>
              <w:bottom w:val="single" w:sz="4" w:space="0" w:color="auto"/>
              <w:right w:val="single" w:sz="4" w:space="0" w:color="auto"/>
            </w:tcBorders>
            <w:shd w:val="clear" w:color="auto" w:fill="0070C0"/>
            <w:tcMar>
              <w:top w:w="72" w:type="dxa"/>
              <w:left w:w="108" w:type="dxa"/>
              <w:bottom w:w="72" w:type="dxa"/>
              <w:right w:w="108" w:type="dxa"/>
            </w:tcMar>
            <w:vAlign w:val="center"/>
            <w:hideMark/>
          </w:tcPr>
          <w:p w:rsidR="006077BA" w:rsidRPr="00707B38" w:rsidRDefault="006077BA">
            <w:pPr>
              <w:spacing w:after="0" w:line="240" w:lineRule="auto"/>
              <w:rPr>
                <w:rFonts w:ascii="Arial" w:hAnsi="Arial" w:cs="Arial"/>
                <w:color w:val="FFFFFF" w:themeColor="background1"/>
              </w:rPr>
            </w:pPr>
            <w:r w:rsidRPr="00707B38">
              <w:rPr>
                <w:rFonts w:ascii="Arial" w:hAnsi="Arial" w:cs="Arial"/>
                <w:b/>
                <w:bCs/>
                <w:color w:val="FFFFFF" w:themeColor="background1"/>
              </w:rPr>
              <w:t>Editing</w:t>
            </w:r>
          </w:p>
        </w:tc>
        <w:tc>
          <w:tcPr>
            <w:tcW w:w="6570"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hideMark/>
          </w:tcPr>
          <w:p w:rsidR="006077BA" w:rsidRPr="00707B38" w:rsidRDefault="006077BA">
            <w:pPr>
              <w:spacing w:after="0" w:line="240" w:lineRule="auto"/>
              <w:rPr>
                <w:rFonts w:ascii="Arial" w:hAnsi="Arial" w:cs="Arial"/>
              </w:rPr>
            </w:pPr>
            <w:r w:rsidRPr="00707B38">
              <w:rPr>
                <w:rFonts w:ascii="Arial" w:hAnsi="Arial" w:cs="Arial"/>
              </w:rPr>
              <w:t>Have editorial correctness and Universal Design principles been applied?</w:t>
            </w:r>
          </w:p>
        </w:tc>
      </w:tr>
    </w:tbl>
    <w:p w:rsidR="00432BED" w:rsidRPr="00707B38" w:rsidRDefault="00432BED" w:rsidP="00AD1662">
      <w:pPr>
        <w:rPr>
          <w:rFonts w:ascii="Arial" w:hAnsi="Arial" w:cs="Arial"/>
          <w:b/>
          <w:sz w:val="24"/>
          <w:u w:val="single"/>
        </w:rPr>
      </w:pPr>
      <w:r w:rsidRPr="00707B38">
        <w:rPr>
          <w:rFonts w:ascii="Arial" w:hAnsi="Arial" w:cs="Arial"/>
          <w:b/>
          <w:noProof/>
          <w:sz w:val="8"/>
        </w:rPr>
        <w:drawing>
          <wp:anchor distT="0" distB="0" distL="114300" distR="114300" simplePos="0" relativeHeight="251676672" behindDoc="0" locked="0" layoutInCell="1" allowOverlap="1" wp14:anchorId="6BFB5076" wp14:editId="234AAF09">
            <wp:simplePos x="0" y="0"/>
            <wp:positionH relativeFrom="column">
              <wp:posOffset>0</wp:posOffset>
            </wp:positionH>
            <wp:positionV relativeFrom="paragraph">
              <wp:posOffset>342900</wp:posOffset>
            </wp:positionV>
            <wp:extent cx="1001395" cy="1026160"/>
            <wp:effectExtent l="0" t="0" r="8255" b="2540"/>
            <wp:wrapSquare wrapText="bothSides"/>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001395" cy="10261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32BED" w:rsidRPr="00707B38" w:rsidRDefault="00432BED" w:rsidP="00AD1662">
      <w:pPr>
        <w:rPr>
          <w:rFonts w:ascii="Arial" w:hAnsi="Arial" w:cs="Arial"/>
          <w:b/>
          <w:sz w:val="24"/>
          <w:u w:val="single"/>
        </w:rPr>
      </w:pPr>
      <w:r w:rsidRPr="00707B38">
        <w:rPr>
          <w:rFonts w:ascii="Arial" w:hAnsi="Arial" w:cs="Arial"/>
          <w:b/>
          <w:sz w:val="24"/>
          <w:u w:val="single"/>
        </w:rPr>
        <w:t xml:space="preserve"> Design Activity to support analytic vs holistic rubrics and how to determine which to use</w:t>
      </w:r>
    </w:p>
    <w:p w:rsidR="00432BED" w:rsidRPr="00707B38" w:rsidRDefault="00432BED" w:rsidP="00AD1662">
      <w:pPr>
        <w:rPr>
          <w:rFonts w:ascii="Arial" w:hAnsi="Arial" w:cs="Arial"/>
          <w:b/>
          <w:sz w:val="24"/>
          <w:u w:val="single"/>
        </w:rPr>
      </w:pPr>
    </w:p>
    <w:p w:rsidR="00432BED" w:rsidRPr="00707B38" w:rsidRDefault="00432BED" w:rsidP="00AD1662">
      <w:pPr>
        <w:rPr>
          <w:rFonts w:ascii="Arial" w:hAnsi="Arial" w:cs="Arial"/>
          <w:b/>
          <w:sz w:val="24"/>
          <w:u w:val="single"/>
        </w:rPr>
      </w:pPr>
    </w:p>
    <w:p w:rsidR="00432BED" w:rsidRPr="00707B38" w:rsidRDefault="00432BED" w:rsidP="00AD1662">
      <w:pPr>
        <w:rPr>
          <w:rFonts w:ascii="Arial" w:hAnsi="Arial" w:cs="Arial"/>
          <w:b/>
          <w:sz w:val="24"/>
          <w:u w:val="single"/>
        </w:rPr>
      </w:pPr>
    </w:p>
    <w:p w:rsidR="00432BED" w:rsidRDefault="00432BED"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Default="00707B38" w:rsidP="00AD1662">
      <w:pPr>
        <w:rPr>
          <w:rFonts w:ascii="Arial" w:hAnsi="Arial" w:cs="Arial"/>
          <w:b/>
          <w:sz w:val="24"/>
          <w:u w:val="single"/>
        </w:rPr>
      </w:pPr>
    </w:p>
    <w:p w:rsidR="00707B38" w:rsidRPr="00707B38" w:rsidRDefault="00707B38" w:rsidP="00AD1662">
      <w:pPr>
        <w:rPr>
          <w:rFonts w:ascii="Arial" w:hAnsi="Arial" w:cs="Arial"/>
          <w:b/>
          <w:sz w:val="24"/>
          <w:u w:val="single"/>
        </w:rPr>
      </w:pPr>
    </w:p>
    <w:p w:rsidR="009B3CA4" w:rsidRPr="00707B38" w:rsidRDefault="006077BA" w:rsidP="00AD1662">
      <w:pPr>
        <w:rPr>
          <w:rFonts w:ascii="Arial" w:hAnsi="Arial" w:cs="Arial"/>
          <w:b/>
          <w:sz w:val="24"/>
          <w:u w:val="single"/>
        </w:rPr>
      </w:pPr>
      <w:r w:rsidRPr="00707B38">
        <w:rPr>
          <w:rFonts w:ascii="Arial" w:hAnsi="Arial" w:cs="Arial"/>
          <w:b/>
          <w:sz w:val="24"/>
          <w:u w:val="single"/>
        </w:rPr>
        <w:t>MODULE 3.2 SCORING GUIDES</w:t>
      </w:r>
    </w:p>
    <w:p w:rsidR="006077BA" w:rsidRPr="00707B38" w:rsidRDefault="00831620" w:rsidP="006077BA">
      <w:pPr>
        <w:pStyle w:val="NoSpacing"/>
        <w:rPr>
          <w:rFonts w:ascii="Arial" w:hAnsi="Arial" w:cs="Arial"/>
          <w:b/>
        </w:rPr>
      </w:pPr>
      <w:r w:rsidRPr="00707B38">
        <w:rPr>
          <w:rFonts w:ascii="Arial" w:hAnsi="Arial" w:cs="Arial"/>
          <w:b/>
        </w:rPr>
        <w:t>SLIDE 2</w:t>
      </w:r>
      <w:r w:rsidR="00432BED" w:rsidRPr="00707B38">
        <w:rPr>
          <w:rFonts w:ascii="Arial" w:hAnsi="Arial" w:cs="Arial"/>
          <w:b/>
        </w:rPr>
        <w:t>7</w:t>
      </w:r>
    </w:p>
    <w:p w:rsidR="006077BA" w:rsidRPr="00707B38" w:rsidRDefault="006077BA" w:rsidP="006077BA">
      <w:pPr>
        <w:pStyle w:val="NoSpacing"/>
        <w:rPr>
          <w:rFonts w:ascii="Arial" w:hAnsi="Arial" w:cs="Arial"/>
        </w:rPr>
      </w:pPr>
      <w:r w:rsidRPr="00707B38">
        <w:rPr>
          <w:rFonts w:ascii="Arial" w:hAnsi="Arial" w:cs="Arial"/>
        </w:rPr>
        <w:lastRenderedPageBreak/>
        <w:t>Scoring guides are collections of guidelines and instructions used to ensure understanding of how to use a particular item’s scoring rubric. Module 3.2 will provide guidelines for all eight types of items presented in Module 2.</w:t>
      </w:r>
    </w:p>
    <w:p w:rsidR="009B3CA4" w:rsidRPr="00707B38" w:rsidRDefault="009B3CA4" w:rsidP="006077BA">
      <w:pPr>
        <w:pStyle w:val="NoSpacing"/>
        <w:rPr>
          <w:rFonts w:ascii="Arial" w:hAnsi="Arial" w:cs="Arial"/>
        </w:rPr>
      </w:pPr>
    </w:p>
    <w:p w:rsidR="006077BA" w:rsidRPr="00707B38" w:rsidRDefault="006077BA" w:rsidP="006077BA">
      <w:pPr>
        <w:pStyle w:val="NoSpacing"/>
        <w:rPr>
          <w:rFonts w:ascii="Arial" w:hAnsi="Arial" w:cs="Arial"/>
        </w:rPr>
      </w:pPr>
    </w:p>
    <w:p w:rsidR="006077BA" w:rsidRPr="00707B38" w:rsidRDefault="00CC301B" w:rsidP="006077BA">
      <w:pPr>
        <w:pStyle w:val="NoSpacing"/>
        <w:rPr>
          <w:rFonts w:ascii="Arial" w:hAnsi="Arial" w:cs="Arial"/>
        </w:rPr>
      </w:pPr>
      <w:r w:rsidRPr="00707B38">
        <w:rPr>
          <w:rFonts w:ascii="Arial" w:hAnsi="Arial" w:cs="Arial"/>
          <w:b/>
        </w:rPr>
        <w:t>SLIDE 29</w:t>
      </w:r>
      <w:r w:rsidR="00E903D3" w:rsidRPr="00707B38">
        <w:rPr>
          <w:rFonts w:ascii="Arial" w:hAnsi="Arial" w:cs="Arial"/>
          <w:b/>
        </w:rPr>
        <w:t xml:space="preserve">  </w:t>
      </w:r>
      <w:r w:rsidR="006077BA" w:rsidRPr="00707B38">
        <w:rPr>
          <w:rFonts w:ascii="Arial" w:hAnsi="Arial" w:cs="Arial"/>
          <w:b/>
        </w:rPr>
        <w:t>Scoring Guide Protocols</w:t>
      </w:r>
      <w:r w:rsidR="006077BA" w:rsidRPr="00707B38">
        <w:rPr>
          <w:rFonts w:ascii="Arial" w:hAnsi="Arial" w:cs="Arial"/>
        </w:rPr>
        <w:t xml:space="preserve">  for  </w:t>
      </w:r>
    </w:p>
    <w:p w:rsidR="006077BA" w:rsidRPr="00707B38" w:rsidRDefault="006077BA" w:rsidP="006077BA">
      <w:pPr>
        <w:pStyle w:val="NoSpacing"/>
        <w:ind w:left="540"/>
        <w:rPr>
          <w:rFonts w:ascii="Arial" w:hAnsi="Arial" w:cs="Arial"/>
        </w:rPr>
      </w:pPr>
      <w:r w:rsidRPr="00707B38">
        <w:rPr>
          <w:rFonts w:ascii="Arial" w:hAnsi="Arial" w:cs="Arial"/>
        </w:rPr>
        <w:t xml:space="preserve">1. SR Stand-Alone items  </w:t>
      </w:r>
    </w:p>
    <w:p w:rsidR="006077BA" w:rsidRPr="00707B38" w:rsidRDefault="006077BA" w:rsidP="006077BA">
      <w:pPr>
        <w:pStyle w:val="NoSpacing"/>
        <w:ind w:left="540"/>
        <w:rPr>
          <w:rFonts w:ascii="Arial" w:hAnsi="Arial" w:cs="Arial"/>
        </w:rPr>
      </w:pPr>
      <w:r w:rsidRPr="00707B38">
        <w:rPr>
          <w:rFonts w:ascii="Arial" w:hAnsi="Arial" w:cs="Arial"/>
        </w:rPr>
        <w:t xml:space="preserve">2. SR Passage Based items </w:t>
      </w:r>
    </w:p>
    <w:p w:rsidR="006077BA" w:rsidRPr="00707B38" w:rsidRDefault="006077BA" w:rsidP="006077BA">
      <w:pPr>
        <w:pStyle w:val="NoSpacing"/>
        <w:ind w:left="540"/>
        <w:rPr>
          <w:rFonts w:ascii="Arial" w:hAnsi="Arial" w:cs="Arial"/>
        </w:rPr>
      </w:pPr>
      <w:r w:rsidRPr="00707B38">
        <w:rPr>
          <w:rFonts w:ascii="Arial" w:hAnsi="Arial" w:cs="Arial"/>
        </w:rPr>
        <w:t>3. SR Evidence Based items</w:t>
      </w:r>
    </w:p>
    <w:p w:rsidR="004B185E" w:rsidRPr="00707B38" w:rsidRDefault="004B185E" w:rsidP="004B185E">
      <w:pPr>
        <w:pStyle w:val="NoSpacing"/>
        <w:rPr>
          <w:rFonts w:ascii="Arial" w:hAnsi="Arial" w:cs="Arial"/>
        </w:rPr>
      </w:pPr>
      <w:r w:rsidRPr="00707B38">
        <w:rPr>
          <w:rFonts w:ascii="Arial" w:hAnsi="Arial" w:cs="Arial"/>
        </w:rPr>
        <w:t xml:space="preserve">Answers are scored by an </w:t>
      </w:r>
      <w:r w:rsidRPr="00707B38">
        <w:rPr>
          <w:rFonts w:ascii="Arial" w:hAnsi="Arial" w:cs="Arial"/>
          <w:b/>
        </w:rPr>
        <w:t>answer key,</w:t>
      </w:r>
      <w:r w:rsidRPr="00707B38">
        <w:rPr>
          <w:rFonts w:ascii="Arial" w:hAnsi="Arial" w:cs="Arial"/>
        </w:rPr>
        <w:t xml:space="preserve"> since the type and style of the correct response has been pre-selected.</w:t>
      </w:r>
    </w:p>
    <w:p w:rsidR="006077BA" w:rsidRPr="00707B38" w:rsidRDefault="006077BA" w:rsidP="006077BA">
      <w:pPr>
        <w:pStyle w:val="NoSpacing"/>
        <w:rPr>
          <w:rFonts w:ascii="Arial" w:hAnsi="Arial" w:cs="Arial"/>
        </w:rPr>
      </w:pPr>
    </w:p>
    <w:p w:rsidR="004B185E" w:rsidRPr="00707B38" w:rsidRDefault="006077BA" w:rsidP="004B185E">
      <w:pPr>
        <w:pStyle w:val="NoSpacing"/>
        <w:rPr>
          <w:rFonts w:ascii="Arial" w:hAnsi="Arial" w:cs="Arial"/>
        </w:rPr>
      </w:pPr>
      <w:r w:rsidRPr="00707B38">
        <w:rPr>
          <w:rFonts w:ascii="Arial" w:hAnsi="Arial" w:cs="Arial"/>
        </w:rPr>
        <w:t xml:space="preserve">Scoring guide </w:t>
      </w:r>
      <w:r w:rsidR="00D901DA" w:rsidRPr="00707B38">
        <w:rPr>
          <w:rFonts w:ascii="Arial" w:hAnsi="Arial" w:cs="Arial"/>
        </w:rPr>
        <w:t>protocols</w:t>
      </w:r>
      <w:r w:rsidR="004B185E" w:rsidRPr="00707B38">
        <w:rPr>
          <w:rFonts w:ascii="Arial" w:hAnsi="Arial" w:cs="Arial"/>
        </w:rPr>
        <w:t>:</w:t>
      </w:r>
      <w:r w:rsidRPr="00707B38">
        <w:rPr>
          <w:rFonts w:ascii="Arial" w:hAnsi="Arial" w:cs="Arial"/>
        </w:rPr>
        <w:t xml:space="preserve"> </w:t>
      </w:r>
    </w:p>
    <w:p w:rsidR="006077BA" w:rsidRPr="00707B38" w:rsidRDefault="006077BA" w:rsidP="004B185E">
      <w:pPr>
        <w:pStyle w:val="NoSpacing"/>
        <w:numPr>
          <w:ilvl w:val="0"/>
          <w:numId w:val="28"/>
        </w:numPr>
        <w:rPr>
          <w:rFonts w:ascii="Arial" w:hAnsi="Arial" w:cs="Arial"/>
        </w:rPr>
      </w:pPr>
      <w:r w:rsidRPr="00707B38">
        <w:rPr>
          <w:rFonts w:ascii="Arial" w:hAnsi="Arial" w:cs="Arial"/>
        </w:rPr>
        <w:t xml:space="preserve">Word questions positively,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include one correct answer with plausible distractors,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create three options for grades K-2 and four for grades 3-12,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keep answer options of the same length and structure,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use consistent grammar for all options, </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avoid “all of the above” and “none of the above,” </w:t>
      </w:r>
    </w:p>
    <w:p w:rsidR="006077BA" w:rsidRPr="00707B38" w:rsidRDefault="006077BA" w:rsidP="006077BA">
      <w:pPr>
        <w:pStyle w:val="NoSpacing"/>
        <w:numPr>
          <w:ilvl w:val="0"/>
          <w:numId w:val="18"/>
        </w:numPr>
        <w:rPr>
          <w:rFonts w:ascii="Arial" w:hAnsi="Arial" w:cs="Arial"/>
        </w:rPr>
      </w:pPr>
      <w:r w:rsidRPr="00707B38">
        <w:rPr>
          <w:rFonts w:ascii="Arial" w:hAnsi="Arial" w:cs="Arial"/>
        </w:rPr>
        <w:t>arrange the answer options in a numeric or chronological order</w:t>
      </w:r>
    </w:p>
    <w:p w:rsidR="006077BA" w:rsidRPr="00707B38" w:rsidRDefault="006077BA" w:rsidP="006077BA">
      <w:pPr>
        <w:pStyle w:val="NoSpacing"/>
        <w:numPr>
          <w:ilvl w:val="0"/>
          <w:numId w:val="18"/>
        </w:numPr>
        <w:rPr>
          <w:rFonts w:ascii="Arial" w:hAnsi="Arial" w:cs="Arial"/>
        </w:rPr>
      </w:pPr>
      <w:r w:rsidRPr="00707B38">
        <w:rPr>
          <w:rFonts w:ascii="Arial" w:hAnsi="Arial" w:cs="Arial"/>
        </w:rPr>
        <w:t xml:space="preserve">place charts-tables-and graphs within the item as much as possible. </w:t>
      </w:r>
    </w:p>
    <w:p w:rsidR="006077BA" w:rsidRPr="00707B38" w:rsidRDefault="006077BA" w:rsidP="006077BA">
      <w:pPr>
        <w:pStyle w:val="NoSpacing"/>
        <w:numPr>
          <w:ilvl w:val="0"/>
          <w:numId w:val="18"/>
        </w:numPr>
        <w:rPr>
          <w:rFonts w:ascii="Arial" w:hAnsi="Arial" w:cs="Arial"/>
        </w:rPr>
      </w:pPr>
      <w:r w:rsidRPr="00707B38">
        <w:rPr>
          <w:rFonts w:ascii="Arial" w:hAnsi="Arial" w:cs="Arial"/>
        </w:rPr>
        <w:t>avoid overlapping alternatives, where one answer is part of another. This frequently happens with answers that are numbers.</w:t>
      </w:r>
    </w:p>
    <w:p w:rsidR="006077BA" w:rsidRPr="00707B38" w:rsidRDefault="006077BA" w:rsidP="006077BA">
      <w:pPr>
        <w:pStyle w:val="NoSpacing"/>
        <w:numPr>
          <w:ilvl w:val="0"/>
          <w:numId w:val="18"/>
        </w:numPr>
        <w:rPr>
          <w:rFonts w:ascii="Arial" w:hAnsi="Arial" w:cs="Arial"/>
        </w:rPr>
      </w:pPr>
      <w:r w:rsidRPr="00707B38">
        <w:rPr>
          <w:rFonts w:ascii="Arial" w:hAnsi="Arial" w:cs="Arial"/>
        </w:rPr>
        <w:t>Avoid combining options, as in “both A and B.”</w:t>
      </w:r>
    </w:p>
    <w:p w:rsidR="00CC301B" w:rsidRPr="00707B38" w:rsidRDefault="00CC301B" w:rsidP="00CC301B">
      <w:pPr>
        <w:pStyle w:val="NoSpacing"/>
        <w:rPr>
          <w:rFonts w:ascii="Arial" w:hAnsi="Arial" w:cs="Arial"/>
        </w:rPr>
      </w:pPr>
    </w:p>
    <w:p w:rsidR="00D901DA" w:rsidRPr="00707B38" w:rsidRDefault="00D901DA" w:rsidP="00CC301B">
      <w:pPr>
        <w:pStyle w:val="NoSpacing"/>
        <w:rPr>
          <w:rFonts w:ascii="Arial" w:hAnsi="Arial" w:cs="Arial"/>
        </w:rPr>
      </w:pPr>
    </w:p>
    <w:p w:rsidR="00D901DA" w:rsidRPr="00707B38" w:rsidRDefault="00D901DA" w:rsidP="00CC301B">
      <w:pPr>
        <w:pStyle w:val="NoSpacing"/>
        <w:rPr>
          <w:rFonts w:ascii="Arial" w:hAnsi="Arial" w:cs="Arial"/>
        </w:rPr>
      </w:pPr>
    </w:p>
    <w:p w:rsidR="00CC301B" w:rsidRPr="00707B38" w:rsidRDefault="00CC301B" w:rsidP="00CC301B">
      <w:pPr>
        <w:pStyle w:val="NoSpacing"/>
        <w:rPr>
          <w:rFonts w:ascii="Arial" w:hAnsi="Arial" w:cs="Arial"/>
        </w:rPr>
      </w:pPr>
      <w:r w:rsidRPr="00707B38">
        <w:rPr>
          <w:rFonts w:ascii="Arial" w:hAnsi="Arial" w:cs="Arial"/>
          <w:b/>
        </w:rPr>
        <w:t>SLIDE 30  Scoring Guide Protocols</w:t>
      </w:r>
      <w:r w:rsidRPr="00707B38">
        <w:rPr>
          <w:rFonts w:ascii="Arial" w:hAnsi="Arial" w:cs="Arial"/>
        </w:rPr>
        <w:t xml:space="preserve">  for  </w:t>
      </w:r>
    </w:p>
    <w:p w:rsidR="0081674F" w:rsidRPr="00707B38" w:rsidRDefault="0081674F" w:rsidP="0081674F">
      <w:pPr>
        <w:pStyle w:val="NoSpacing"/>
        <w:ind w:left="630"/>
        <w:rPr>
          <w:rFonts w:ascii="Arial" w:hAnsi="Arial" w:cs="Arial"/>
        </w:rPr>
      </w:pPr>
      <w:r w:rsidRPr="00707B38">
        <w:rPr>
          <w:rFonts w:ascii="Arial" w:hAnsi="Arial" w:cs="Arial"/>
        </w:rPr>
        <w:t>4. SCR Stand-alone Items</w:t>
      </w:r>
      <w:r w:rsidRPr="00707B38">
        <w:rPr>
          <w:rFonts w:ascii="Arial" w:hAnsi="Arial" w:cs="Arial"/>
        </w:rPr>
        <w:br/>
        <w:t>5. SCR Passage Based Items</w:t>
      </w:r>
    </w:p>
    <w:p w:rsidR="0081674F" w:rsidRPr="00707B38" w:rsidRDefault="0081674F" w:rsidP="00CC301B">
      <w:pPr>
        <w:pStyle w:val="NoSpacing"/>
        <w:rPr>
          <w:rFonts w:ascii="Arial" w:hAnsi="Arial" w:cs="Arial"/>
        </w:rPr>
      </w:pP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Presents a prompt, scenario, or passage using content-specific terminology, along with developmentally appropriate references.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Requires a brief (2-5 minute) response.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Typically solved in one or two steps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Focused on </w:t>
      </w:r>
      <w:proofErr w:type="spellStart"/>
      <w:r w:rsidRPr="00707B38">
        <w:rPr>
          <w:rFonts w:ascii="Arial" w:hAnsi="Arial" w:cs="Arial"/>
          <w:bCs/>
        </w:rPr>
        <w:t>DoK</w:t>
      </w:r>
      <w:proofErr w:type="spellEnd"/>
      <w:r w:rsidRPr="00707B38">
        <w:rPr>
          <w:rFonts w:ascii="Arial" w:hAnsi="Arial" w:cs="Arial"/>
          <w:bCs/>
        </w:rPr>
        <w:t xml:space="preserve"> Levels 1 or 2.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Ensure the prompt, passage, or scenario is concise, free from jargon, and grammatically correct.</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Needs rubrics/human scorers to evaluate answer.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Use appropriate verbs to communicate expectations.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Articulate response instructions using a clear sentence structure. </w:t>
      </w:r>
    </w:p>
    <w:p w:rsidR="00834A13" w:rsidRPr="00707B38" w:rsidRDefault="007B6794" w:rsidP="00D901DA">
      <w:pPr>
        <w:pStyle w:val="NoSpacing"/>
        <w:numPr>
          <w:ilvl w:val="0"/>
          <w:numId w:val="38"/>
        </w:numPr>
        <w:tabs>
          <w:tab w:val="clear" w:pos="720"/>
        </w:tabs>
        <w:ind w:left="360" w:hanging="270"/>
        <w:rPr>
          <w:rFonts w:ascii="Arial" w:hAnsi="Arial" w:cs="Arial"/>
        </w:rPr>
      </w:pPr>
      <w:r w:rsidRPr="00707B38">
        <w:rPr>
          <w:rFonts w:ascii="Arial" w:hAnsi="Arial" w:cs="Arial"/>
          <w:bCs/>
        </w:rPr>
        <w:t xml:space="preserve">Communicate in clear, unambiguous terms the extent of the expected answer. </w:t>
      </w:r>
    </w:p>
    <w:p w:rsidR="00CC301B" w:rsidRPr="00707B38" w:rsidRDefault="00CC301B" w:rsidP="00CC301B">
      <w:pPr>
        <w:pStyle w:val="NoSpacing"/>
        <w:rPr>
          <w:rFonts w:ascii="Arial" w:hAnsi="Arial" w:cs="Arial"/>
        </w:rPr>
      </w:pPr>
    </w:p>
    <w:p w:rsidR="00784BCA" w:rsidRPr="00707B38" w:rsidRDefault="00784BCA" w:rsidP="00784BCA">
      <w:pPr>
        <w:pStyle w:val="NoSpacing"/>
        <w:rPr>
          <w:rFonts w:ascii="Arial" w:hAnsi="Arial" w:cs="Arial"/>
          <w:b/>
        </w:rPr>
      </w:pPr>
      <w:r w:rsidRPr="00707B38">
        <w:rPr>
          <w:rFonts w:ascii="Arial" w:hAnsi="Arial" w:cs="Arial"/>
          <w:b/>
        </w:rPr>
        <w:t xml:space="preserve">Facilitator Notes: </w:t>
      </w:r>
    </w:p>
    <w:p w:rsidR="00784BCA" w:rsidRPr="00707B38" w:rsidRDefault="00784BCA" w:rsidP="00784BCA">
      <w:pPr>
        <w:pStyle w:val="NoSpacing"/>
        <w:rPr>
          <w:rFonts w:ascii="Arial" w:hAnsi="Arial" w:cs="Arial"/>
        </w:rPr>
      </w:pPr>
      <w:r w:rsidRPr="00707B38">
        <w:rPr>
          <w:rFonts w:ascii="Arial" w:hAnsi="Arial" w:cs="Arial"/>
        </w:rPr>
        <w:t>Constructed Response items, unlike selected response items, eliminate the option of guessing. Constructed response items, as compared to selected response items, are often seen by teachers as a quick and easy to develop. This perception can quickly change, however, once it is time to score constructed response items.</w:t>
      </w:r>
    </w:p>
    <w:p w:rsidR="00784BCA" w:rsidRPr="00707B38" w:rsidRDefault="00784BCA" w:rsidP="00784BCA">
      <w:pPr>
        <w:pStyle w:val="NoSpacing"/>
        <w:rPr>
          <w:rFonts w:ascii="Arial" w:hAnsi="Arial" w:cs="Arial"/>
        </w:rPr>
      </w:pPr>
      <w:r w:rsidRPr="00707B38">
        <w:rPr>
          <w:rFonts w:ascii="Arial" w:hAnsi="Arial" w:cs="Arial"/>
        </w:rPr>
        <w:t xml:space="preserve"> </w:t>
      </w:r>
    </w:p>
    <w:p w:rsidR="00784BCA" w:rsidRPr="00707B38" w:rsidRDefault="00784BCA" w:rsidP="00784BCA">
      <w:pPr>
        <w:pStyle w:val="NoSpacing"/>
        <w:rPr>
          <w:rFonts w:ascii="Arial" w:hAnsi="Arial" w:cs="Arial"/>
        </w:rPr>
      </w:pPr>
      <w:r w:rsidRPr="00707B38">
        <w:rPr>
          <w:rFonts w:ascii="Arial" w:hAnsi="Arial" w:cs="Arial"/>
        </w:rPr>
        <w:lastRenderedPageBreak/>
        <w:t xml:space="preserve">Short constructed response items present a prompt, scenario, or passage using content-specific terminology, along with developmentally appropriate references that require a brief—no more than two to five minutes of the student’s test-taking time--one or two step response. These items generally assess learning at </w:t>
      </w:r>
      <w:proofErr w:type="spellStart"/>
      <w:r w:rsidRPr="00707B38">
        <w:rPr>
          <w:rFonts w:ascii="Arial" w:hAnsi="Arial" w:cs="Arial"/>
        </w:rPr>
        <w:t>DoK</w:t>
      </w:r>
      <w:proofErr w:type="spellEnd"/>
      <w:r w:rsidRPr="00707B38">
        <w:rPr>
          <w:rFonts w:ascii="Arial" w:hAnsi="Arial" w:cs="Arial"/>
        </w:rPr>
        <w:t xml:space="preserve"> levels 1 and 2. When writing short constructed response items, ensure that the prompt, passage, or scenario is concise, free from jargon, and grammatically correct.</w:t>
      </w:r>
    </w:p>
    <w:p w:rsidR="00784BCA" w:rsidRPr="00707B38" w:rsidRDefault="00784BCA" w:rsidP="00784BCA">
      <w:pPr>
        <w:pStyle w:val="NoSpacing"/>
        <w:rPr>
          <w:rFonts w:ascii="Arial" w:hAnsi="Arial" w:cs="Arial"/>
        </w:rPr>
      </w:pPr>
      <w:r w:rsidRPr="00707B38">
        <w:rPr>
          <w:rFonts w:ascii="Arial" w:hAnsi="Arial" w:cs="Arial"/>
        </w:rPr>
        <w:t xml:space="preserve">The scoring of these types of questions, however, should be done with a rubric, so time and energy saved in item stem development is reallocated to preparing and implementing the scoring process. Simple expression of “right or wrong” may seem intuitive and uncomplicated, but does not provide students with appropriate feedback as to ways in which achievement has or has not been demonstrated. Students should be presented with rubrics so that they understand the extent of the expected answer, and human scorers should have clear understanding of the ways in which the rubric is to be utilized toward scoring student responses. </w:t>
      </w:r>
    </w:p>
    <w:p w:rsidR="00784BCA" w:rsidRPr="00707B38" w:rsidRDefault="00784BCA" w:rsidP="00784BCA">
      <w:pPr>
        <w:pStyle w:val="NoSpacing"/>
        <w:rPr>
          <w:rFonts w:ascii="Arial" w:hAnsi="Arial" w:cs="Arial"/>
        </w:rPr>
      </w:pPr>
      <w:r w:rsidRPr="00707B38">
        <w:rPr>
          <w:rFonts w:ascii="Arial" w:hAnsi="Arial" w:cs="Arial"/>
        </w:rPr>
        <w:t xml:space="preserve">Short constructed response items are often scored using two- to four-tiered holistic rubrics. When writing these rubrics, use appropriate verbs to communicate expectations. Articulate response instructions using a clear sentence structure, and communicate in clear, unambiguous terms the extent of the expected answer. </w:t>
      </w:r>
    </w:p>
    <w:p w:rsidR="00CC301B" w:rsidRPr="00707B38" w:rsidRDefault="00CC301B" w:rsidP="00CC301B">
      <w:pPr>
        <w:pStyle w:val="NoSpacing"/>
        <w:rPr>
          <w:rFonts w:ascii="Arial" w:hAnsi="Arial" w:cs="Arial"/>
        </w:rPr>
      </w:pPr>
    </w:p>
    <w:p w:rsidR="00CC301B" w:rsidRPr="00707B38" w:rsidRDefault="0081674F" w:rsidP="0081674F">
      <w:pPr>
        <w:pStyle w:val="NoSpacing"/>
        <w:rPr>
          <w:rFonts w:ascii="Arial" w:hAnsi="Arial" w:cs="Arial"/>
        </w:rPr>
      </w:pPr>
      <w:r w:rsidRPr="00707B38">
        <w:rPr>
          <w:rFonts w:ascii="Arial" w:hAnsi="Arial" w:cs="Arial"/>
          <w:b/>
        </w:rPr>
        <w:t>SLIDE 31  Scoring Guide Protocols</w:t>
      </w:r>
      <w:r w:rsidRPr="00707B38">
        <w:rPr>
          <w:rFonts w:ascii="Arial" w:hAnsi="Arial" w:cs="Arial"/>
        </w:rPr>
        <w:t xml:space="preserve">  for  </w:t>
      </w:r>
      <w:r w:rsidRPr="00707B38">
        <w:rPr>
          <w:rFonts w:ascii="Arial" w:hAnsi="Arial" w:cs="Arial"/>
        </w:rPr>
        <w:br/>
        <w:t xml:space="preserve">            6. ECR Stand-alone Items</w:t>
      </w:r>
    </w:p>
    <w:p w:rsidR="0081674F" w:rsidRPr="00707B38" w:rsidRDefault="0081674F" w:rsidP="0081674F">
      <w:pPr>
        <w:pStyle w:val="NoSpacing"/>
        <w:rPr>
          <w:rFonts w:ascii="Arial" w:hAnsi="Arial" w:cs="Arial"/>
        </w:rPr>
      </w:pP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 xml:space="preserve">Can assess student learning at </w:t>
      </w:r>
      <w:proofErr w:type="spellStart"/>
      <w:r w:rsidRPr="00707B38">
        <w:rPr>
          <w:rFonts w:ascii="Arial" w:hAnsi="Arial" w:cs="Arial"/>
          <w:bCs/>
        </w:rPr>
        <w:t>DoK</w:t>
      </w:r>
      <w:proofErr w:type="spellEnd"/>
      <w:r w:rsidRPr="00707B38">
        <w:rPr>
          <w:rFonts w:ascii="Arial" w:hAnsi="Arial" w:cs="Arial"/>
          <w:bCs/>
        </w:rPr>
        <w:t xml:space="preserve"> level 3</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Solved using multiple steps and often organized and presented to the test-taker in parts (e.g., Part A, Part B)</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Worth four or more points towards the overall score</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Requires 5-10 minutes to answer</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Requires significant human scorer time and effort</w:t>
      </w:r>
    </w:p>
    <w:p w:rsidR="00834A13" w:rsidRPr="00707B38" w:rsidRDefault="007B6794" w:rsidP="0081674F">
      <w:pPr>
        <w:pStyle w:val="NoSpacing"/>
        <w:numPr>
          <w:ilvl w:val="0"/>
          <w:numId w:val="40"/>
        </w:numPr>
        <w:tabs>
          <w:tab w:val="clear" w:pos="720"/>
        </w:tabs>
        <w:ind w:left="360"/>
        <w:rPr>
          <w:rFonts w:ascii="Arial" w:hAnsi="Arial" w:cs="Arial"/>
        </w:rPr>
      </w:pPr>
      <w:r w:rsidRPr="00707B38">
        <w:rPr>
          <w:rFonts w:ascii="Arial" w:hAnsi="Arial" w:cs="Arial"/>
          <w:bCs/>
        </w:rPr>
        <w:t>Typically requires exemplars and scoring calibration efforts when multiple scorers are used.</w:t>
      </w:r>
    </w:p>
    <w:p w:rsidR="0081674F" w:rsidRPr="00707B38" w:rsidRDefault="0081674F" w:rsidP="0081674F">
      <w:pPr>
        <w:pStyle w:val="NoSpacing"/>
        <w:rPr>
          <w:rFonts w:ascii="Arial" w:hAnsi="Arial" w:cs="Arial"/>
        </w:rPr>
      </w:pPr>
    </w:p>
    <w:p w:rsidR="00784BCA" w:rsidRPr="00707B38" w:rsidRDefault="00784BCA" w:rsidP="00784BCA">
      <w:pPr>
        <w:pStyle w:val="NoSpacing"/>
        <w:rPr>
          <w:rFonts w:ascii="Arial" w:hAnsi="Arial" w:cs="Arial"/>
          <w:b/>
        </w:rPr>
      </w:pPr>
      <w:r w:rsidRPr="00707B38">
        <w:rPr>
          <w:rFonts w:ascii="Arial" w:hAnsi="Arial" w:cs="Arial"/>
          <w:b/>
        </w:rPr>
        <w:t>Facilitator Notes:</w:t>
      </w:r>
    </w:p>
    <w:p w:rsidR="00784BCA" w:rsidRPr="00707B38" w:rsidRDefault="00784BCA" w:rsidP="00784BCA">
      <w:pPr>
        <w:pStyle w:val="NoSpacing"/>
        <w:rPr>
          <w:rFonts w:ascii="Arial" w:hAnsi="Arial" w:cs="Arial"/>
        </w:rPr>
      </w:pPr>
      <w:r w:rsidRPr="00707B38">
        <w:rPr>
          <w:rFonts w:ascii="Arial" w:hAnsi="Arial" w:cs="Arial"/>
        </w:rPr>
        <w:t>Rubrics for extended constructed response items typically require exemplars of student work as well as rater scoring calibration efforts when multiple scorers are used.</w:t>
      </w:r>
    </w:p>
    <w:p w:rsidR="00784BCA" w:rsidRPr="00707B38" w:rsidRDefault="00784BCA" w:rsidP="00784BCA">
      <w:pPr>
        <w:pStyle w:val="NoSpacing"/>
        <w:rPr>
          <w:rFonts w:ascii="Arial" w:hAnsi="Arial" w:cs="Arial"/>
          <w:b/>
        </w:rPr>
      </w:pPr>
    </w:p>
    <w:p w:rsidR="00CC301B" w:rsidRPr="00707B38" w:rsidRDefault="00CC301B" w:rsidP="00CC301B">
      <w:pPr>
        <w:pStyle w:val="NoSpacing"/>
        <w:rPr>
          <w:rFonts w:ascii="Arial" w:hAnsi="Arial" w:cs="Arial"/>
        </w:rPr>
      </w:pPr>
    </w:p>
    <w:p w:rsidR="00707B38" w:rsidRDefault="00707B38" w:rsidP="00707B38">
      <w:pPr>
        <w:pStyle w:val="NoSpacing"/>
        <w:rPr>
          <w:rFonts w:ascii="Arial" w:hAnsi="Arial" w:cs="Arial"/>
        </w:rPr>
      </w:pPr>
      <w:r w:rsidRPr="00707B38">
        <w:rPr>
          <w:rFonts w:ascii="Arial" w:hAnsi="Arial" w:cs="Arial"/>
          <w:b/>
        </w:rPr>
        <w:t>SLIDE 3</w:t>
      </w:r>
      <w:r>
        <w:rPr>
          <w:rFonts w:ascii="Arial" w:hAnsi="Arial" w:cs="Arial"/>
          <w:b/>
        </w:rPr>
        <w:t>2</w:t>
      </w:r>
      <w:r w:rsidRPr="00707B38">
        <w:rPr>
          <w:rFonts w:ascii="Arial" w:hAnsi="Arial" w:cs="Arial"/>
          <w:b/>
        </w:rPr>
        <w:t xml:space="preserve">  Scoring Guide Protocols</w:t>
      </w:r>
      <w:r w:rsidRPr="00707B38">
        <w:rPr>
          <w:rFonts w:ascii="Arial" w:hAnsi="Arial" w:cs="Arial"/>
        </w:rPr>
        <w:t xml:space="preserve">  for  </w:t>
      </w:r>
      <w:r w:rsidRPr="00707B38">
        <w:rPr>
          <w:rFonts w:ascii="Arial" w:hAnsi="Arial" w:cs="Arial"/>
        </w:rPr>
        <w:br/>
        <w:t xml:space="preserve">            </w:t>
      </w:r>
      <w:r>
        <w:rPr>
          <w:rFonts w:ascii="Arial" w:hAnsi="Arial" w:cs="Arial"/>
        </w:rPr>
        <w:t>7. Extended Constructed Response (ECR) TDA Items</w:t>
      </w:r>
    </w:p>
    <w:p w:rsidR="00707B38" w:rsidRDefault="00707B38" w:rsidP="00707B38">
      <w:pPr>
        <w:pStyle w:val="NoSpacing"/>
        <w:rPr>
          <w:rFonts w:ascii="Arial" w:hAnsi="Arial" w:cs="Arial"/>
        </w:rPr>
      </w:pP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 xml:space="preserve">Often </w:t>
      </w:r>
      <w:proofErr w:type="spellStart"/>
      <w:r w:rsidRPr="00707B38">
        <w:rPr>
          <w:rFonts w:ascii="Arial" w:hAnsi="Arial" w:cs="Arial"/>
          <w:bCs/>
        </w:rPr>
        <w:t>DoK</w:t>
      </w:r>
      <w:proofErr w:type="spellEnd"/>
      <w:r w:rsidRPr="00707B38">
        <w:rPr>
          <w:rFonts w:ascii="Arial" w:hAnsi="Arial" w:cs="Arial"/>
          <w:bCs/>
        </w:rPr>
        <w:t xml:space="preserve"> Level 3 or 4. </w:t>
      </w: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Requires reading and analyzing a text in order to respond to a given prompt or scenario.</w:t>
      </w: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Requires students to create informed claims or arguments about a text, and to support these claims with evidence found specifically within the same text</w:t>
      </w:r>
    </w:p>
    <w:p w:rsidR="00834A13" w:rsidRPr="00707B38" w:rsidRDefault="007B6794" w:rsidP="00707B38">
      <w:pPr>
        <w:pStyle w:val="NoSpacing"/>
        <w:numPr>
          <w:ilvl w:val="0"/>
          <w:numId w:val="41"/>
        </w:numPr>
        <w:tabs>
          <w:tab w:val="clear" w:pos="720"/>
          <w:tab w:val="num" w:pos="450"/>
        </w:tabs>
        <w:ind w:left="360"/>
        <w:rPr>
          <w:rFonts w:ascii="Arial" w:hAnsi="Arial" w:cs="Arial"/>
        </w:rPr>
      </w:pPr>
      <w:r w:rsidRPr="00707B38">
        <w:rPr>
          <w:rFonts w:ascii="Arial" w:hAnsi="Arial" w:cs="Arial"/>
          <w:bCs/>
        </w:rPr>
        <w:t>Goes beyond literal understanding, and often focuses upon a small portion (sometimes even a word or phrase) of a text.</w:t>
      </w:r>
    </w:p>
    <w:p w:rsidR="00707B38" w:rsidRDefault="00707B38" w:rsidP="00707B38">
      <w:pPr>
        <w:pStyle w:val="NoSpacing"/>
        <w:rPr>
          <w:rFonts w:ascii="Arial" w:hAnsi="Arial" w:cs="Arial"/>
        </w:rPr>
      </w:pPr>
    </w:p>
    <w:p w:rsidR="00784BCA" w:rsidRPr="00707B38" w:rsidRDefault="00784BCA" w:rsidP="00784BCA">
      <w:pPr>
        <w:pStyle w:val="NoSpacing"/>
        <w:rPr>
          <w:rFonts w:ascii="Arial" w:hAnsi="Arial" w:cs="Arial"/>
          <w:b/>
        </w:rPr>
      </w:pPr>
      <w:r w:rsidRPr="00707B38">
        <w:rPr>
          <w:rFonts w:ascii="Arial" w:hAnsi="Arial" w:cs="Arial"/>
          <w:b/>
        </w:rPr>
        <w:t xml:space="preserve">Facilitator Notes: </w:t>
      </w:r>
    </w:p>
    <w:p w:rsidR="00784BCA" w:rsidRPr="00707B38" w:rsidRDefault="00784BCA" w:rsidP="00784BCA">
      <w:pPr>
        <w:pStyle w:val="NoSpacing"/>
        <w:rPr>
          <w:rFonts w:ascii="Arial" w:hAnsi="Arial" w:cs="Arial"/>
        </w:rPr>
      </w:pPr>
      <w:r w:rsidRPr="00707B38">
        <w:rPr>
          <w:rFonts w:ascii="Arial" w:hAnsi="Arial" w:cs="Arial"/>
        </w:rPr>
        <w:t xml:space="preserve">Scoring guidelines for text dependent analysis items can evaluate student learning at </w:t>
      </w:r>
      <w:proofErr w:type="spellStart"/>
      <w:r w:rsidRPr="00707B38">
        <w:rPr>
          <w:rFonts w:ascii="Arial" w:hAnsi="Arial" w:cs="Arial"/>
        </w:rPr>
        <w:t>DoK</w:t>
      </w:r>
      <w:proofErr w:type="spellEnd"/>
      <w:r w:rsidRPr="00707B38">
        <w:rPr>
          <w:rFonts w:ascii="Arial" w:hAnsi="Arial" w:cs="Arial"/>
        </w:rPr>
        <w:t xml:space="preserve"> levels 3 and 4. The item prompt requires that students read and analyze a text and create informed claims or arguments about the text, supporting their claims with evidence found in the text. This analysis, and subsequent scoring of the student response, goes beyond literal extraction of facts from the text.</w:t>
      </w:r>
    </w:p>
    <w:p w:rsidR="00707B38" w:rsidRPr="00707B38" w:rsidRDefault="00707B38" w:rsidP="00707B38">
      <w:pPr>
        <w:pStyle w:val="NoSpacing"/>
        <w:rPr>
          <w:rFonts w:ascii="Arial" w:hAnsi="Arial" w:cs="Arial"/>
        </w:rPr>
      </w:pPr>
    </w:p>
    <w:p w:rsidR="00707B38" w:rsidRDefault="00707B38" w:rsidP="00707B38">
      <w:pPr>
        <w:pStyle w:val="NoSpacing"/>
        <w:rPr>
          <w:rFonts w:ascii="Arial" w:hAnsi="Arial" w:cs="Arial"/>
        </w:rPr>
      </w:pPr>
      <w:r w:rsidRPr="00707B38">
        <w:rPr>
          <w:rFonts w:ascii="Arial" w:hAnsi="Arial" w:cs="Arial"/>
          <w:b/>
        </w:rPr>
        <w:lastRenderedPageBreak/>
        <w:t>SLIDE 3</w:t>
      </w:r>
      <w:r>
        <w:rPr>
          <w:rFonts w:ascii="Arial" w:hAnsi="Arial" w:cs="Arial"/>
          <w:b/>
        </w:rPr>
        <w:t>3</w:t>
      </w:r>
      <w:r w:rsidRPr="00707B38">
        <w:rPr>
          <w:rFonts w:ascii="Arial" w:hAnsi="Arial" w:cs="Arial"/>
          <w:b/>
        </w:rPr>
        <w:t xml:space="preserve">  Scoring Guide Protocols</w:t>
      </w:r>
      <w:r w:rsidRPr="00707B38">
        <w:rPr>
          <w:rFonts w:ascii="Arial" w:hAnsi="Arial" w:cs="Arial"/>
        </w:rPr>
        <w:t xml:space="preserve">  for  </w:t>
      </w:r>
      <w:r w:rsidRPr="00707B38">
        <w:rPr>
          <w:rFonts w:ascii="Arial" w:hAnsi="Arial" w:cs="Arial"/>
        </w:rPr>
        <w:br/>
        <w:t xml:space="preserve">            </w:t>
      </w:r>
      <w:r>
        <w:rPr>
          <w:rFonts w:ascii="Arial" w:hAnsi="Arial" w:cs="Arial"/>
        </w:rPr>
        <w:t>8. Performance Task Items</w:t>
      </w:r>
    </w:p>
    <w:p w:rsidR="00707B38" w:rsidRDefault="00707B38" w:rsidP="00707B38">
      <w:pPr>
        <w:pStyle w:val="NoSpacing"/>
        <w:rPr>
          <w:rFonts w:ascii="Arial" w:hAnsi="Arial" w:cs="Arial"/>
        </w:rPr>
      </w:pP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 xml:space="preserve">Measure high levels of </w:t>
      </w:r>
      <w:proofErr w:type="spellStart"/>
      <w:r w:rsidRPr="00707B38">
        <w:rPr>
          <w:rFonts w:ascii="Arial" w:hAnsi="Arial" w:cs="Arial"/>
          <w:bCs/>
        </w:rPr>
        <w:t>DoK</w:t>
      </w:r>
      <w:proofErr w:type="spellEnd"/>
      <w:r w:rsidRPr="00707B38">
        <w:rPr>
          <w:rFonts w:ascii="Arial" w:hAnsi="Arial" w:cs="Arial"/>
          <w:bCs/>
        </w:rPr>
        <w:t xml:space="preserve"> (e.g., Level 4).</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Aligned to multiple tasks for several targeted content standards.</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Administered over an extended time period.</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Typically a culminating event/project (e.g., final portfolio, performance, or project).</w:t>
      </w:r>
    </w:p>
    <w:p w:rsidR="00834A13" w:rsidRPr="00707B38" w:rsidRDefault="007B6794" w:rsidP="00707B38">
      <w:pPr>
        <w:pStyle w:val="NoSpacing"/>
        <w:numPr>
          <w:ilvl w:val="0"/>
          <w:numId w:val="42"/>
        </w:numPr>
        <w:tabs>
          <w:tab w:val="clear" w:pos="720"/>
        </w:tabs>
        <w:ind w:left="360"/>
        <w:rPr>
          <w:rFonts w:ascii="Arial" w:hAnsi="Arial" w:cs="Arial"/>
        </w:rPr>
      </w:pPr>
      <w:r w:rsidRPr="00707B38">
        <w:rPr>
          <w:rFonts w:ascii="Arial" w:hAnsi="Arial" w:cs="Arial"/>
          <w:bCs/>
        </w:rPr>
        <w:t>Often used in conjunction with “on-demand” items/tasks (i.e., SR, SCR, ECR) at key phases/milestones.</w:t>
      </w:r>
    </w:p>
    <w:p w:rsidR="00707B38" w:rsidRDefault="00707B38" w:rsidP="00707B38">
      <w:pPr>
        <w:pStyle w:val="NoSpacing"/>
        <w:rPr>
          <w:rFonts w:ascii="Arial" w:hAnsi="Arial" w:cs="Arial"/>
        </w:rPr>
      </w:pPr>
    </w:p>
    <w:p w:rsidR="00541056" w:rsidRPr="00707B38" w:rsidRDefault="00541056" w:rsidP="00541056">
      <w:pPr>
        <w:pStyle w:val="NoSpacing"/>
        <w:rPr>
          <w:rFonts w:ascii="Arial" w:hAnsi="Arial" w:cs="Arial"/>
          <w:b/>
        </w:rPr>
      </w:pPr>
      <w:r w:rsidRPr="00707B38">
        <w:rPr>
          <w:rFonts w:ascii="Arial" w:hAnsi="Arial" w:cs="Arial"/>
          <w:b/>
        </w:rPr>
        <w:t xml:space="preserve">Facilitator Notes: </w:t>
      </w:r>
    </w:p>
    <w:p w:rsidR="00541056" w:rsidRPr="00707B38" w:rsidRDefault="00541056" w:rsidP="00541056">
      <w:pPr>
        <w:pStyle w:val="NoSpacing"/>
        <w:rPr>
          <w:rFonts w:ascii="Arial" w:hAnsi="Arial" w:cs="Arial"/>
        </w:rPr>
      </w:pPr>
      <w:r w:rsidRPr="00707B38">
        <w:rPr>
          <w:rFonts w:ascii="Arial" w:hAnsi="Arial" w:cs="Arial"/>
        </w:rPr>
        <w:t xml:space="preserve">Performance Task items often measure learning at </w:t>
      </w:r>
      <w:proofErr w:type="spellStart"/>
      <w:r w:rsidRPr="00707B38">
        <w:rPr>
          <w:rFonts w:ascii="Arial" w:hAnsi="Arial" w:cs="Arial"/>
        </w:rPr>
        <w:t>DoK</w:t>
      </w:r>
      <w:proofErr w:type="spellEnd"/>
      <w:r w:rsidRPr="00707B38">
        <w:rPr>
          <w:rFonts w:ascii="Arial" w:hAnsi="Arial" w:cs="Arial"/>
        </w:rPr>
        <w:t xml:space="preserve"> level 4. </w:t>
      </w:r>
    </w:p>
    <w:p w:rsidR="00541056" w:rsidRPr="00707B38" w:rsidRDefault="00541056" w:rsidP="00541056">
      <w:pPr>
        <w:pStyle w:val="NoSpacing"/>
        <w:rPr>
          <w:rFonts w:ascii="Arial" w:hAnsi="Arial" w:cs="Arial"/>
        </w:rPr>
      </w:pPr>
      <w:r w:rsidRPr="00707B38">
        <w:rPr>
          <w:rFonts w:ascii="Arial" w:hAnsi="Arial" w:cs="Arial"/>
        </w:rPr>
        <w:t>Frequently, multiple tasks are used and several targeted content standards are assessed.</w:t>
      </w:r>
    </w:p>
    <w:p w:rsidR="00541056" w:rsidRPr="00707B38" w:rsidRDefault="00541056" w:rsidP="00541056">
      <w:pPr>
        <w:pStyle w:val="NoSpacing"/>
        <w:rPr>
          <w:rFonts w:ascii="Arial" w:hAnsi="Arial" w:cs="Arial"/>
        </w:rPr>
      </w:pPr>
      <w:r w:rsidRPr="00707B38">
        <w:rPr>
          <w:rFonts w:ascii="Arial" w:hAnsi="Arial" w:cs="Arial"/>
        </w:rPr>
        <w:t>These tasks are administered over an extended period of time and often culminate in the form of a final portfolio, project or performance.</w:t>
      </w:r>
    </w:p>
    <w:p w:rsidR="00541056" w:rsidRPr="00707B38" w:rsidRDefault="00541056" w:rsidP="00541056">
      <w:pPr>
        <w:pStyle w:val="NoSpacing"/>
        <w:rPr>
          <w:rFonts w:ascii="Arial" w:hAnsi="Arial" w:cs="Arial"/>
        </w:rPr>
      </w:pPr>
      <w:r w:rsidRPr="00707B38">
        <w:rPr>
          <w:rFonts w:ascii="Arial" w:hAnsi="Arial" w:cs="Arial"/>
        </w:rPr>
        <w:t>It can also be a common practice to incorporate other types of items at key phases and milestones toward completing a performance task.</w:t>
      </w:r>
    </w:p>
    <w:p w:rsidR="00CC301B" w:rsidRDefault="00CC301B" w:rsidP="00CC301B">
      <w:pPr>
        <w:pStyle w:val="NoSpacing"/>
        <w:rPr>
          <w:rFonts w:ascii="Arial" w:hAnsi="Arial" w:cs="Arial"/>
        </w:rPr>
      </w:pPr>
    </w:p>
    <w:p w:rsidR="00707B38" w:rsidRDefault="00707B38" w:rsidP="00CC301B">
      <w:pPr>
        <w:pStyle w:val="NoSpacing"/>
        <w:rPr>
          <w:rFonts w:ascii="Arial" w:hAnsi="Arial" w:cs="Arial"/>
        </w:rPr>
      </w:pPr>
    </w:p>
    <w:p w:rsidR="00707B38" w:rsidRPr="00707B38" w:rsidRDefault="00707B38" w:rsidP="00CC301B">
      <w:pPr>
        <w:pStyle w:val="NoSpacing"/>
        <w:rPr>
          <w:rFonts w:ascii="Arial" w:hAnsi="Arial" w:cs="Arial"/>
        </w:rPr>
      </w:pPr>
    </w:p>
    <w:p w:rsidR="00831620" w:rsidRPr="00707B38" w:rsidRDefault="00831620" w:rsidP="00831620">
      <w:pPr>
        <w:pStyle w:val="NoSpacing"/>
        <w:numPr>
          <w:ilvl w:val="0"/>
          <w:numId w:val="18"/>
        </w:numPr>
        <w:rPr>
          <w:rFonts w:ascii="Arial" w:eastAsiaTheme="minorEastAsia" w:hAnsi="Arial" w:cs="Arial"/>
          <w:b/>
          <w:color w:val="000000" w:themeColor="text1"/>
          <w:kern w:val="24"/>
          <w:sz w:val="56"/>
          <w:szCs w:val="56"/>
        </w:rPr>
      </w:pPr>
      <w:r w:rsidRPr="00707B38">
        <w:rPr>
          <w:rFonts w:ascii="Arial" w:hAnsi="Arial" w:cs="Arial"/>
          <w:b/>
          <w:noProof/>
          <w:sz w:val="8"/>
        </w:rPr>
        <w:drawing>
          <wp:anchor distT="0" distB="0" distL="114300" distR="114300" simplePos="0" relativeHeight="251673600" behindDoc="0" locked="0" layoutInCell="1" allowOverlap="1" wp14:anchorId="2791CE08" wp14:editId="1F99D735">
            <wp:simplePos x="0" y="0"/>
            <wp:positionH relativeFrom="column">
              <wp:posOffset>42545</wp:posOffset>
            </wp:positionH>
            <wp:positionV relativeFrom="paragraph">
              <wp:posOffset>21590</wp:posOffset>
            </wp:positionV>
            <wp:extent cx="1001395" cy="1026160"/>
            <wp:effectExtent l="0" t="0" r="8255" b="2540"/>
            <wp:wrapSquare wrapText="bothSides"/>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8">
                      <a:extLst>
                        <a:ext uri="{BEBA8EAE-BF5A-486C-A8C5-ECC9F3942E4B}">
                          <a14:imgProps xmlns:a14="http://schemas.microsoft.com/office/drawing/2010/main">
                            <a14:imgLayer r:embed="rId9">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001395" cy="10261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707B38">
        <w:rPr>
          <w:rFonts w:ascii="Arial" w:eastAsiaTheme="minorEastAsia" w:hAnsi="Arial" w:cs="Arial"/>
          <w:b/>
          <w:color w:val="000000" w:themeColor="text1"/>
          <w:kern w:val="24"/>
          <w:sz w:val="28"/>
          <w:szCs w:val="56"/>
        </w:rPr>
        <w:t xml:space="preserve">SLIDE </w:t>
      </w:r>
      <w:r w:rsidR="00BF535F">
        <w:rPr>
          <w:rFonts w:ascii="Arial" w:eastAsiaTheme="minorEastAsia" w:hAnsi="Arial" w:cs="Arial"/>
          <w:b/>
          <w:color w:val="000000" w:themeColor="text1"/>
          <w:kern w:val="24"/>
          <w:sz w:val="28"/>
          <w:szCs w:val="56"/>
        </w:rPr>
        <w:t>34</w:t>
      </w:r>
      <w:r w:rsidRPr="00707B38">
        <w:rPr>
          <w:rFonts w:ascii="Arial" w:eastAsiaTheme="minorEastAsia" w:hAnsi="Arial" w:cs="Arial"/>
          <w:color w:val="000000" w:themeColor="text1"/>
          <w:kern w:val="24"/>
          <w:sz w:val="28"/>
          <w:szCs w:val="56"/>
        </w:rPr>
        <w:t xml:space="preserve"> </w:t>
      </w:r>
      <w:r w:rsidRPr="00707B38">
        <w:rPr>
          <w:rFonts w:ascii="Arial" w:eastAsiaTheme="minorEastAsia" w:hAnsi="Arial" w:cs="Arial"/>
          <w:b/>
          <w:color w:val="000000" w:themeColor="text1"/>
          <w:kern w:val="24"/>
          <w:sz w:val="32"/>
          <w:szCs w:val="56"/>
        </w:rPr>
        <w:t xml:space="preserve"> Optional: for reinforcing skill. </w:t>
      </w:r>
    </w:p>
    <w:p w:rsidR="00831620" w:rsidRPr="00707B38" w:rsidRDefault="00831620" w:rsidP="00831620">
      <w:pPr>
        <w:pStyle w:val="NoSpacing"/>
        <w:numPr>
          <w:ilvl w:val="0"/>
          <w:numId w:val="18"/>
        </w:numPr>
        <w:rPr>
          <w:rFonts w:ascii="Arial" w:hAnsi="Arial" w:cs="Arial"/>
        </w:rPr>
      </w:pPr>
      <w:r w:rsidRPr="00707B38">
        <w:rPr>
          <w:rFonts w:ascii="Arial" w:hAnsi="Arial" w:cs="Arial"/>
        </w:rPr>
        <w:t xml:space="preserve">Improve the following multiple response choices based on the selected response scoring guidelines presented in Slide 25. </w:t>
      </w:r>
      <w:r w:rsidRPr="00707B38">
        <w:rPr>
          <w:rFonts w:ascii="Arial" w:hAnsi="Arial" w:cs="Arial"/>
          <w:i/>
          <w:iCs/>
        </w:rPr>
        <w:t>(As a follow-up to module 2, it would be appropriate to improve the item stems as well!)</w:t>
      </w:r>
    </w:p>
    <w:p w:rsidR="00831620" w:rsidRPr="00707B38" w:rsidRDefault="00831620" w:rsidP="006077BA">
      <w:pPr>
        <w:pStyle w:val="NoSpacing"/>
        <w:rPr>
          <w:rFonts w:ascii="Arial" w:hAnsi="Arial" w:cs="Arial"/>
          <w:b/>
        </w:rPr>
      </w:pPr>
    </w:p>
    <w:p w:rsidR="00831620" w:rsidRPr="00707B38" w:rsidRDefault="00831620" w:rsidP="006077BA">
      <w:pPr>
        <w:pStyle w:val="NoSpacing"/>
        <w:rPr>
          <w:rFonts w:ascii="Arial" w:hAnsi="Arial" w:cs="Arial"/>
          <w:b/>
        </w:rPr>
      </w:pPr>
    </w:p>
    <w:p w:rsidR="00831620" w:rsidRPr="00707B38" w:rsidRDefault="00831620" w:rsidP="00831620">
      <w:pPr>
        <w:pStyle w:val="NoSpacing"/>
        <w:rPr>
          <w:rFonts w:ascii="Arial" w:hAnsi="Arial" w:cs="Arial"/>
        </w:rPr>
      </w:pPr>
    </w:p>
    <w:p w:rsidR="00831620" w:rsidRPr="00707B38" w:rsidRDefault="00831620" w:rsidP="00831620">
      <w:pPr>
        <w:pStyle w:val="NoSpacing"/>
        <w:rPr>
          <w:rFonts w:ascii="Arial" w:hAnsi="Arial" w:cs="Arial"/>
          <w:b/>
        </w:rPr>
      </w:pPr>
      <w:r w:rsidRPr="00707B38">
        <w:rPr>
          <w:rFonts w:ascii="Arial" w:hAnsi="Arial" w:cs="Arial"/>
          <w:b/>
        </w:rPr>
        <w:t>OPTIONAL:</w:t>
      </w:r>
    </w:p>
    <w:p w:rsidR="00831620" w:rsidRPr="00707B38" w:rsidRDefault="00831620" w:rsidP="00831620">
      <w:pPr>
        <w:pStyle w:val="NoSpacing"/>
        <w:rPr>
          <w:rFonts w:ascii="Arial" w:hAnsi="Arial" w:cs="Arial"/>
        </w:rPr>
      </w:pPr>
      <w:r w:rsidRPr="00707B38">
        <w:rPr>
          <w:rFonts w:ascii="Arial" w:hAnsi="Arial" w:cs="Arial"/>
        </w:rPr>
        <w:t xml:space="preserve">Improve the following multiple response choices based on the selected response scoring </w:t>
      </w:r>
      <w:r w:rsidR="00461A92" w:rsidRPr="00707B38">
        <w:rPr>
          <w:rFonts w:ascii="Arial" w:hAnsi="Arial" w:cs="Arial"/>
        </w:rPr>
        <w:t>guidelines presented in Slide 2</w:t>
      </w:r>
      <w:r w:rsidR="00BF535F">
        <w:rPr>
          <w:rFonts w:ascii="Arial" w:hAnsi="Arial" w:cs="Arial"/>
        </w:rPr>
        <w:t>9</w:t>
      </w:r>
      <w:r w:rsidRPr="00707B38">
        <w:rPr>
          <w:rFonts w:ascii="Arial" w:hAnsi="Arial" w:cs="Arial"/>
        </w:rPr>
        <w:t xml:space="preserve">. </w:t>
      </w:r>
      <w:r w:rsidR="00CD54C9" w:rsidRPr="00707B38">
        <w:rPr>
          <w:rFonts w:ascii="Arial" w:hAnsi="Arial" w:cs="Arial"/>
        </w:rPr>
        <w:t>Make recommendations for additions or deletions to meet the criteria of the scoring guidelines.</w:t>
      </w:r>
      <w:r w:rsidR="00CD54C9" w:rsidRPr="00707B38">
        <w:rPr>
          <w:rFonts w:ascii="Arial" w:hAnsi="Arial" w:cs="Arial"/>
          <w:i/>
        </w:rPr>
        <w:t xml:space="preserve"> </w:t>
      </w:r>
      <w:r w:rsidRPr="00707B38">
        <w:rPr>
          <w:rFonts w:ascii="Arial" w:hAnsi="Arial" w:cs="Arial"/>
          <w:i/>
        </w:rPr>
        <w:t>(As a follow-up to module 2, it would be appropriate to improve the item stems as well!)</w:t>
      </w:r>
      <w:r w:rsidR="00CD54C9" w:rsidRPr="00707B38">
        <w:rPr>
          <w:rFonts w:ascii="Arial" w:hAnsi="Arial" w:cs="Arial"/>
          <w:i/>
        </w:rPr>
        <w:t xml:space="preserve"> </w:t>
      </w:r>
    </w:p>
    <w:p w:rsidR="00831620" w:rsidRPr="00707B38" w:rsidRDefault="00831620" w:rsidP="00831620">
      <w:pPr>
        <w:pStyle w:val="NoSpacing"/>
        <w:rPr>
          <w:rFonts w:ascii="Arial" w:hAnsi="Arial" w:cs="Arial"/>
          <w:sz w:val="18"/>
        </w:rPr>
      </w:pPr>
      <w:r w:rsidRPr="00707B38">
        <w:rPr>
          <w:rFonts w:ascii="Arial" w:hAnsi="Arial" w:cs="Arial"/>
          <w:sz w:val="18"/>
        </w:rPr>
        <w:t xml:space="preserve">(The questions come from an online “American Trivia” source, </w:t>
      </w:r>
      <w:hyperlink r:id="rId10" w:history="1">
        <w:r w:rsidRPr="00707B38">
          <w:rPr>
            <w:rStyle w:val="Hyperlink"/>
            <w:rFonts w:ascii="Arial" w:hAnsi="Arial" w:cs="Arial"/>
            <w:i/>
            <w:sz w:val="18"/>
          </w:rPr>
          <w:t>http://www.triviacountry.com/M1-Multiple-Choice-Trivia-Questions.htm</w:t>
        </w:r>
      </w:hyperlink>
      <w:r w:rsidRPr="00707B38">
        <w:rPr>
          <w:rFonts w:ascii="Arial" w:hAnsi="Arial" w:cs="Arial"/>
          <w:sz w:val="18"/>
        </w:rPr>
        <w:t xml:space="preserve"> , so are not intended to be linked to any specific standards or grade levels. )</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360" w:hanging="270"/>
        <w:rPr>
          <w:rFonts w:ascii="Arial" w:hAnsi="Arial" w:cs="Arial"/>
          <w:sz w:val="16"/>
          <w:szCs w:val="16"/>
        </w:rPr>
      </w:pPr>
      <w:r w:rsidRPr="00707B38">
        <w:rPr>
          <w:rFonts w:ascii="Arial" w:hAnsi="Arial" w:cs="Arial"/>
        </w:rPr>
        <w:t>1. In the year 1900 in the U.S. what were the most popular first names given to boy and girl babies?</w:t>
      </w:r>
      <w:r w:rsidRPr="00707B38">
        <w:rPr>
          <w:rFonts w:ascii="Arial" w:hAnsi="Arial" w:cs="Arial"/>
        </w:rPr>
        <w:br/>
        <w:t>A. William and Elizabeth</w:t>
      </w:r>
      <w:r w:rsidRPr="00707B38">
        <w:rPr>
          <w:rFonts w:ascii="Arial" w:hAnsi="Arial" w:cs="Arial"/>
        </w:rPr>
        <w:br/>
        <w:t>B. Joseph &amp; Catherine</w:t>
      </w:r>
      <w:r w:rsidRPr="00707B38">
        <w:rPr>
          <w:rFonts w:ascii="Arial" w:hAnsi="Arial" w:cs="Arial"/>
          <w:b/>
          <w:noProof/>
          <w:u w:val="single"/>
        </w:rPr>
        <w:t xml:space="preserve"> </w:t>
      </w:r>
      <w:r w:rsidRPr="00707B38">
        <w:rPr>
          <w:rFonts w:ascii="Arial" w:hAnsi="Arial" w:cs="Arial"/>
        </w:rPr>
        <w:br/>
        <w:t xml:space="preserve">C. </w:t>
      </w:r>
      <w:r w:rsidRPr="00707B38">
        <w:rPr>
          <w:rFonts w:ascii="Arial" w:hAnsi="Arial" w:cs="Arial"/>
          <w:b/>
        </w:rPr>
        <w:t>John and Mary</w:t>
      </w:r>
      <w:r w:rsidRPr="00707B38">
        <w:rPr>
          <w:rFonts w:ascii="Arial" w:hAnsi="Arial" w:cs="Arial"/>
        </w:rPr>
        <w:br/>
        <w:t>D. George/Anne</w:t>
      </w:r>
      <w:r w:rsidRPr="00707B38">
        <w:rPr>
          <w:rFonts w:ascii="Arial" w:hAnsi="Arial" w:cs="Arial"/>
        </w:rPr>
        <w:br/>
      </w:r>
      <w:r w:rsidRPr="00707B38">
        <w:rPr>
          <w:rFonts w:ascii="Arial" w:hAnsi="Arial" w:cs="Arial"/>
          <w:sz w:val="16"/>
          <w:szCs w:val="16"/>
        </w:rPr>
        <w:t> </w:t>
      </w:r>
    </w:p>
    <w:p w:rsidR="00831620" w:rsidRPr="00707B38" w:rsidRDefault="00831620" w:rsidP="00831620">
      <w:pPr>
        <w:pStyle w:val="NoSpacing"/>
        <w:ind w:left="360" w:hanging="360"/>
        <w:rPr>
          <w:rFonts w:ascii="Arial" w:hAnsi="Arial" w:cs="Arial"/>
        </w:rPr>
      </w:pPr>
      <w:r w:rsidRPr="00707B38">
        <w:rPr>
          <w:rFonts w:ascii="Arial" w:hAnsi="Arial" w:cs="Arial"/>
        </w:rPr>
        <w:t>2. When did the Liberty Bell get its name?</w:t>
      </w:r>
      <w:r w:rsidRPr="00707B38">
        <w:rPr>
          <w:rFonts w:ascii="Arial" w:hAnsi="Arial" w:cs="Arial"/>
        </w:rPr>
        <w:br/>
        <w:t>A. when it was made, in 1701</w:t>
      </w:r>
      <w:r w:rsidRPr="00707B38">
        <w:rPr>
          <w:rFonts w:ascii="Arial" w:hAnsi="Arial" w:cs="Arial"/>
        </w:rPr>
        <w:br/>
        <w:t>B. when it rang on July 4, 1776</w:t>
      </w:r>
      <w:r w:rsidRPr="00707B38">
        <w:rPr>
          <w:rFonts w:ascii="Arial" w:hAnsi="Arial" w:cs="Arial"/>
        </w:rPr>
        <w:br/>
        <w:t xml:space="preserve">C. </w:t>
      </w:r>
      <w:r w:rsidRPr="00707B38">
        <w:rPr>
          <w:rFonts w:ascii="Arial" w:hAnsi="Arial" w:cs="Arial"/>
          <w:b/>
        </w:rPr>
        <w:t>in the 19th century, when it became a symbol of the abolition of slavery</w:t>
      </w:r>
      <w:r w:rsidRPr="00707B38">
        <w:rPr>
          <w:rFonts w:ascii="Arial" w:hAnsi="Arial" w:cs="Arial"/>
        </w:rPr>
        <w:br/>
        <w:t>D. none of the above</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450" w:hanging="450"/>
        <w:rPr>
          <w:rFonts w:ascii="Arial" w:hAnsi="Arial" w:cs="Arial"/>
        </w:rPr>
      </w:pPr>
      <w:r w:rsidRPr="00707B38">
        <w:rPr>
          <w:rFonts w:ascii="Arial" w:hAnsi="Arial" w:cs="Arial"/>
        </w:rPr>
        <w:t>3. In 1985, five percent of U.S. households had telephone answering machines. By 1990 what percentage of homes had answering machines?</w:t>
      </w:r>
      <w:r w:rsidRPr="00707B38">
        <w:rPr>
          <w:rFonts w:ascii="Arial" w:hAnsi="Arial" w:cs="Arial"/>
        </w:rPr>
        <w:br/>
      </w:r>
      <w:r w:rsidRPr="00707B38">
        <w:rPr>
          <w:rFonts w:ascii="Arial" w:hAnsi="Arial" w:cs="Arial"/>
        </w:rPr>
        <w:lastRenderedPageBreak/>
        <w:t>A. 15 percent</w:t>
      </w:r>
      <w:r w:rsidRPr="00707B38">
        <w:rPr>
          <w:rFonts w:ascii="Arial" w:hAnsi="Arial" w:cs="Arial"/>
        </w:rPr>
        <w:br/>
        <w:t>B. 10 percent</w:t>
      </w:r>
      <w:r w:rsidRPr="00707B38">
        <w:rPr>
          <w:rFonts w:ascii="Arial" w:hAnsi="Arial" w:cs="Arial"/>
        </w:rPr>
        <w:br/>
        <w:t xml:space="preserve">C. </w:t>
      </w:r>
      <w:r w:rsidRPr="00707B38">
        <w:rPr>
          <w:rFonts w:ascii="Arial" w:hAnsi="Arial" w:cs="Arial"/>
          <w:b/>
        </w:rPr>
        <w:t>31 percent</w:t>
      </w:r>
      <w:r w:rsidRPr="00707B38">
        <w:rPr>
          <w:rFonts w:ascii="Arial" w:hAnsi="Arial" w:cs="Arial"/>
        </w:rPr>
        <w:br/>
        <w:t>D. 51 percent</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450" w:hanging="450"/>
        <w:rPr>
          <w:rFonts w:ascii="Arial" w:hAnsi="Arial" w:cs="Arial"/>
        </w:rPr>
      </w:pPr>
      <w:r w:rsidRPr="00707B38">
        <w:rPr>
          <w:rFonts w:ascii="Arial" w:hAnsi="Arial" w:cs="Arial"/>
        </w:rPr>
        <w:t>4. Wh</w:t>
      </w:r>
      <w:r w:rsidR="00BF535F">
        <w:rPr>
          <w:rFonts w:ascii="Arial" w:hAnsi="Arial" w:cs="Arial"/>
        </w:rPr>
        <w:t>ich of these characters turned 5</w:t>
      </w:r>
      <w:r w:rsidRPr="00707B38">
        <w:rPr>
          <w:rFonts w:ascii="Arial" w:hAnsi="Arial" w:cs="Arial"/>
        </w:rPr>
        <w:t xml:space="preserve">0 years old in </w:t>
      </w:r>
      <w:r w:rsidR="00BF535F">
        <w:rPr>
          <w:rFonts w:ascii="Arial" w:hAnsi="Arial" w:cs="Arial"/>
        </w:rPr>
        <w:t>200</w:t>
      </w:r>
      <w:r w:rsidRPr="00707B38">
        <w:rPr>
          <w:rFonts w:ascii="Arial" w:hAnsi="Arial" w:cs="Arial"/>
        </w:rPr>
        <w:t>0?</w:t>
      </w:r>
      <w:r w:rsidRPr="00707B38">
        <w:rPr>
          <w:rFonts w:ascii="Arial" w:hAnsi="Arial" w:cs="Arial"/>
        </w:rPr>
        <w:br/>
        <w:t xml:space="preserve">A. </w:t>
      </w:r>
      <w:r w:rsidRPr="00707B38">
        <w:rPr>
          <w:rFonts w:ascii="Arial" w:hAnsi="Arial" w:cs="Arial"/>
          <w:b/>
        </w:rPr>
        <w:t>Charlie Brown</w:t>
      </w:r>
      <w:r w:rsidRPr="00707B38">
        <w:rPr>
          <w:rFonts w:ascii="Arial" w:hAnsi="Arial" w:cs="Arial"/>
        </w:rPr>
        <w:br/>
        <w:t>B. Bugs Bunny</w:t>
      </w:r>
      <w:r w:rsidRPr="00707B38">
        <w:rPr>
          <w:rFonts w:ascii="Arial" w:hAnsi="Arial" w:cs="Arial"/>
        </w:rPr>
        <w:br/>
        <w:t>C. Mickey Mouse</w:t>
      </w:r>
      <w:r w:rsidRPr="00707B38">
        <w:rPr>
          <w:rFonts w:ascii="Arial" w:hAnsi="Arial" w:cs="Arial"/>
        </w:rPr>
        <w:br/>
        <w:t>D. Goofy</w:t>
      </w:r>
    </w:p>
    <w:p w:rsidR="00831620" w:rsidRPr="00707B38" w:rsidRDefault="00831620" w:rsidP="00831620">
      <w:pPr>
        <w:pStyle w:val="NoSpacing"/>
        <w:rPr>
          <w:rFonts w:ascii="Arial" w:hAnsi="Arial" w:cs="Arial"/>
          <w:sz w:val="16"/>
          <w:szCs w:val="16"/>
        </w:rPr>
      </w:pPr>
    </w:p>
    <w:p w:rsidR="00831620" w:rsidRPr="00707B38" w:rsidRDefault="00831620" w:rsidP="00831620">
      <w:pPr>
        <w:pStyle w:val="NoSpacing"/>
        <w:ind w:left="450" w:hanging="450"/>
        <w:rPr>
          <w:rFonts w:ascii="Arial" w:hAnsi="Arial" w:cs="Arial"/>
        </w:rPr>
      </w:pPr>
      <w:r w:rsidRPr="00707B38">
        <w:rPr>
          <w:rFonts w:ascii="Arial" w:hAnsi="Arial" w:cs="Arial"/>
        </w:rPr>
        <w:t>5. Before becoming George Bush's Secretary of Defense, what was Dick Cheney's position?</w:t>
      </w:r>
      <w:r w:rsidRPr="00707B38">
        <w:rPr>
          <w:rFonts w:ascii="Arial" w:hAnsi="Arial" w:cs="Arial"/>
        </w:rPr>
        <w:br/>
      </w:r>
      <w:r w:rsidRPr="00707B38">
        <w:rPr>
          <w:rFonts w:ascii="Arial" w:hAnsi="Arial" w:cs="Arial"/>
          <w:b/>
        </w:rPr>
        <w:t>A. congressman from Wyoming</w:t>
      </w:r>
      <w:r w:rsidRPr="00707B38">
        <w:rPr>
          <w:rFonts w:ascii="Arial" w:hAnsi="Arial" w:cs="Arial"/>
        </w:rPr>
        <w:br/>
        <w:t>B. governor of New Hampshire</w:t>
      </w:r>
      <w:r w:rsidRPr="00707B38">
        <w:rPr>
          <w:rFonts w:ascii="Arial" w:hAnsi="Arial" w:cs="Arial"/>
        </w:rPr>
        <w:br/>
        <w:t>C. secretary of defense under Ronald Reagan</w:t>
      </w:r>
    </w:p>
    <w:p w:rsidR="00831620" w:rsidRPr="00707B38" w:rsidRDefault="00831620" w:rsidP="00831620">
      <w:pPr>
        <w:pStyle w:val="NoSpacing"/>
        <w:rPr>
          <w:rFonts w:ascii="Arial" w:hAnsi="Arial" w:cs="Arial"/>
          <w:b/>
        </w:rPr>
      </w:pPr>
    </w:p>
    <w:p w:rsidR="00831620" w:rsidRPr="00707B38" w:rsidRDefault="00831620" w:rsidP="00831620">
      <w:pPr>
        <w:pStyle w:val="NoSpacing"/>
        <w:rPr>
          <w:rFonts w:ascii="Arial" w:hAnsi="Arial" w:cs="Arial"/>
          <w:b/>
        </w:rPr>
      </w:pPr>
    </w:p>
    <w:p w:rsidR="00831620" w:rsidRPr="00707B38" w:rsidRDefault="00831620" w:rsidP="006077BA">
      <w:pPr>
        <w:pStyle w:val="NoSpacing"/>
        <w:rPr>
          <w:rFonts w:ascii="Arial" w:hAnsi="Arial" w:cs="Arial"/>
          <w:b/>
        </w:rPr>
      </w:pPr>
    </w:p>
    <w:p w:rsidR="00156A8F" w:rsidRPr="00707B38" w:rsidRDefault="00156A8F" w:rsidP="006077BA">
      <w:pPr>
        <w:pStyle w:val="NoSpacing"/>
        <w:rPr>
          <w:rFonts w:ascii="Arial" w:hAnsi="Arial" w:cs="Arial"/>
          <w:b/>
        </w:rPr>
      </w:pPr>
      <w:r w:rsidRPr="00707B38">
        <w:rPr>
          <w:rFonts w:ascii="Arial" w:hAnsi="Arial" w:cs="Arial"/>
          <w:b/>
        </w:rPr>
        <w:t xml:space="preserve">SLIDES </w:t>
      </w:r>
      <w:r w:rsidR="00541056">
        <w:rPr>
          <w:rFonts w:ascii="Arial" w:hAnsi="Arial" w:cs="Arial"/>
          <w:b/>
        </w:rPr>
        <w:t>37-38</w:t>
      </w:r>
    </w:p>
    <w:p w:rsidR="00765786" w:rsidRPr="00707B38" w:rsidRDefault="00765786" w:rsidP="006077BA">
      <w:pPr>
        <w:pStyle w:val="NoSpacing"/>
        <w:rPr>
          <w:rFonts w:ascii="Arial" w:hAnsi="Arial" w:cs="Arial"/>
        </w:rPr>
      </w:pPr>
      <w:r w:rsidRPr="00707B38">
        <w:rPr>
          <w:rFonts w:ascii="Arial" w:hAnsi="Arial" w:cs="Arial"/>
          <w:b/>
          <w:noProof/>
        </w:rPr>
        <mc:AlternateContent>
          <mc:Choice Requires="wps">
            <w:drawing>
              <wp:anchor distT="0" distB="0" distL="114300" distR="114300" simplePos="0" relativeHeight="251666432" behindDoc="0" locked="0" layoutInCell="1" allowOverlap="1" wp14:anchorId="073EDF74" wp14:editId="120F0FA1">
                <wp:simplePos x="0" y="0"/>
                <wp:positionH relativeFrom="column">
                  <wp:posOffset>-17253</wp:posOffset>
                </wp:positionH>
                <wp:positionV relativeFrom="paragraph">
                  <wp:posOffset>142791</wp:posOffset>
                </wp:positionV>
                <wp:extent cx="6072505" cy="4951562"/>
                <wp:effectExtent l="38100" t="38100" r="42545" b="400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4951562"/>
                        </a:xfrm>
                        <a:prstGeom prst="rect">
                          <a:avLst/>
                        </a:prstGeom>
                        <a:solidFill>
                          <a:srgbClr val="FFFFFF"/>
                        </a:solidFill>
                        <a:ln w="76200" cmpd="dbl">
                          <a:solidFill>
                            <a:schemeClr val="tx1"/>
                          </a:solidFill>
                          <a:miter lim="800000"/>
                          <a:headEnd/>
                          <a:tailEnd/>
                        </a:ln>
                      </wps:spPr>
                      <wps:txbx>
                        <w:txbxContent>
                          <w:p w:rsidR="00F443EC" w:rsidRDefault="00F443EC" w:rsidP="00156A8F">
                            <w:pPr>
                              <w:spacing w:after="0"/>
                              <w:jc w:val="center"/>
                              <w:rPr>
                                <w:rFonts w:ascii="Times New Roman" w:hAnsi="Times New Roman" w:cs="Times New Roman"/>
                                <w:b/>
                                <w:sz w:val="24"/>
                                <w:szCs w:val="24"/>
                                <w:u w:val="single"/>
                              </w:rPr>
                            </w:pPr>
                            <w:r w:rsidRPr="00765786">
                              <w:rPr>
                                <w:rFonts w:ascii="Times New Roman" w:hAnsi="Times New Roman" w:cs="Times New Roman"/>
                                <w:b/>
                                <w:bCs/>
                                <w:sz w:val="24"/>
                                <w:szCs w:val="24"/>
                                <w:u w:val="single"/>
                              </w:rPr>
                              <w:t>Scoring Guide Procedural Guidelines</w:t>
                            </w:r>
                            <w:r w:rsidRPr="00765786">
                              <w:rPr>
                                <w:rFonts w:ascii="Times New Roman" w:hAnsi="Times New Roman" w:cs="Times New Roman"/>
                                <w:b/>
                                <w:sz w:val="24"/>
                                <w:szCs w:val="24"/>
                                <w:u w:val="single"/>
                              </w:rPr>
                              <w:br/>
                              <w:t>For SCR, ECR and PT items (Scoring Rubrics)</w:t>
                            </w:r>
                          </w:p>
                          <w:p w:rsidR="00F443EC" w:rsidRDefault="00F443EC" w:rsidP="00765786">
                            <w:pPr>
                              <w:pStyle w:val="Default"/>
                              <w:spacing w:line="276" w:lineRule="auto"/>
                              <w:ind w:left="540" w:hanging="180"/>
                              <w:rPr>
                                <w:bCs/>
                              </w:rPr>
                            </w:pPr>
                          </w:p>
                          <w:p w:rsidR="00F443EC" w:rsidRDefault="00F443EC" w:rsidP="00156A8F">
                            <w:pPr>
                              <w:pStyle w:val="Default"/>
                              <w:spacing w:line="276" w:lineRule="auto"/>
                              <w:ind w:left="270" w:hanging="270"/>
                              <w:rPr>
                                <w:bCs/>
                                <w:sz w:val="22"/>
                                <w:szCs w:val="22"/>
                              </w:rPr>
                            </w:pPr>
                            <w:r>
                              <w:rPr>
                                <w:bCs/>
                                <w:sz w:val="22"/>
                                <w:szCs w:val="22"/>
                              </w:rPr>
                              <w:t xml:space="preserve">1. Review the </w:t>
                            </w:r>
                            <w:r>
                              <w:rPr>
                                <w:bCs/>
                                <w:i/>
                                <w:iCs/>
                                <w:sz w:val="22"/>
                                <w:szCs w:val="22"/>
                              </w:rPr>
                              <w:t>Item, TDA or Performance Task Framework</w:t>
                            </w:r>
                            <w:r>
                              <w:rPr>
                                <w:bCs/>
                                <w:sz w:val="22"/>
                                <w:szCs w:val="22"/>
                              </w:rPr>
                              <w:t xml:space="preserve"> and apply the Quality Control checklist.</w:t>
                            </w:r>
                          </w:p>
                          <w:p w:rsidR="00F443EC" w:rsidRDefault="00F443EC" w:rsidP="00156A8F">
                            <w:pPr>
                              <w:pStyle w:val="Default"/>
                              <w:spacing w:line="276" w:lineRule="auto"/>
                              <w:ind w:left="450" w:hanging="450"/>
                              <w:rPr>
                                <w:bCs/>
                                <w:sz w:val="22"/>
                                <w:szCs w:val="22"/>
                              </w:rPr>
                            </w:pPr>
                            <w:r>
                              <w:rPr>
                                <w:bCs/>
                                <w:sz w:val="22"/>
                                <w:szCs w:val="22"/>
                              </w:rPr>
                              <w:t>2. a. Develop a clear statement that articulates specific criteria for the test-taker to provide.</w:t>
                            </w:r>
                          </w:p>
                          <w:p w:rsidR="00F443EC" w:rsidRDefault="00F443EC" w:rsidP="00156A8F">
                            <w:pPr>
                              <w:pStyle w:val="Default"/>
                              <w:spacing w:line="276" w:lineRule="auto"/>
                              <w:ind w:left="450" w:hanging="450"/>
                              <w:rPr>
                                <w:bCs/>
                                <w:sz w:val="22"/>
                                <w:szCs w:val="22"/>
                              </w:rPr>
                            </w:pPr>
                            <w:r>
                              <w:rPr>
                                <w:bCs/>
                                <w:sz w:val="22"/>
                                <w:szCs w:val="22"/>
                              </w:rPr>
                              <w:t xml:space="preserve">    b. Develop a clear statement for each subordinate task that articulates specific criteria for the test-taker to provide.</w:t>
                            </w:r>
                          </w:p>
                          <w:p w:rsidR="00F443EC" w:rsidRDefault="00F443EC" w:rsidP="00156A8F">
                            <w:pPr>
                              <w:pStyle w:val="Default"/>
                              <w:spacing w:line="276" w:lineRule="auto"/>
                              <w:ind w:left="450" w:hanging="450"/>
                              <w:rPr>
                                <w:bCs/>
                                <w:sz w:val="22"/>
                                <w:szCs w:val="22"/>
                              </w:rPr>
                            </w:pPr>
                            <w:r>
                              <w:rPr>
                                <w:bCs/>
                                <w:sz w:val="22"/>
                                <w:szCs w:val="22"/>
                              </w:rPr>
                              <w:t xml:space="preserve">    c. Develop a clear statement for the final product and for each subordinate task that articulates specific criteria for the test-taker to provide.</w:t>
                            </w:r>
                          </w:p>
                          <w:p w:rsidR="00F443EC" w:rsidRDefault="00F443EC" w:rsidP="00156A8F">
                            <w:pPr>
                              <w:pStyle w:val="Default"/>
                              <w:spacing w:line="276" w:lineRule="auto"/>
                              <w:ind w:left="450" w:hanging="450"/>
                              <w:rPr>
                                <w:bCs/>
                                <w:sz w:val="22"/>
                                <w:szCs w:val="22"/>
                              </w:rPr>
                            </w:pPr>
                            <w:r>
                              <w:rPr>
                                <w:bCs/>
                                <w:sz w:val="22"/>
                                <w:szCs w:val="22"/>
                              </w:rPr>
                              <w:t xml:space="preserve">    d. Select and develop an appropriate rubric type.</w:t>
                            </w:r>
                            <w:r>
                              <w:rPr>
                                <w:bCs/>
                                <w:sz w:val="22"/>
                                <w:szCs w:val="22"/>
                              </w:rPr>
                              <w:tab/>
                            </w:r>
                          </w:p>
                          <w:p w:rsidR="00F443EC" w:rsidRDefault="00F443EC" w:rsidP="00156A8F">
                            <w:pPr>
                              <w:pStyle w:val="Default"/>
                              <w:spacing w:line="276" w:lineRule="auto"/>
                              <w:ind w:left="270" w:hanging="270"/>
                              <w:rPr>
                                <w:bCs/>
                                <w:sz w:val="22"/>
                                <w:szCs w:val="22"/>
                              </w:rPr>
                            </w:pPr>
                          </w:p>
                          <w:tbl>
                            <w:tblPr>
                              <w:tblW w:w="8011" w:type="dxa"/>
                              <w:tblInd w:w="557" w:type="dxa"/>
                              <w:tblCellMar>
                                <w:left w:w="0" w:type="dxa"/>
                                <w:right w:w="0" w:type="dxa"/>
                              </w:tblCellMar>
                              <w:tblLook w:val="0480" w:firstRow="0" w:lastRow="0" w:firstColumn="1" w:lastColumn="0" w:noHBand="0" w:noVBand="1"/>
                            </w:tblPr>
                            <w:tblGrid>
                              <w:gridCol w:w="3331"/>
                              <w:gridCol w:w="4680"/>
                            </w:tblGrid>
                            <w:tr w:rsidR="00F443EC" w:rsidRPr="00156A8F" w:rsidTr="00156A8F">
                              <w:trPr>
                                <w:trHeight w:val="299"/>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SCR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SCR Holistic</w:t>
                                  </w:r>
                                </w:p>
                              </w:tc>
                            </w:tr>
                            <w:tr w:rsidR="00F443EC" w:rsidRPr="00156A8F" w:rsidTr="00156A8F">
                              <w:trPr>
                                <w:trHeight w:val="245"/>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SCR Passage Based</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SCR Holistic</w:t>
                                  </w:r>
                                </w:p>
                              </w:tc>
                            </w:tr>
                            <w:tr w:rsidR="00F443EC" w:rsidRPr="00156A8F" w:rsidTr="00156A8F">
                              <w:trPr>
                                <w:trHeight w:val="308"/>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ECR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ECR Holistic, ECR Analytic</w:t>
                                  </w:r>
                                </w:p>
                              </w:tc>
                            </w:tr>
                            <w:tr w:rsidR="00F443EC" w:rsidRPr="00156A8F" w:rsidTr="00156A8F">
                              <w:trPr>
                                <w:trHeight w:val="236"/>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ECR Text Dependent Analysis</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ECR Analytic TDA</w:t>
                                  </w:r>
                                </w:p>
                              </w:tc>
                            </w:tr>
                            <w:tr w:rsidR="00F443EC" w:rsidRPr="00156A8F" w:rsidTr="00156A8F">
                              <w:trPr>
                                <w:trHeight w:val="209"/>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Performance Task</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ECR Analytic)</w:t>
                                  </w:r>
                                </w:p>
                              </w:tc>
                            </w:tr>
                          </w:tbl>
                          <w:p w:rsidR="00F443EC" w:rsidRDefault="00F443EC" w:rsidP="00156A8F">
                            <w:pPr>
                              <w:pStyle w:val="Default"/>
                              <w:spacing w:line="276" w:lineRule="auto"/>
                              <w:ind w:left="270" w:hanging="270"/>
                              <w:rPr>
                                <w:bCs/>
                                <w:sz w:val="22"/>
                                <w:szCs w:val="22"/>
                              </w:rPr>
                            </w:pPr>
                          </w:p>
                          <w:p w:rsidR="00F443EC" w:rsidRDefault="00F443EC" w:rsidP="00156A8F">
                            <w:pPr>
                              <w:pStyle w:val="Default"/>
                              <w:spacing w:line="276" w:lineRule="auto"/>
                              <w:ind w:left="270" w:hanging="270"/>
                              <w:rPr>
                                <w:bCs/>
                                <w:sz w:val="22"/>
                                <w:szCs w:val="22"/>
                              </w:rPr>
                            </w:pPr>
                            <w:r>
                              <w:rPr>
                                <w:bCs/>
                                <w:sz w:val="22"/>
                                <w:szCs w:val="22"/>
                              </w:rPr>
                              <w:t xml:space="preserve">3. Give clear, detailed instructions about how the item is to be scored through use of the rubric. </w:t>
                            </w:r>
                          </w:p>
                          <w:p w:rsidR="00F443EC" w:rsidRDefault="00F443EC" w:rsidP="00156A8F">
                            <w:pPr>
                              <w:pStyle w:val="Default"/>
                              <w:spacing w:line="276" w:lineRule="auto"/>
                              <w:ind w:left="270" w:hanging="270"/>
                              <w:rPr>
                                <w:bCs/>
                                <w:sz w:val="22"/>
                                <w:szCs w:val="22"/>
                              </w:rPr>
                            </w:pPr>
                            <w:r>
                              <w:rPr>
                                <w:bCs/>
                                <w:sz w:val="22"/>
                                <w:szCs w:val="22"/>
                              </w:rPr>
                              <w:t xml:space="preserve">    Include sample responses/exemplars.</w:t>
                            </w:r>
                          </w:p>
                          <w:p w:rsidR="00F443EC" w:rsidRDefault="00F443EC" w:rsidP="00156A8F">
                            <w:pPr>
                              <w:pStyle w:val="Default"/>
                              <w:spacing w:line="276" w:lineRule="auto"/>
                              <w:ind w:left="270" w:hanging="270"/>
                              <w:rPr>
                                <w:bCs/>
                                <w:sz w:val="22"/>
                                <w:szCs w:val="22"/>
                              </w:rPr>
                            </w:pPr>
                            <w:r>
                              <w:rPr>
                                <w:bCs/>
                                <w:sz w:val="22"/>
                                <w:szCs w:val="22"/>
                              </w:rPr>
                              <w:t>4. 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in the scoring instruction and are easy for the scorer to see and comprehend.</w:t>
                            </w:r>
                          </w:p>
                          <w:p w:rsidR="00F443EC" w:rsidRDefault="00F443EC" w:rsidP="00156A8F">
                            <w:pPr>
                              <w:pStyle w:val="Default"/>
                              <w:spacing w:line="276" w:lineRule="auto"/>
                              <w:ind w:left="270" w:hanging="270"/>
                              <w:rPr>
                                <w:bCs/>
                                <w:sz w:val="22"/>
                                <w:szCs w:val="22"/>
                              </w:rPr>
                            </w:pPr>
                            <w:r>
                              <w:rPr>
                                <w:bCs/>
                                <w:sz w:val="22"/>
                                <w:szCs w:val="22"/>
                              </w:rPr>
                              <w:t>5. Review the item and answer options for grammatical soundness.</w:t>
                            </w:r>
                          </w:p>
                          <w:p w:rsidR="00F443EC" w:rsidRDefault="00F443EC" w:rsidP="00765786">
                            <w:pPr>
                              <w:pStyle w:val="NoSpacing"/>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EDF74" id="_x0000_s1028" type="#_x0000_t202" style="position:absolute;margin-left:-1.35pt;margin-top:11.25pt;width:478.15pt;height:38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" strokecolor="black [3213]" strokeweight="6pt">
                <v:stroke linestyle="thinThin"/>
                <v:textbox>
                  <w:txbxContent>
                    <w:p w:rsidR="00F443EC" w:rsidRDefault="00F443EC" w:rsidP="00156A8F">
                      <w:pPr>
                        <w:spacing w:after="0"/>
                        <w:jc w:val="center"/>
                        <w:rPr>
                          <w:rFonts w:ascii="Times New Roman" w:hAnsi="Times New Roman" w:cs="Times New Roman"/>
                          <w:b/>
                          <w:sz w:val="24"/>
                          <w:szCs w:val="24"/>
                          <w:u w:val="single"/>
                        </w:rPr>
                      </w:pPr>
                      <w:r w:rsidRPr="00765786">
                        <w:rPr>
                          <w:rFonts w:ascii="Times New Roman" w:hAnsi="Times New Roman" w:cs="Times New Roman"/>
                          <w:b/>
                          <w:bCs/>
                          <w:sz w:val="24"/>
                          <w:szCs w:val="24"/>
                          <w:u w:val="single"/>
                        </w:rPr>
                        <w:t>Scoring Guide Procedural Guidelines</w:t>
                      </w:r>
                      <w:r w:rsidRPr="00765786">
                        <w:rPr>
                          <w:rFonts w:ascii="Times New Roman" w:hAnsi="Times New Roman" w:cs="Times New Roman"/>
                          <w:b/>
                          <w:sz w:val="24"/>
                          <w:szCs w:val="24"/>
                          <w:u w:val="single"/>
                        </w:rPr>
                        <w:br/>
                        <w:t>For SCR, ECR and PT items (Scoring Rubrics)</w:t>
                      </w:r>
                    </w:p>
                    <w:p w:rsidR="00F443EC" w:rsidRDefault="00F443EC" w:rsidP="00765786">
                      <w:pPr>
                        <w:pStyle w:val="Default"/>
                        <w:spacing w:line="276" w:lineRule="auto"/>
                        <w:ind w:left="540" w:hanging="180"/>
                        <w:rPr>
                          <w:bCs/>
                        </w:rPr>
                      </w:pPr>
                    </w:p>
                    <w:p w:rsidR="00F443EC" w:rsidRDefault="00F443EC" w:rsidP="00156A8F">
                      <w:pPr>
                        <w:pStyle w:val="Default"/>
                        <w:spacing w:line="276" w:lineRule="auto"/>
                        <w:ind w:left="270" w:hanging="270"/>
                        <w:rPr>
                          <w:bCs/>
                          <w:sz w:val="22"/>
                          <w:szCs w:val="22"/>
                        </w:rPr>
                      </w:pPr>
                      <w:r>
                        <w:rPr>
                          <w:bCs/>
                          <w:sz w:val="22"/>
                          <w:szCs w:val="22"/>
                        </w:rPr>
                        <w:t xml:space="preserve">1. Review the </w:t>
                      </w:r>
                      <w:r>
                        <w:rPr>
                          <w:bCs/>
                          <w:i/>
                          <w:iCs/>
                          <w:sz w:val="22"/>
                          <w:szCs w:val="22"/>
                        </w:rPr>
                        <w:t>Item, TDA or Performance Task Framework</w:t>
                      </w:r>
                      <w:r>
                        <w:rPr>
                          <w:bCs/>
                          <w:sz w:val="22"/>
                          <w:szCs w:val="22"/>
                        </w:rPr>
                        <w:t xml:space="preserve"> and apply the Quality Control checklist.</w:t>
                      </w:r>
                    </w:p>
                    <w:p w:rsidR="00F443EC" w:rsidRDefault="00F443EC" w:rsidP="00156A8F">
                      <w:pPr>
                        <w:pStyle w:val="Default"/>
                        <w:spacing w:line="276" w:lineRule="auto"/>
                        <w:ind w:left="450" w:hanging="450"/>
                        <w:rPr>
                          <w:bCs/>
                          <w:sz w:val="22"/>
                          <w:szCs w:val="22"/>
                        </w:rPr>
                      </w:pPr>
                      <w:r>
                        <w:rPr>
                          <w:bCs/>
                          <w:sz w:val="22"/>
                          <w:szCs w:val="22"/>
                        </w:rPr>
                        <w:t>2. a. Develop a clear statement that articulates specific criteria for the test-taker to provide.</w:t>
                      </w:r>
                    </w:p>
                    <w:p w:rsidR="00F443EC" w:rsidRDefault="00F443EC" w:rsidP="00156A8F">
                      <w:pPr>
                        <w:pStyle w:val="Default"/>
                        <w:spacing w:line="276" w:lineRule="auto"/>
                        <w:ind w:left="450" w:hanging="450"/>
                        <w:rPr>
                          <w:bCs/>
                          <w:sz w:val="22"/>
                          <w:szCs w:val="22"/>
                        </w:rPr>
                      </w:pPr>
                      <w:r>
                        <w:rPr>
                          <w:bCs/>
                          <w:sz w:val="22"/>
                          <w:szCs w:val="22"/>
                        </w:rPr>
                        <w:t xml:space="preserve">    b. Develop a clear statement for each subordinate task that articulates specific criteria for the test-taker to provide.</w:t>
                      </w:r>
                    </w:p>
                    <w:p w:rsidR="00F443EC" w:rsidRDefault="00F443EC" w:rsidP="00156A8F">
                      <w:pPr>
                        <w:pStyle w:val="Default"/>
                        <w:spacing w:line="276" w:lineRule="auto"/>
                        <w:ind w:left="450" w:hanging="450"/>
                        <w:rPr>
                          <w:bCs/>
                          <w:sz w:val="22"/>
                          <w:szCs w:val="22"/>
                        </w:rPr>
                      </w:pPr>
                      <w:r>
                        <w:rPr>
                          <w:bCs/>
                          <w:sz w:val="22"/>
                          <w:szCs w:val="22"/>
                        </w:rPr>
                        <w:t xml:space="preserve">    c. Develop a clear statement for the final product and for each subordinate task that articulates specific criteria for the test-taker to provide.</w:t>
                      </w:r>
                    </w:p>
                    <w:p w:rsidR="00F443EC" w:rsidRDefault="00F443EC" w:rsidP="00156A8F">
                      <w:pPr>
                        <w:pStyle w:val="Default"/>
                        <w:spacing w:line="276" w:lineRule="auto"/>
                        <w:ind w:left="450" w:hanging="450"/>
                        <w:rPr>
                          <w:bCs/>
                          <w:sz w:val="22"/>
                          <w:szCs w:val="22"/>
                        </w:rPr>
                      </w:pPr>
                      <w:r>
                        <w:rPr>
                          <w:bCs/>
                          <w:sz w:val="22"/>
                          <w:szCs w:val="22"/>
                        </w:rPr>
                        <w:t xml:space="preserve">    d. Select and develop an appropriate rubric type.</w:t>
                      </w:r>
                      <w:r>
                        <w:rPr>
                          <w:bCs/>
                          <w:sz w:val="22"/>
                          <w:szCs w:val="22"/>
                        </w:rPr>
                        <w:tab/>
                      </w:r>
                    </w:p>
                    <w:p w:rsidR="00F443EC" w:rsidRDefault="00F443EC" w:rsidP="00156A8F">
                      <w:pPr>
                        <w:pStyle w:val="Default"/>
                        <w:spacing w:line="276" w:lineRule="auto"/>
                        <w:ind w:left="270" w:hanging="270"/>
                        <w:rPr>
                          <w:bCs/>
                          <w:sz w:val="22"/>
                          <w:szCs w:val="22"/>
                        </w:rPr>
                      </w:pPr>
                    </w:p>
                    <w:tbl>
                      <w:tblPr>
                        <w:tblW w:w="8011" w:type="dxa"/>
                        <w:tblInd w:w="557" w:type="dxa"/>
                        <w:tblCellMar>
                          <w:left w:w="0" w:type="dxa"/>
                          <w:right w:w="0" w:type="dxa"/>
                        </w:tblCellMar>
                        <w:tblLook w:val="0480" w:firstRow="0" w:lastRow="0" w:firstColumn="1" w:lastColumn="0" w:noHBand="0" w:noVBand="1"/>
                      </w:tblPr>
                      <w:tblGrid>
                        <w:gridCol w:w="3331"/>
                        <w:gridCol w:w="4680"/>
                      </w:tblGrid>
                      <w:tr w:rsidR="00F443EC" w:rsidRPr="00156A8F" w:rsidTr="00156A8F">
                        <w:trPr>
                          <w:trHeight w:val="299"/>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SCR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SCR Holistic</w:t>
                            </w:r>
                          </w:p>
                        </w:tc>
                      </w:tr>
                      <w:tr w:rsidR="00F443EC" w:rsidRPr="00156A8F" w:rsidTr="00156A8F">
                        <w:trPr>
                          <w:trHeight w:val="245"/>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SCR Passage Based</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SCR Holistic</w:t>
                            </w:r>
                          </w:p>
                        </w:tc>
                      </w:tr>
                      <w:tr w:rsidR="00F443EC" w:rsidRPr="00156A8F" w:rsidTr="00156A8F">
                        <w:trPr>
                          <w:trHeight w:val="308"/>
                        </w:trPr>
                        <w:tc>
                          <w:tcPr>
                            <w:tcW w:w="3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ECR Stand-Alone</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ECR Holistic, ECR Analytic</w:t>
                            </w:r>
                          </w:p>
                        </w:tc>
                      </w:tr>
                      <w:tr w:rsidR="00F443EC" w:rsidRPr="00156A8F" w:rsidTr="00156A8F">
                        <w:trPr>
                          <w:trHeight w:val="236"/>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ECR Text Dependent Analysis</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ECR Analytic TDA</w:t>
                            </w:r>
                          </w:p>
                        </w:tc>
                      </w:tr>
                      <w:tr w:rsidR="00F443EC" w:rsidRPr="00156A8F" w:rsidTr="00156A8F">
                        <w:trPr>
                          <w:trHeight w:val="209"/>
                        </w:trPr>
                        <w:tc>
                          <w:tcPr>
                            <w:tcW w:w="333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jc w:val="right"/>
                              <w:rPr>
                                <w:bCs/>
                                <w:color w:val="auto"/>
                                <w:sz w:val="22"/>
                                <w:szCs w:val="22"/>
                              </w:rPr>
                            </w:pPr>
                            <w:r w:rsidRPr="00156A8F">
                              <w:rPr>
                                <w:b/>
                                <w:bCs/>
                                <w:color w:val="auto"/>
                                <w:sz w:val="22"/>
                                <w:szCs w:val="22"/>
                              </w:rPr>
                              <w:t>Performance Task</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443EC" w:rsidRPr="00156A8F" w:rsidRDefault="00F443EC">
                            <w:pPr>
                              <w:pStyle w:val="Default"/>
                              <w:spacing w:line="276" w:lineRule="auto"/>
                              <w:ind w:left="270" w:hanging="270"/>
                              <w:rPr>
                                <w:bCs/>
                                <w:color w:val="auto"/>
                                <w:sz w:val="22"/>
                                <w:szCs w:val="22"/>
                              </w:rPr>
                            </w:pPr>
                            <w:r w:rsidRPr="00156A8F">
                              <w:rPr>
                                <w:bCs/>
                                <w:color w:val="auto"/>
                                <w:sz w:val="22"/>
                                <w:szCs w:val="22"/>
                              </w:rPr>
                              <w:t>ECR Analytic)</w:t>
                            </w:r>
                          </w:p>
                        </w:tc>
                      </w:tr>
                    </w:tbl>
                    <w:p w:rsidR="00F443EC" w:rsidRDefault="00F443EC" w:rsidP="00156A8F">
                      <w:pPr>
                        <w:pStyle w:val="Default"/>
                        <w:spacing w:line="276" w:lineRule="auto"/>
                        <w:ind w:left="270" w:hanging="270"/>
                        <w:rPr>
                          <w:bCs/>
                          <w:sz w:val="22"/>
                          <w:szCs w:val="22"/>
                        </w:rPr>
                      </w:pPr>
                    </w:p>
                    <w:p w:rsidR="00F443EC" w:rsidRDefault="00F443EC" w:rsidP="00156A8F">
                      <w:pPr>
                        <w:pStyle w:val="Default"/>
                        <w:spacing w:line="276" w:lineRule="auto"/>
                        <w:ind w:left="270" w:hanging="270"/>
                        <w:rPr>
                          <w:bCs/>
                          <w:sz w:val="22"/>
                          <w:szCs w:val="22"/>
                        </w:rPr>
                      </w:pPr>
                      <w:r>
                        <w:rPr>
                          <w:bCs/>
                          <w:sz w:val="22"/>
                          <w:szCs w:val="22"/>
                        </w:rPr>
                        <w:t xml:space="preserve">3. Give clear, detailed instructions about how the item is to be scored through use of the rubric. </w:t>
                      </w:r>
                    </w:p>
                    <w:p w:rsidR="00F443EC" w:rsidRDefault="00F443EC" w:rsidP="00156A8F">
                      <w:pPr>
                        <w:pStyle w:val="Default"/>
                        <w:spacing w:line="276" w:lineRule="auto"/>
                        <w:ind w:left="270" w:hanging="270"/>
                        <w:rPr>
                          <w:bCs/>
                          <w:sz w:val="22"/>
                          <w:szCs w:val="22"/>
                        </w:rPr>
                      </w:pPr>
                      <w:r>
                        <w:rPr>
                          <w:bCs/>
                          <w:sz w:val="22"/>
                          <w:szCs w:val="22"/>
                        </w:rPr>
                        <w:t xml:space="preserve">    Include sample responses/exemplars.</w:t>
                      </w:r>
                    </w:p>
                    <w:p w:rsidR="00F443EC" w:rsidRDefault="00F443EC" w:rsidP="00156A8F">
                      <w:pPr>
                        <w:pStyle w:val="Default"/>
                        <w:spacing w:line="276" w:lineRule="auto"/>
                        <w:ind w:left="270" w:hanging="270"/>
                        <w:rPr>
                          <w:bCs/>
                          <w:sz w:val="22"/>
                          <w:szCs w:val="22"/>
                        </w:rPr>
                      </w:pPr>
                      <w:r>
                        <w:rPr>
                          <w:bCs/>
                          <w:sz w:val="22"/>
                          <w:szCs w:val="22"/>
                        </w:rPr>
                        <w:t>4. Give further instructions for calculating final scores of items (e.g., multiply the raw score by 2 for the final score) when applicable. If there are special conditions for scoring or awarding point values (e.g., when to award partial credit/half of a point for a certain performance criteria), ensure that they are included in the scoring instruction and are easy for the scorer to see and comprehend.</w:t>
                      </w:r>
                    </w:p>
                    <w:p w:rsidR="00F443EC" w:rsidRDefault="00F443EC" w:rsidP="00156A8F">
                      <w:pPr>
                        <w:pStyle w:val="Default"/>
                        <w:spacing w:line="276" w:lineRule="auto"/>
                        <w:ind w:left="270" w:hanging="270"/>
                        <w:rPr>
                          <w:bCs/>
                          <w:sz w:val="22"/>
                          <w:szCs w:val="22"/>
                        </w:rPr>
                      </w:pPr>
                      <w:r>
                        <w:rPr>
                          <w:bCs/>
                          <w:sz w:val="22"/>
                          <w:szCs w:val="22"/>
                        </w:rPr>
                        <w:t>5. Review the item and answer options for grammatical soundness.</w:t>
                      </w:r>
                    </w:p>
                    <w:p w:rsidR="00F443EC" w:rsidRDefault="00F443EC" w:rsidP="00765786">
                      <w:pPr>
                        <w:pStyle w:val="NoSpacing"/>
                        <w:ind w:left="720"/>
                      </w:pPr>
                    </w:p>
                  </w:txbxContent>
                </v:textbox>
              </v:shape>
            </w:pict>
          </mc:Fallback>
        </mc:AlternateContent>
      </w:r>
    </w:p>
    <w:p w:rsidR="00765786" w:rsidRPr="00707B38" w:rsidRDefault="00765786"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156A8F" w:rsidRPr="00707B38" w:rsidRDefault="00156A8F" w:rsidP="006077BA">
      <w:pPr>
        <w:pStyle w:val="NoSpacing"/>
        <w:rPr>
          <w:rFonts w:ascii="Arial" w:hAnsi="Arial" w:cs="Arial"/>
        </w:rPr>
      </w:pPr>
    </w:p>
    <w:p w:rsidR="00260ADF" w:rsidRPr="00707B38" w:rsidRDefault="00260ADF" w:rsidP="006077BA">
      <w:pPr>
        <w:pStyle w:val="NoSpacing"/>
        <w:rPr>
          <w:rFonts w:ascii="Arial" w:hAnsi="Arial" w:cs="Arial"/>
        </w:rPr>
      </w:pPr>
    </w:p>
    <w:p w:rsidR="00541056" w:rsidRPr="00707B38" w:rsidRDefault="00541056" w:rsidP="00541056">
      <w:pPr>
        <w:pStyle w:val="NoSpacing"/>
        <w:rPr>
          <w:rFonts w:ascii="Arial" w:hAnsi="Arial" w:cs="Arial"/>
        </w:rPr>
      </w:pPr>
    </w:p>
    <w:p w:rsidR="00541056" w:rsidRPr="00707B38" w:rsidRDefault="00541056" w:rsidP="00541056">
      <w:pPr>
        <w:pStyle w:val="NoSpacing"/>
        <w:rPr>
          <w:rFonts w:ascii="Arial" w:hAnsi="Arial" w:cs="Arial"/>
          <w:b/>
        </w:rPr>
      </w:pPr>
      <w:r w:rsidRPr="00707B38">
        <w:rPr>
          <w:rFonts w:ascii="Arial" w:hAnsi="Arial" w:cs="Arial"/>
          <w:b/>
        </w:rPr>
        <w:t xml:space="preserve">SLIDE </w:t>
      </w:r>
      <w:r>
        <w:rPr>
          <w:rFonts w:ascii="Arial" w:hAnsi="Arial" w:cs="Arial"/>
          <w:b/>
        </w:rPr>
        <w:t>40</w:t>
      </w:r>
    </w:p>
    <w:p w:rsidR="007F0954" w:rsidRDefault="007F0954" w:rsidP="00541056">
      <w:pPr>
        <w:pStyle w:val="NoSpacing"/>
        <w:rPr>
          <w:rFonts w:ascii="Arial" w:hAnsi="Arial" w:cs="Arial"/>
        </w:rPr>
      </w:pPr>
    </w:p>
    <w:p w:rsidR="007F0954" w:rsidRDefault="007F0954" w:rsidP="00541056">
      <w:pPr>
        <w:pStyle w:val="NoSpacing"/>
        <w:rPr>
          <w:rFonts w:ascii="Arial" w:hAnsi="Arial" w:cs="Arial"/>
        </w:rPr>
      </w:pPr>
    </w:p>
    <w:p w:rsidR="007F0954" w:rsidRDefault="007F0954" w:rsidP="00541056">
      <w:pPr>
        <w:pStyle w:val="NoSpacing"/>
        <w:rPr>
          <w:rFonts w:ascii="Arial" w:hAnsi="Arial" w:cs="Arial"/>
        </w:rPr>
      </w:pPr>
    </w:p>
    <w:p w:rsidR="007F0954" w:rsidRDefault="007F0954" w:rsidP="00541056">
      <w:pPr>
        <w:pStyle w:val="NoSpacing"/>
        <w:rPr>
          <w:rFonts w:ascii="Arial" w:hAnsi="Arial" w:cs="Arial"/>
        </w:rPr>
      </w:pPr>
    </w:p>
    <w:p w:rsidR="007F0954" w:rsidRDefault="007F0954" w:rsidP="00541056">
      <w:pPr>
        <w:pStyle w:val="NoSpacing"/>
        <w:rPr>
          <w:rFonts w:ascii="Arial" w:hAnsi="Arial" w:cs="Arial"/>
        </w:rPr>
      </w:pPr>
    </w:p>
    <w:p w:rsidR="007F0954" w:rsidRDefault="007F0954" w:rsidP="00541056">
      <w:pPr>
        <w:pStyle w:val="NoSpacing"/>
        <w:rPr>
          <w:rFonts w:ascii="Arial" w:hAnsi="Arial" w:cs="Arial"/>
        </w:rPr>
      </w:pPr>
    </w:p>
    <w:p w:rsidR="007F0954" w:rsidRDefault="007F0954" w:rsidP="00541056">
      <w:pPr>
        <w:pStyle w:val="NoSpacing"/>
        <w:rPr>
          <w:rFonts w:ascii="Arial" w:hAnsi="Arial" w:cs="Arial"/>
        </w:rPr>
      </w:pPr>
    </w:p>
    <w:p w:rsidR="007F0954" w:rsidRDefault="007F0954" w:rsidP="00541056">
      <w:pPr>
        <w:pStyle w:val="NoSpacing"/>
        <w:rPr>
          <w:rFonts w:ascii="Arial" w:hAnsi="Arial" w:cs="Arial"/>
        </w:rPr>
      </w:pPr>
    </w:p>
    <w:p w:rsidR="007F0954" w:rsidRDefault="007F0954" w:rsidP="00541056">
      <w:pPr>
        <w:pStyle w:val="NoSpacing"/>
        <w:rPr>
          <w:rFonts w:ascii="Arial" w:hAnsi="Arial" w:cs="Arial"/>
        </w:rPr>
      </w:pPr>
    </w:p>
    <w:p w:rsidR="007F0954" w:rsidRDefault="007F0954" w:rsidP="00541056">
      <w:pPr>
        <w:pStyle w:val="NoSpacing"/>
        <w:rPr>
          <w:rFonts w:ascii="Arial" w:hAnsi="Arial" w:cs="Arial"/>
        </w:rPr>
      </w:pPr>
    </w:p>
    <w:p w:rsidR="00541056" w:rsidRPr="00707B38" w:rsidRDefault="00541056" w:rsidP="00541056">
      <w:pPr>
        <w:pStyle w:val="NoSpacing"/>
        <w:rPr>
          <w:rFonts w:ascii="Arial" w:hAnsi="Arial" w:cs="Arial"/>
        </w:rPr>
      </w:pPr>
      <w:r w:rsidRPr="00707B38">
        <w:rPr>
          <w:rFonts w:ascii="Arial" w:hAnsi="Arial" w:cs="Arial"/>
        </w:rPr>
        <w:t>Connecting Scoring Tools and Guides to Item types</w:t>
      </w:r>
      <w:r w:rsidRPr="00707B38">
        <w:rPr>
          <w:rFonts w:ascii="Arial" w:hAnsi="Arial" w:cs="Arial"/>
        </w:rPr>
        <w:br/>
      </w:r>
      <w:r w:rsidRPr="00707B38">
        <w:rPr>
          <w:rFonts w:ascii="Arial" w:hAnsi="Arial" w:cs="Arial"/>
        </w:rPr>
        <w:br/>
      </w:r>
      <w:r w:rsidRPr="00707B38">
        <w:rPr>
          <w:rFonts w:ascii="Arial" w:hAnsi="Arial" w:cs="Arial"/>
          <w:b/>
          <w:bCs/>
        </w:rPr>
        <w:t>examples</w:t>
      </w:r>
      <w:r w:rsidRPr="00707B38">
        <w:rPr>
          <w:rFonts w:ascii="Arial" w:hAnsi="Arial" w:cs="Arial"/>
        </w:rPr>
        <w:t xml:space="preserve"> </w:t>
      </w:r>
    </w:p>
    <w:p w:rsidR="00541056" w:rsidRPr="00707B38" w:rsidRDefault="00541056" w:rsidP="00541056">
      <w:pPr>
        <w:pStyle w:val="NoSpacing"/>
        <w:rPr>
          <w:rFonts w:ascii="Arial" w:hAnsi="Arial" w:cs="Arial"/>
        </w:rPr>
      </w:pPr>
    </w:p>
    <w:tbl>
      <w:tblPr>
        <w:tblW w:w="9000" w:type="dxa"/>
        <w:tblInd w:w="108" w:type="dxa"/>
        <w:tblCellMar>
          <w:left w:w="0" w:type="dxa"/>
          <w:right w:w="0" w:type="dxa"/>
        </w:tblCellMar>
        <w:tblLook w:val="0600" w:firstRow="0" w:lastRow="0" w:firstColumn="0" w:lastColumn="0" w:noHBand="1" w:noVBand="1"/>
      </w:tblPr>
      <w:tblGrid>
        <w:gridCol w:w="5850"/>
        <w:gridCol w:w="3150"/>
      </w:tblGrid>
      <w:tr w:rsidR="00541056" w:rsidRPr="00541056" w:rsidTr="00D83ED0">
        <w:trPr>
          <w:trHeight w:val="288"/>
        </w:trPr>
        <w:tc>
          <w:tcPr>
            <w:tcW w:w="5850" w:type="dxa"/>
            <w:tcBorders>
              <w:top w:val="single" w:sz="8" w:space="0" w:color="FFFFFF"/>
              <w:left w:val="single" w:sz="8" w:space="0" w:color="FFFFFF"/>
              <w:bottom w:val="single" w:sz="4" w:space="0" w:color="auto"/>
              <w:right w:val="single" w:sz="8" w:space="0" w:color="FFFFFF"/>
            </w:tcBorders>
            <w:shd w:val="clear" w:color="auto" w:fill="A6A6A6" w:themeFill="background1" w:themeFillShade="A6"/>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Item Type</w:t>
            </w:r>
          </w:p>
        </w:tc>
        <w:tc>
          <w:tcPr>
            <w:tcW w:w="3150" w:type="dxa"/>
            <w:tcBorders>
              <w:top w:val="single" w:sz="8" w:space="0" w:color="FFFFFF"/>
              <w:left w:val="single" w:sz="8" w:space="0" w:color="FFFFFF"/>
              <w:bottom w:val="single" w:sz="4" w:space="0" w:color="auto"/>
              <w:right w:val="single" w:sz="8" w:space="0" w:color="FFFFFF"/>
            </w:tcBorders>
            <w:shd w:val="clear" w:color="auto" w:fill="A6A6A6" w:themeFill="background1" w:themeFillShade="A6"/>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b/>
                <w:bCs/>
                <w:kern w:val="24"/>
                <w:szCs w:val="32"/>
              </w:rPr>
              <w:t>Scoring Tool</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Selected Response (SR) Stand –Alone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Scoring Key</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Selected Response (SR) Passage Based </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Scoring Key</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Selected Response (SR) Evidence Based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Scoring Key</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Short Constructed Response (SCR) Stand-Alone</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SCR Holistic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Short Constructed Response (SCR) Passage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SCR Holistic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Extended Constructed Response (ECR) Stand-Alone</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ECR Holistic, ECR Analytic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 xml:space="preserve">Extended Constructed Response (ECR) </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ECR Analytic</w:t>
            </w:r>
          </w:p>
        </w:tc>
      </w:tr>
      <w:tr w:rsidR="00541056" w:rsidRPr="00541056" w:rsidTr="00D83ED0">
        <w:trPr>
          <w:trHeight w:val="288"/>
        </w:trPr>
        <w:tc>
          <w:tcPr>
            <w:tcW w:w="5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jc w:val="right"/>
              <w:textAlignment w:val="baseline"/>
              <w:rPr>
                <w:rFonts w:ascii="Arial" w:eastAsia="Times New Roman" w:hAnsi="Arial" w:cs="Arial"/>
                <w:szCs w:val="36"/>
              </w:rPr>
            </w:pPr>
            <w:r w:rsidRPr="00541056">
              <w:rPr>
                <w:rFonts w:ascii="Arial" w:eastAsia="MS PGothic" w:hAnsi="Arial" w:cs="Arial"/>
                <w:b/>
                <w:bCs/>
                <w:kern w:val="24"/>
                <w:szCs w:val="32"/>
              </w:rPr>
              <w:t>Performance Task</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hideMark/>
          </w:tcPr>
          <w:p w:rsidR="00541056" w:rsidRPr="00541056" w:rsidRDefault="00541056" w:rsidP="00224EAD">
            <w:pPr>
              <w:spacing w:after="0"/>
              <w:textAlignment w:val="baseline"/>
              <w:rPr>
                <w:rFonts w:ascii="Arial" w:eastAsia="Times New Roman" w:hAnsi="Arial" w:cs="Arial"/>
                <w:szCs w:val="36"/>
              </w:rPr>
            </w:pPr>
            <w:r w:rsidRPr="00541056">
              <w:rPr>
                <w:rFonts w:ascii="Arial" w:eastAsia="MS PGothic" w:hAnsi="Arial" w:cs="Arial"/>
                <w:kern w:val="24"/>
                <w:szCs w:val="32"/>
              </w:rPr>
              <w:t>ECR Analytic</w:t>
            </w:r>
          </w:p>
        </w:tc>
      </w:tr>
    </w:tbl>
    <w:p w:rsidR="00224EAD" w:rsidRPr="00707B38" w:rsidRDefault="00224EAD" w:rsidP="006077BA">
      <w:pPr>
        <w:pStyle w:val="NoSpacing"/>
        <w:rPr>
          <w:rFonts w:ascii="Arial" w:hAnsi="Arial" w:cs="Arial"/>
        </w:rPr>
      </w:pPr>
    </w:p>
    <w:p w:rsidR="00260ADF" w:rsidRPr="00707B38" w:rsidRDefault="00260ADF" w:rsidP="006077BA">
      <w:pPr>
        <w:pStyle w:val="NoSpacing"/>
        <w:rPr>
          <w:rFonts w:ascii="Arial" w:hAnsi="Arial" w:cs="Arial"/>
        </w:rPr>
      </w:pPr>
    </w:p>
    <w:p w:rsidR="00BE2323" w:rsidRPr="00707B38" w:rsidRDefault="00BE2323" w:rsidP="006077BA">
      <w:pPr>
        <w:pStyle w:val="NoSpacing"/>
        <w:rPr>
          <w:rFonts w:ascii="Arial" w:hAnsi="Arial" w:cs="Arial"/>
          <w:b/>
        </w:rPr>
      </w:pPr>
      <w:r w:rsidRPr="00707B38">
        <w:rPr>
          <w:rFonts w:ascii="Arial" w:hAnsi="Arial" w:cs="Arial"/>
          <w:b/>
          <w:noProof/>
        </w:rPr>
        <w:drawing>
          <wp:anchor distT="0" distB="0" distL="114300" distR="114300" simplePos="0" relativeHeight="251667456" behindDoc="0" locked="0" layoutInCell="1" allowOverlap="1" wp14:anchorId="48E253B3" wp14:editId="2DB1E52D">
            <wp:simplePos x="0" y="0"/>
            <wp:positionH relativeFrom="column">
              <wp:posOffset>0</wp:posOffset>
            </wp:positionH>
            <wp:positionV relativeFrom="paragraph">
              <wp:posOffset>0</wp:posOffset>
            </wp:positionV>
            <wp:extent cx="966470" cy="97472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47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ED0">
        <w:rPr>
          <w:rFonts w:ascii="Arial" w:hAnsi="Arial" w:cs="Arial"/>
          <w:b/>
        </w:rPr>
        <w:t>SLIDE 4</w:t>
      </w:r>
      <w:r w:rsidR="007F7756">
        <w:rPr>
          <w:rFonts w:ascii="Arial" w:hAnsi="Arial" w:cs="Arial"/>
          <w:b/>
        </w:rPr>
        <w:t>1</w:t>
      </w:r>
      <w:r w:rsidRPr="00707B38">
        <w:rPr>
          <w:rFonts w:ascii="Arial" w:hAnsi="Arial" w:cs="Arial"/>
          <w:b/>
        </w:rPr>
        <w:t xml:space="preserve"> Group Work</w:t>
      </w:r>
    </w:p>
    <w:p w:rsidR="00BE2323" w:rsidRPr="00707B38" w:rsidRDefault="00BE2323" w:rsidP="006077BA">
      <w:pPr>
        <w:pStyle w:val="NoSpacing"/>
        <w:rPr>
          <w:rFonts w:ascii="Arial" w:hAnsi="Arial" w:cs="Arial"/>
        </w:rPr>
      </w:pPr>
    </w:p>
    <w:p w:rsidR="00BE2323" w:rsidRPr="00707B38" w:rsidRDefault="00BE2323" w:rsidP="00BE2323">
      <w:pPr>
        <w:pStyle w:val="NoSpacing"/>
        <w:rPr>
          <w:rFonts w:ascii="Arial" w:hAnsi="Arial" w:cs="Arial"/>
        </w:rPr>
      </w:pPr>
      <w:r w:rsidRPr="00707B38">
        <w:rPr>
          <w:rFonts w:ascii="Arial" w:hAnsi="Arial" w:cs="Arial"/>
        </w:rPr>
        <w:t xml:space="preserve">Using </w:t>
      </w:r>
      <w:r w:rsidR="00A04C33" w:rsidRPr="00707B38">
        <w:rPr>
          <w:rFonts w:ascii="Arial" w:hAnsi="Arial" w:cs="Arial"/>
        </w:rPr>
        <w:t xml:space="preserve">protocol from slides 30-31 </w:t>
      </w:r>
      <w:r w:rsidRPr="00707B38">
        <w:rPr>
          <w:rFonts w:ascii="Arial" w:hAnsi="Arial" w:cs="Arial"/>
        </w:rPr>
        <w:t xml:space="preserve">designing rubrics, adapt the following oral presentation holistic rubric to become a visual presentation (poster, PowerPoint , YouTube, science fair project, etc.) rubric. </w:t>
      </w:r>
    </w:p>
    <w:p w:rsidR="00BE2323" w:rsidRPr="00707B38" w:rsidRDefault="00A04C33" w:rsidP="006077BA">
      <w:pPr>
        <w:pStyle w:val="NoSpacing"/>
        <w:rPr>
          <w:rFonts w:ascii="Arial" w:hAnsi="Arial" w:cs="Arial"/>
          <w:i/>
        </w:rPr>
      </w:pPr>
      <w:r w:rsidRPr="00707B38">
        <w:rPr>
          <w:rFonts w:ascii="Arial" w:hAnsi="Arial" w:cs="Arial"/>
          <w:i/>
        </w:rPr>
        <w:t>This learning exercise gives practice in taking an existing rubric and applying modifications that meet criteria for a specific item.</w:t>
      </w:r>
    </w:p>
    <w:p w:rsidR="00A04C33" w:rsidRPr="00707B38" w:rsidRDefault="00A04C33" w:rsidP="006077BA">
      <w:pPr>
        <w:pStyle w:val="NoSpacing"/>
        <w:rPr>
          <w:rFonts w:ascii="Arial" w:hAnsi="Arial" w:cs="Arial"/>
        </w:rPr>
      </w:pPr>
    </w:p>
    <w:p w:rsidR="00A04C33" w:rsidRPr="00707B38" w:rsidRDefault="00A04C33" w:rsidP="006077BA">
      <w:pPr>
        <w:pStyle w:val="NoSpacing"/>
        <w:rPr>
          <w:rFonts w:ascii="Arial" w:hAnsi="Arial" w:cs="Arial"/>
        </w:rPr>
      </w:pPr>
    </w:p>
    <w:p w:rsidR="00A04C33" w:rsidRPr="00707B38" w:rsidRDefault="00A04C33" w:rsidP="006077BA">
      <w:pPr>
        <w:pStyle w:val="NoSpacing"/>
        <w:rPr>
          <w:rFonts w:ascii="Arial" w:hAnsi="Arial" w:cs="Arial"/>
        </w:rPr>
      </w:pPr>
    </w:p>
    <w:tbl>
      <w:tblPr>
        <w:tblStyle w:val="TableGrid"/>
        <w:tblW w:w="0" w:type="auto"/>
        <w:tblLook w:val="04A0" w:firstRow="1" w:lastRow="0" w:firstColumn="1" w:lastColumn="0" w:noHBand="0" w:noVBand="1"/>
      </w:tblPr>
      <w:tblGrid>
        <w:gridCol w:w="9756"/>
      </w:tblGrid>
      <w:tr w:rsidR="00BE2323" w:rsidRPr="00707B38" w:rsidTr="00BE2323">
        <w:tc>
          <w:tcPr>
            <w:tcW w:w="11016" w:type="dxa"/>
          </w:tcPr>
          <w:p w:rsidR="00BE2323" w:rsidRPr="00707B38" w:rsidRDefault="00BE2323" w:rsidP="00BE2323">
            <w:pPr>
              <w:rPr>
                <w:rFonts w:ascii="Arial" w:hAnsi="Arial" w:cs="Arial"/>
                <w:b/>
              </w:rPr>
            </w:pPr>
          </w:p>
          <w:p w:rsidR="00A04C33" w:rsidRPr="00707B38" w:rsidRDefault="00A04C33" w:rsidP="00A04C33">
            <w:pPr>
              <w:pStyle w:val="NoSpacing"/>
              <w:rPr>
                <w:rFonts w:ascii="Arial" w:hAnsi="Arial" w:cs="Arial"/>
              </w:rPr>
            </w:pPr>
            <w:r w:rsidRPr="00707B38">
              <w:rPr>
                <w:rFonts w:ascii="Arial" w:hAnsi="Arial" w:cs="Arial"/>
              </w:rPr>
              <w:t xml:space="preserve">Using protocol from </w:t>
            </w:r>
            <w:r w:rsidR="007F7756">
              <w:rPr>
                <w:rFonts w:ascii="Arial" w:hAnsi="Arial" w:cs="Arial"/>
              </w:rPr>
              <w:t>previous slides in</w:t>
            </w:r>
            <w:r w:rsidRPr="00707B38">
              <w:rPr>
                <w:rFonts w:ascii="Arial" w:hAnsi="Arial" w:cs="Arial"/>
              </w:rPr>
              <w:t xml:space="preserve"> designing rubrics, adapt the following oral presentation holistic rubric to become a visual presentation (poster, PowerPoint , YouTube, science fair project, etc.) rubric. </w:t>
            </w:r>
          </w:p>
          <w:p w:rsidR="00A04C33" w:rsidRPr="00707B38" w:rsidRDefault="00A04C33" w:rsidP="00BE2323">
            <w:pPr>
              <w:rPr>
                <w:rFonts w:ascii="Arial" w:hAnsi="Arial" w:cs="Arial"/>
              </w:rPr>
            </w:pPr>
            <w:r w:rsidRPr="00707B38">
              <w:rPr>
                <w:rFonts w:ascii="Arial" w:hAnsi="Arial" w:cs="Arial"/>
              </w:rPr>
              <w:t xml:space="preserve">Upon completion, a colleague should review for clarity </w:t>
            </w:r>
          </w:p>
          <w:p w:rsidR="00BE2323" w:rsidRPr="00707B38" w:rsidRDefault="00BE2323" w:rsidP="00BE2323">
            <w:pPr>
              <w:rPr>
                <w:rFonts w:ascii="Arial" w:hAnsi="Arial" w:cs="Arial"/>
              </w:rPr>
            </w:pPr>
          </w:p>
          <w:tbl>
            <w:tblPr>
              <w:tblStyle w:val="TableGrid"/>
              <w:tblW w:w="0" w:type="auto"/>
              <w:tblLook w:val="04A0" w:firstRow="1" w:lastRow="0" w:firstColumn="1" w:lastColumn="0" w:noHBand="0" w:noVBand="1"/>
            </w:tblPr>
            <w:tblGrid>
              <w:gridCol w:w="952"/>
              <w:gridCol w:w="3543"/>
              <w:gridCol w:w="4855"/>
            </w:tblGrid>
            <w:tr w:rsidR="00BE2323" w:rsidRPr="00707B38" w:rsidTr="00A04C33">
              <w:tc>
                <w:tcPr>
                  <w:tcW w:w="952" w:type="dxa"/>
                </w:tcPr>
                <w:p w:rsidR="00BE2323" w:rsidRPr="00707B38" w:rsidRDefault="00BE2323" w:rsidP="00BE2323">
                  <w:pPr>
                    <w:rPr>
                      <w:rFonts w:ascii="Arial" w:hAnsi="Arial" w:cs="Arial"/>
                      <w:b/>
                      <w:i/>
                    </w:rPr>
                  </w:pPr>
                  <w:r w:rsidRPr="00707B38">
                    <w:rPr>
                      <w:rFonts w:ascii="Arial" w:hAnsi="Arial" w:cs="Arial"/>
                      <w:b/>
                      <w:i/>
                    </w:rPr>
                    <w:t>Score</w:t>
                  </w:r>
                </w:p>
              </w:tc>
              <w:tc>
                <w:tcPr>
                  <w:tcW w:w="3543" w:type="dxa"/>
                </w:tcPr>
                <w:p w:rsidR="00BE2323" w:rsidRPr="00707B38" w:rsidRDefault="00BE2323" w:rsidP="00BE2323">
                  <w:pPr>
                    <w:rPr>
                      <w:rFonts w:ascii="Arial" w:hAnsi="Arial" w:cs="Arial"/>
                      <w:b/>
                      <w:i/>
                    </w:rPr>
                  </w:pPr>
                  <w:r w:rsidRPr="00707B38">
                    <w:rPr>
                      <w:rFonts w:ascii="Arial" w:hAnsi="Arial" w:cs="Arial"/>
                      <w:b/>
                      <w:i/>
                    </w:rPr>
                    <w:t>Oral Presentation Holistic Rubric</w:t>
                  </w:r>
                </w:p>
              </w:tc>
              <w:tc>
                <w:tcPr>
                  <w:tcW w:w="4855" w:type="dxa"/>
                  <w:vAlign w:val="center"/>
                </w:tcPr>
                <w:p w:rsidR="00BE2323" w:rsidRPr="00707B38" w:rsidRDefault="00BE2323" w:rsidP="00BE2323">
                  <w:pPr>
                    <w:jc w:val="center"/>
                    <w:rPr>
                      <w:rFonts w:ascii="Arial" w:hAnsi="Arial" w:cs="Arial"/>
                      <w:b/>
                      <w:i/>
                    </w:rPr>
                  </w:pPr>
                  <w:r w:rsidRPr="00707B38">
                    <w:rPr>
                      <w:rFonts w:ascii="Arial" w:hAnsi="Arial" w:cs="Arial"/>
                      <w:b/>
                      <w:i/>
                    </w:rPr>
                    <w:t>Visual Presentation Holistic Rubric</w:t>
                  </w:r>
                </w:p>
              </w:tc>
            </w:tr>
            <w:tr w:rsidR="00BE2323" w:rsidRPr="00707B38" w:rsidTr="00A04C33">
              <w:trPr>
                <w:trHeight w:val="1943"/>
              </w:trPr>
              <w:tc>
                <w:tcPr>
                  <w:tcW w:w="952" w:type="dxa"/>
                  <w:vAlign w:val="center"/>
                </w:tcPr>
                <w:p w:rsidR="00BE2323" w:rsidRPr="00707B38" w:rsidRDefault="00BE2323" w:rsidP="00BE2323">
                  <w:pPr>
                    <w:jc w:val="center"/>
                    <w:rPr>
                      <w:rFonts w:ascii="Arial" w:hAnsi="Arial" w:cs="Arial"/>
                    </w:rPr>
                  </w:pPr>
                  <w:r w:rsidRPr="00707B38">
                    <w:rPr>
                      <w:rFonts w:ascii="Arial" w:hAnsi="Arial" w:cs="Arial"/>
                    </w:rPr>
                    <w:lastRenderedPageBreak/>
                    <w:t>4</w:t>
                  </w:r>
                </w:p>
              </w:tc>
              <w:tc>
                <w:tcPr>
                  <w:tcW w:w="35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addressed clearly</w:t>
                  </w:r>
                </w:p>
                <w:p w:rsidR="00BE2323" w:rsidRPr="00707B38" w:rsidRDefault="00BE2323" w:rsidP="00A04C33">
                  <w:pPr>
                    <w:pStyle w:val="NoSpacing"/>
                    <w:ind w:left="285" w:hanging="270"/>
                    <w:rPr>
                      <w:rFonts w:ascii="Arial" w:hAnsi="Arial" w:cs="Arial"/>
                    </w:rPr>
                  </w:pPr>
                  <w:r w:rsidRPr="00707B38">
                    <w:rPr>
                      <w:rFonts w:ascii="Arial" w:hAnsi="Arial" w:cs="Arial"/>
                    </w:rPr>
                    <w:t xml:space="preserve">Speech is loud enough and easy to </w:t>
                  </w:r>
                  <w:r w:rsidR="00A04C33" w:rsidRPr="00707B38">
                    <w:rPr>
                      <w:rFonts w:ascii="Arial" w:hAnsi="Arial" w:cs="Arial"/>
                    </w:rPr>
                    <w:t xml:space="preserve"> </w:t>
                  </w:r>
                  <w:r w:rsidRPr="00707B38">
                    <w:rPr>
                      <w:rFonts w:ascii="Arial" w:hAnsi="Arial" w:cs="Arial"/>
                    </w:rPr>
                    <w:t>understand</w:t>
                  </w:r>
                </w:p>
                <w:p w:rsidR="00BE2323" w:rsidRPr="00707B38" w:rsidRDefault="00BE2323" w:rsidP="00A04C33">
                  <w:pPr>
                    <w:pStyle w:val="NoSpacing"/>
                    <w:rPr>
                      <w:rFonts w:ascii="Arial" w:hAnsi="Arial" w:cs="Arial"/>
                    </w:rPr>
                  </w:pPr>
                  <w:r w:rsidRPr="00707B38">
                    <w:rPr>
                      <w:rFonts w:ascii="Arial" w:hAnsi="Arial" w:cs="Arial"/>
                    </w:rPr>
                    <w:t>Good eye contact</w:t>
                  </w:r>
                </w:p>
                <w:p w:rsidR="00BE2323" w:rsidRPr="00707B38" w:rsidRDefault="00BE2323" w:rsidP="00A04C33">
                  <w:pPr>
                    <w:pStyle w:val="NoSpacing"/>
                    <w:rPr>
                      <w:rFonts w:ascii="Arial" w:hAnsi="Arial" w:cs="Arial"/>
                    </w:rPr>
                  </w:pPr>
                  <w:r w:rsidRPr="00707B38">
                    <w:rPr>
                      <w:rFonts w:ascii="Arial" w:hAnsi="Arial" w:cs="Arial"/>
                    </w:rPr>
                    <w:t>Visual aid is used effectively</w:t>
                  </w:r>
                </w:p>
                <w:p w:rsidR="00BE2323" w:rsidRPr="00707B38" w:rsidRDefault="00BE2323" w:rsidP="00A04C33">
                  <w:pPr>
                    <w:pStyle w:val="NoSpacing"/>
                    <w:rPr>
                      <w:rFonts w:ascii="Arial" w:hAnsi="Arial" w:cs="Arial"/>
                    </w:rPr>
                  </w:pPr>
                  <w:r w:rsidRPr="00707B38">
                    <w:rPr>
                      <w:rFonts w:ascii="Arial" w:hAnsi="Arial" w:cs="Arial"/>
                    </w:rPr>
                    <w:t>Well organized</w:t>
                  </w:r>
                </w:p>
              </w:tc>
              <w:tc>
                <w:tcPr>
                  <w:tcW w:w="4855" w:type="dxa"/>
                </w:tcPr>
                <w:p w:rsidR="00BE2323" w:rsidRPr="00707B38" w:rsidRDefault="00BE2323" w:rsidP="00BE2323">
                  <w:pPr>
                    <w:rPr>
                      <w:rFonts w:ascii="Arial" w:hAnsi="Arial" w:cs="Arial"/>
                    </w:rPr>
                  </w:pPr>
                </w:p>
              </w:tc>
            </w:tr>
            <w:tr w:rsidR="00BE2323" w:rsidRPr="00707B38" w:rsidTr="00A04C33">
              <w:tc>
                <w:tcPr>
                  <w:tcW w:w="952" w:type="dxa"/>
                  <w:vAlign w:val="center"/>
                </w:tcPr>
                <w:p w:rsidR="00BE2323" w:rsidRPr="00707B38" w:rsidRDefault="00BE2323" w:rsidP="00BE2323">
                  <w:pPr>
                    <w:jc w:val="center"/>
                    <w:rPr>
                      <w:rFonts w:ascii="Arial" w:hAnsi="Arial" w:cs="Arial"/>
                    </w:rPr>
                  </w:pPr>
                  <w:r w:rsidRPr="00707B38">
                    <w:rPr>
                      <w:rFonts w:ascii="Arial" w:hAnsi="Arial" w:cs="Arial"/>
                    </w:rPr>
                    <w:t>3</w:t>
                  </w:r>
                </w:p>
              </w:tc>
              <w:tc>
                <w:tcPr>
                  <w:tcW w:w="35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addressed adequately</w:t>
                  </w:r>
                </w:p>
                <w:p w:rsidR="00BE2323" w:rsidRPr="00707B38" w:rsidRDefault="00BE2323" w:rsidP="00A04C33">
                  <w:pPr>
                    <w:pStyle w:val="NoSpacing"/>
                    <w:rPr>
                      <w:rFonts w:ascii="Arial" w:hAnsi="Arial" w:cs="Arial"/>
                    </w:rPr>
                  </w:pPr>
                  <w:r w:rsidRPr="00707B38">
                    <w:rPr>
                      <w:rFonts w:ascii="Arial" w:hAnsi="Arial" w:cs="Arial"/>
                    </w:rPr>
                    <w:t>Speech has appropriate volume</w:t>
                  </w:r>
                </w:p>
                <w:p w:rsidR="00BE2323" w:rsidRPr="00707B38" w:rsidRDefault="00BE2323" w:rsidP="00A04C33">
                  <w:pPr>
                    <w:pStyle w:val="NoSpacing"/>
                    <w:rPr>
                      <w:rFonts w:ascii="Arial" w:hAnsi="Arial" w:cs="Arial"/>
                    </w:rPr>
                  </w:pPr>
                  <w:r w:rsidRPr="00707B38">
                    <w:rPr>
                      <w:rFonts w:ascii="Arial" w:hAnsi="Arial" w:cs="Arial"/>
                    </w:rPr>
                    <w:t>Eye contact is intermittent</w:t>
                  </w:r>
                </w:p>
                <w:p w:rsidR="00BE2323" w:rsidRPr="00707B38" w:rsidRDefault="00BE2323" w:rsidP="00A04C33">
                  <w:pPr>
                    <w:pStyle w:val="NoSpacing"/>
                    <w:rPr>
                      <w:rFonts w:ascii="Arial" w:hAnsi="Arial" w:cs="Arial"/>
                    </w:rPr>
                  </w:pPr>
                  <w:r w:rsidRPr="00707B38">
                    <w:rPr>
                      <w:rFonts w:ascii="Arial" w:hAnsi="Arial" w:cs="Arial"/>
                    </w:rPr>
                    <w:t>Visual aid helps presentation</w:t>
                  </w:r>
                </w:p>
                <w:p w:rsidR="00BE2323" w:rsidRPr="00707B38" w:rsidRDefault="00BE2323" w:rsidP="00A04C33">
                  <w:pPr>
                    <w:pStyle w:val="NoSpacing"/>
                    <w:rPr>
                      <w:rFonts w:ascii="Arial" w:hAnsi="Arial" w:cs="Arial"/>
                    </w:rPr>
                  </w:pPr>
                  <w:r w:rsidRPr="00707B38">
                    <w:rPr>
                      <w:rFonts w:ascii="Arial" w:hAnsi="Arial" w:cs="Arial"/>
                    </w:rPr>
                    <w:t>Good organization</w:t>
                  </w:r>
                </w:p>
              </w:tc>
              <w:tc>
                <w:tcPr>
                  <w:tcW w:w="4855" w:type="dxa"/>
                </w:tcPr>
                <w:p w:rsidR="00BE2323" w:rsidRPr="00707B38" w:rsidRDefault="00BE2323" w:rsidP="00BE2323">
                  <w:pPr>
                    <w:rPr>
                      <w:rFonts w:ascii="Arial" w:hAnsi="Arial" w:cs="Arial"/>
                    </w:rPr>
                  </w:pPr>
                </w:p>
              </w:tc>
            </w:tr>
            <w:tr w:rsidR="00BE2323" w:rsidRPr="00707B38" w:rsidTr="00A04C33">
              <w:tc>
                <w:tcPr>
                  <w:tcW w:w="952" w:type="dxa"/>
                  <w:vAlign w:val="center"/>
                </w:tcPr>
                <w:p w:rsidR="00BE2323" w:rsidRPr="00707B38" w:rsidRDefault="00BE2323" w:rsidP="00BE2323">
                  <w:pPr>
                    <w:jc w:val="center"/>
                    <w:rPr>
                      <w:rFonts w:ascii="Arial" w:hAnsi="Arial" w:cs="Arial"/>
                    </w:rPr>
                  </w:pPr>
                  <w:r w:rsidRPr="00707B38">
                    <w:rPr>
                      <w:rFonts w:ascii="Arial" w:hAnsi="Arial" w:cs="Arial"/>
                    </w:rPr>
                    <w:t>2</w:t>
                  </w:r>
                </w:p>
              </w:tc>
              <w:tc>
                <w:tcPr>
                  <w:tcW w:w="35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addressed adequately</w:t>
                  </w:r>
                </w:p>
                <w:p w:rsidR="00BE2323" w:rsidRPr="00707B38" w:rsidRDefault="00BE2323" w:rsidP="00A04C33">
                  <w:pPr>
                    <w:pStyle w:val="NoSpacing"/>
                    <w:rPr>
                      <w:rFonts w:ascii="Arial" w:hAnsi="Arial" w:cs="Arial"/>
                    </w:rPr>
                  </w:pPr>
                  <w:r w:rsidRPr="00707B38">
                    <w:rPr>
                      <w:rFonts w:ascii="Arial" w:hAnsi="Arial" w:cs="Arial"/>
                    </w:rPr>
                    <w:t>Speech volume is not consistent</w:t>
                  </w:r>
                </w:p>
                <w:p w:rsidR="00BE2323" w:rsidRPr="00707B38" w:rsidRDefault="00BE2323" w:rsidP="00A04C33">
                  <w:pPr>
                    <w:pStyle w:val="NoSpacing"/>
                    <w:ind w:left="285" w:hanging="270"/>
                    <w:rPr>
                      <w:rFonts w:ascii="Arial" w:hAnsi="Arial" w:cs="Arial"/>
                    </w:rPr>
                  </w:pPr>
                  <w:r w:rsidRPr="00707B38">
                    <w:rPr>
                      <w:rFonts w:ascii="Arial" w:hAnsi="Arial" w:cs="Arial"/>
                    </w:rPr>
                    <w:t>Student reads notes-erratic eye contact</w:t>
                  </w:r>
                </w:p>
                <w:p w:rsidR="00BE2323" w:rsidRPr="00707B38" w:rsidRDefault="00BE2323" w:rsidP="00A04C33">
                  <w:pPr>
                    <w:pStyle w:val="NoSpacing"/>
                    <w:rPr>
                      <w:rFonts w:ascii="Arial" w:hAnsi="Arial" w:cs="Arial"/>
                    </w:rPr>
                  </w:pPr>
                  <w:r w:rsidRPr="00707B38">
                    <w:rPr>
                      <w:rFonts w:ascii="Arial" w:hAnsi="Arial" w:cs="Arial"/>
                    </w:rPr>
                    <w:t>Visual aid does not enhance speech</w:t>
                  </w:r>
                </w:p>
                <w:p w:rsidR="00BE2323" w:rsidRPr="00707B38" w:rsidRDefault="00BE2323" w:rsidP="00A04C33">
                  <w:pPr>
                    <w:pStyle w:val="NoSpacing"/>
                    <w:rPr>
                      <w:rFonts w:ascii="Arial" w:hAnsi="Arial" w:cs="Arial"/>
                    </w:rPr>
                  </w:pPr>
                  <w:r w:rsidRPr="00707B38">
                    <w:rPr>
                      <w:rFonts w:ascii="Arial" w:hAnsi="Arial" w:cs="Arial"/>
                    </w:rPr>
                    <w:t>Organization falters occasionally</w:t>
                  </w:r>
                </w:p>
              </w:tc>
              <w:tc>
                <w:tcPr>
                  <w:tcW w:w="4855" w:type="dxa"/>
                </w:tcPr>
                <w:p w:rsidR="00BE2323" w:rsidRPr="00707B38" w:rsidRDefault="00BE2323" w:rsidP="00BE2323">
                  <w:pPr>
                    <w:rPr>
                      <w:rFonts w:ascii="Arial" w:hAnsi="Arial" w:cs="Arial"/>
                    </w:rPr>
                  </w:pPr>
                </w:p>
              </w:tc>
            </w:tr>
            <w:tr w:rsidR="00BE2323" w:rsidRPr="00707B38" w:rsidTr="00A04C33">
              <w:tc>
                <w:tcPr>
                  <w:tcW w:w="952" w:type="dxa"/>
                  <w:vAlign w:val="center"/>
                </w:tcPr>
                <w:p w:rsidR="00BE2323" w:rsidRPr="00707B38" w:rsidRDefault="00BE2323" w:rsidP="00BE2323">
                  <w:pPr>
                    <w:jc w:val="center"/>
                    <w:rPr>
                      <w:rFonts w:ascii="Arial" w:hAnsi="Arial" w:cs="Arial"/>
                    </w:rPr>
                  </w:pPr>
                  <w:r w:rsidRPr="00707B38">
                    <w:rPr>
                      <w:rFonts w:ascii="Arial" w:hAnsi="Arial" w:cs="Arial"/>
                    </w:rPr>
                    <w:t>1</w:t>
                  </w:r>
                </w:p>
              </w:tc>
              <w:tc>
                <w:tcPr>
                  <w:tcW w:w="35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needs more explanation</w:t>
                  </w:r>
                </w:p>
                <w:p w:rsidR="00BE2323" w:rsidRPr="00707B38" w:rsidRDefault="00BE2323" w:rsidP="00A04C33">
                  <w:pPr>
                    <w:pStyle w:val="NoSpacing"/>
                    <w:ind w:left="285" w:hanging="270"/>
                    <w:rPr>
                      <w:rFonts w:ascii="Arial" w:hAnsi="Arial" w:cs="Arial"/>
                    </w:rPr>
                  </w:pPr>
                  <w:r w:rsidRPr="00707B38">
                    <w:rPr>
                      <w:rFonts w:ascii="Arial" w:hAnsi="Arial" w:cs="Arial"/>
                    </w:rPr>
                    <w:t>Speech is difficult to understand at times</w:t>
                  </w:r>
                </w:p>
                <w:p w:rsidR="00BE2323" w:rsidRPr="00707B38" w:rsidRDefault="00BE2323" w:rsidP="00A04C33">
                  <w:pPr>
                    <w:pStyle w:val="NoSpacing"/>
                    <w:rPr>
                      <w:rFonts w:ascii="Arial" w:hAnsi="Arial" w:cs="Arial"/>
                    </w:rPr>
                  </w:pPr>
                  <w:r w:rsidRPr="00707B38">
                    <w:rPr>
                      <w:rFonts w:ascii="Arial" w:hAnsi="Arial" w:cs="Arial"/>
                    </w:rPr>
                    <w:t>Lack of adequate eye contact</w:t>
                  </w:r>
                </w:p>
                <w:p w:rsidR="00BE2323" w:rsidRPr="00707B38" w:rsidRDefault="00BE2323" w:rsidP="00A04C33">
                  <w:pPr>
                    <w:pStyle w:val="NoSpacing"/>
                    <w:ind w:left="285" w:hanging="270"/>
                    <w:rPr>
                      <w:rFonts w:ascii="Arial" w:hAnsi="Arial" w:cs="Arial"/>
                    </w:rPr>
                  </w:pPr>
                  <w:r w:rsidRPr="00707B38">
                    <w:rPr>
                      <w:rFonts w:ascii="Arial" w:hAnsi="Arial" w:cs="Arial"/>
                    </w:rPr>
                    <w:t>Poor visual aid-does not contribute to understanding</w:t>
                  </w:r>
                </w:p>
                <w:p w:rsidR="00BE2323" w:rsidRPr="00707B38" w:rsidRDefault="00BE2323" w:rsidP="00A04C33">
                  <w:pPr>
                    <w:pStyle w:val="NoSpacing"/>
                    <w:rPr>
                      <w:rFonts w:ascii="Arial" w:hAnsi="Arial" w:cs="Arial"/>
                    </w:rPr>
                  </w:pPr>
                  <w:r w:rsidRPr="00707B38">
                    <w:rPr>
                      <w:rFonts w:ascii="Arial" w:hAnsi="Arial" w:cs="Arial"/>
                    </w:rPr>
                    <w:t>Lack of organization</w:t>
                  </w:r>
                </w:p>
              </w:tc>
              <w:tc>
                <w:tcPr>
                  <w:tcW w:w="4855" w:type="dxa"/>
                </w:tcPr>
                <w:p w:rsidR="00BE2323" w:rsidRPr="00707B38" w:rsidRDefault="00BE2323" w:rsidP="00BE2323">
                  <w:pPr>
                    <w:rPr>
                      <w:rFonts w:ascii="Arial" w:hAnsi="Arial" w:cs="Arial"/>
                    </w:rPr>
                  </w:pPr>
                </w:p>
              </w:tc>
            </w:tr>
            <w:tr w:rsidR="00BE2323" w:rsidRPr="00707B38" w:rsidTr="00A04C33">
              <w:tc>
                <w:tcPr>
                  <w:tcW w:w="952" w:type="dxa"/>
                  <w:vAlign w:val="center"/>
                </w:tcPr>
                <w:p w:rsidR="00BE2323" w:rsidRPr="00707B38" w:rsidRDefault="00BE2323" w:rsidP="00BE2323">
                  <w:pPr>
                    <w:jc w:val="center"/>
                    <w:rPr>
                      <w:rFonts w:ascii="Arial" w:hAnsi="Arial" w:cs="Arial"/>
                    </w:rPr>
                  </w:pPr>
                  <w:r w:rsidRPr="00707B38">
                    <w:rPr>
                      <w:rFonts w:ascii="Arial" w:hAnsi="Arial" w:cs="Arial"/>
                    </w:rPr>
                    <w:t>0</w:t>
                  </w:r>
                </w:p>
              </w:tc>
              <w:tc>
                <w:tcPr>
                  <w:tcW w:w="3543" w:type="dxa"/>
                </w:tcPr>
                <w:p w:rsidR="00BE2323" w:rsidRPr="00707B38" w:rsidRDefault="00BE2323" w:rsidP="00A04C33">
                  <w:pPr>
                    <w:pStyle w:val="NoSpacing"/>
                    <w:rPr>
                      <w:rFonts w:ascii="Arial" w:hAnsi="Arial" w:cs="Arial"/>
                    </w:rPr>
                  </w:pPr>
                </w:p>
                <w:p w:rsidR="00BE2323" w:rsidRPr="00707B38" w:rsidRDefault="00BE2323" w:rsidP="00A04C33">
                  <w:pPr>
                    <w:pStyle w:val="NoSpacing"/>
                    <w:rPr>
                      <w:rFonts w:ascii="Arial" w:hAnsi="Arial" w:cs="Arial"/>
                    </w:rPr>
                  </w:pPr>
                  <w:r w:rsidRPr="00707B38">
                    <w:rPr>
                      <w:rFonts w:ascii="Arial" w:hAnsi="Arial" w:cs="Arial"/>
                    </w:rPr>
                    <w:t>The topic is not addressed</w:t>
                  </w:r>
                </w:p>
                <w:p w:rsidR="00BE2323" w:rsidRPr="00707B38" w:rsidRDefault="00BE2323" w:rsidP="00A04C33">
                  <w:pPr>
                    <w:pStyle w:val="NoSpacing"/>
                    <w:ind w:left="285" w:hanging="270"/>
                    <w:rPr>
                      <w:rFonts w:ascii="Arial" w:hAnsi="Arial" w:cs="Arial"/>
                    </w:rPr>
                  </w:pPr>
                  <w:r w:rsidRPr="00707B38">
                    <w:rPr>
                      <w:rFonts w:ascii="Arial" w:hAnsi="Arial" w:cs="Arial"/>
                    </w:rPr>
                    <w:t>Speech cannot be heard or understood</w:t>
                  </w:r>
                </w:p>
                <w:p w:rsidR="00BE2323" w:rsidRPr="00707B38" w:rsidRDefault="00BE2323" w:rsidP="00A04C33">
                  <w:pPr>
                    <w:pStyle w:val="NoSpacing"/>
                    <w:rPr>
                      <w:rFonts w:ascii="Arial" w:hAnsi="Arial" w:cs="Arial"/>
                    </w:rPr>
                  </w:pPr>
                  <w:r w:rsidRPr="00707B38">
                    <w:rPr>
                      <w:rFonts w:ascii="Arial" w:hAnsi="Arial" w:cs="Arial"/>
                    </w:rPr>
                    <w:t>No eye contact-reads entire speech</w:t>
                  </w:r>
                </w:p>
                <w:p w:rsidR="00BE2323" w:rsidRPr="00707B38" w:rsidRDefault="00BE2323" w:rsidP="00A04C33">
                  <w:pPr>
                    <w:pStyle w:val="NoSpacing"/>
                    <w:rPr>
                      <w:rFonts w:ascii="Arial" w:hAnsi="Arial" w:cs="Arial"/>
                    </w:rPr>
                  </w:pPr>
                  <w:r w:rsidRPr="00707B38">
                    <w:rPr>
                      <w:rFonts w:ascii="Arial" w:hAnsi="Arial" w:cs="Arial"/>
                    </w:rPr>
                    <w:t>No visual aid</w:t>
                  </w:r>
                </w:p>
                <w:p w:rsidR="00BE2323" w:rsidRPr="00707B38" w:rsidRDefault="00BE2323" w:rsidP="00A04C33">
                  <w:pPr>
                    <w:pStyle w:val="NoSpacing"/>
                    <w:rPr>
                      <w:rFonts w:ascii="Arial" w:hAnsi="Arial" w:cs="Arial"/>
                    </w:rPr>
                  </w:pPr>
                  <w:r w:rsidRPr="00707B38">
                    <w:rPr>
                      <w:rFonts w:ascii="Arial" w:hAnsi="Arial" w:cs="Arial"/>
                    </w:rPr>
                    <w:t>No evidence of organization</w:t>
                  </w:r>
                </w:p>
              </w:tc>
              <w:tc>
                <w:tcPr>
                  <w:tcW w:w="4855" w:type="dxa"/>
                </w:tcPr>
                <w:p w:rsidR="00BE2323" w:rsidRPr="00707B38" w:rsidRDefault="00BE2323" w:rsidP="00BE2323">
                  <w:pPr>
                    <w:rPr>
                      <w:rFonts w:ascii="Arial" w:hAnsi="Arial" w:cs="Arial"/>
                    </w:rPr>
                  </w:pPr>
                </w:p>
              </w:tc>
            </w:tr>
          </w:tbl>
          <w:p w:rsidR="00BE2323" w:rsidRPr="00707B38" w:rsidRDefault="00BE2323" w:rsidP="00BE2323">
            <w:pPr>
              <w:rPr>
                <w:rFonts w:ascii="Arial" w:hAnsi="Arial" w:cs="Arial"/>
              </w:rPr>
            </w:pPr>
          </w:p>
        </w:tc>
      </w:tr>
    </w:tbl>
    <w:p w:rsidR="00440986" w:rsidRPr="00707B38" w:rsidRDefault="00440986" w:rsidP="00440986">
      <w:pPr>
        <w:pStyle w:val="NoSpacing"/>
        <w:rPr>
          <w:rFonts w:ascii="Arial" w:hAnsi="Arial" w:cs="Arial"/>
        </w:rPr>
      </w:pPr>
    </w:p>
    <w:p w:rsidR="008B4BE6" w:rsidRPr="00707B38" w:rsidRDefault="008B4BE6" w:rsidP="00440986">
      <w:pPr>
        <w:pStyle w:val="NoSpacing"/>
        <w:rPr>
          <w:rFonts w:ascii="Arial" w:hAnsi="Arial" w:cs="Arial"/>
        </w:rPr>
      </w:pPr>
    </w:p>
    <w:p w:rsidR="008B4BE6" w:rsidRPr="00707B38" w:rsidRDefault="008B4BE6" w:rsidP="00440986">
      <w:pPr>
        <w:pStyle w:val="NoSpacing"/>
        <w:rPr>
          <w:rFonts w:ascii="Arial" w:hAnsi="Arial" w:cs="Arial"/>
        </w:rPr>
      </w:pPr>
    </w:p>
    <w:p w:rsidR="008B4BE6" w:rsidRPr="00707B38" w:rsidRDefault="008B4BE6" w:rsidP="00440986">
      <w:pPr>
        <w:pStyle w:val="NoSpacing"/>
        <w:rPr>
          <w:rFonts w:ascii="Arial" w:hAnsi="Arial" w:cs="Arial"/>
        </w:rPr>
      </w:pPr>
    </w:p>
    <w:p w:rsidR="008B4BE6" w:rsidRPr="00707B38" w:rsidRDefault="008B4BE6" w:rsidP="00440986">
      <w:pPr>
        <w:pStyle w:val="NoSpacing"/>
        <w:rPr>
          <w:rFonts w:ascii="Arial" w:hAnsi="Arial" w:cs="Arial"/>
          <w:b/>
        </w:rPr>
      </w:pPr>
      <w:r w:rsidRPr="00707B38">
        <w:rPr>
          <w:rFonts w:ascii="Arial" w:hAnsi="Arial" w:cs="Arial"/>
          <w:noProof/>
          <w:color w:val="000000"/>
          <w:spacing w:val="10"/>
        </w:rPr>
        <w:drawing>
          <wp:anchor distT="0" distB="0" distL="114300" distR="114300" simplePos="0" relativeHeight="251674624" behindDoc="0" locked="0" layoutInCell="1" allowOverlap="1" wp14:anchorId="308F70EA" wp14:editId="09EB9FB9">
            <wp:simplePos x="0" y="0"/>
            <wp:positionH relativeFrom="column">
              <wp:posOffset>-129540</wp:posOffset>
            </wp:positionH>
            <wp:positionV relativeFrom="paragraph">
              <wp:posOffset>-86360</wp:posOffset>
            </wp:positionV>
            <wp:extent cx="974725" cy="705485"/>
            <wp:effectExtent l="0" t="0" r="0" b="0"/>
            <wp:wrapSquare wrapText="bothSides"/>
            <wp:docPr id="9" name="Picture 9" descr="individual">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
                      <a:hlinkClick r:id="rId12" tooltip="&quot;&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472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B38">
        <w:rPr>
          <w:rFonts w:ascii="Arial" w:hAnsi="Arial" w:cs="Arial"/>
          <w:b/>
        </w:rPr>
        <w:t xml:space="preserve">SLIDE </w:t>
      </w:r>
      <w:r w:rsidR="007F7756">
        <w:rPr>
          <w:rFonts w:ascii="Arial" w:hAnsi="Arial" w:cs="Arial"/>
          <w:b/>
        </w:rPr>
        <w:t xml:space="preserve">42 </w:t>
      </w:r>
      <w:r w:rsidRPr="00707B38">
        <w:rPr>
          <w:rFonts w:ascii="Arial" w:hAnsi="Arial" w:cs="Arial"/>
          <w:b/>
        </w:rPr>
        <w:t>Individual Work</w:t>
      </w:r>
    </w:p>
    <w:p w:rsidR="008B4BE6" w:rsidRDefault="008B4BE6" w:rsidP="00440986">
      <w:pPr>
        <w:pStyle w:val="NoSpacing"/>
        <w:rPr>
          <w:rFonts w:ascii="Arial" w:hAnsi="Arial" w:cs="Arial"/>
        </w:rPr>
      </w:pPr>
      <w:r w:rsidRPr="00707B38">
        <w:rPr>
          <w:rFonts w:ascii="Arial" w:hAnsi="Arial" w:cs="Arial"/>
        </w:rPr>
        <w:t>OBJEC</w:t>
      </w:r>
      <w:r w:rsidR="00C52E94" w:rsidRPr="00707B38">
        <w:rPr>
          <w:rFonts w:ascii="Arial" w:hAnsi="Arial" w:cs="Arial"/>
        </w:rPr>
        <w:t>TIVE:  This learning exercise</w:t>
      </w:r>
      <w:r w:rsidRPr="00707B38">
        <w:rPr>
          <w:rFonts w:ascii="Arial" w:hAnsi="Arial" w:cs="Arial"/>
        </w:rPr>
        <w:t xml:space="preserve"> provide</w:t>
      </w:r>
      <w:r w:rsidR="00C52E94" w:rsidRPr="00707B38">
        <w:rPr>
          <w:rFonts w:ascii="Arial" w:hAnsi="Arial" w:cs="Arial"/>
        </w:rPr>
        <w:t>s</w:t>
      </w:r>
      <w:r w:rsidRPr="00707B38">
        <w:rPr>
          <w:rFonts w:ascii="Arial" w:hAnsi="Arial" w:cs="Arial"/>
        </w:rPr>
        <w:t xml:space="preserve"> application experience in terminology and content from this module </w:t>
      </w:r>
    </w:p>
    <w:p w:rsidR="00731198" w:rsidRPr="00731198" w:rsidRDefault="00731198" w:rsidP="00731198">
      <w:pPr>
        <w:pStyle w:val="NoSpacing"/>
        <w:rPr>
          <w:rFonts w:ascii="Arial" w:hAnsi="Arial" w:cs="Arial"/>
        </w:rPr>
      </w:pPr>
      <w:r w:rsidRPr="00731198">
        <w:rPr>
          <w:rFonts w:ascii="Arial" w:hAnsi="Arial" w:cs="Arial"/>
        </w:rPr>
        <w:t>Complete the following charts listing the Advantages and Disadvantages of each</w:t>
      </w:r>
    </w:p>
    <w:p w:rsidR="00731198" w:rsidRPr="00731198" w:rsidRDefault="00731198" w:rsidP="00731198">
      <w:pPr>
        <w:pStyle w:val="NoSpacing"/>
        <w:rPr>
          <w:rFonts w:ascii="Arial" w:hAnsi="Arial" w:cs="Arial"/>
        </w:rPr>
      </w:pPr>
      <w:r w:rsidRPr="00731198">
        <w:rPr>
          <w:rFonts w:ascii="Arial" w:hAnsi="Arial" w:cs="Arial"/>
        </w:rPr>
        <w:t>item and the scoring tool.</w:t>
      </w:r>
    </w:p>
    <w:p w:rsidR="00731198" w:rsidRDefault="00731198" w:rsidP="00440986">
      <w:pPr>
        <w:pStyle w:val="NoSpacing"/>
        <w:rPr>
          <w:rFonts w:ascii="Arial" w:hAnsi="Arial" w:cs="Arial"/>
        </w:rPr>
      </w:pPr>
    </w:p>
    <w:p w:rsidR="00731198" w:rsidRPr="00707B38" w:rsidRDefault="00731198" w:rsidP="00440986">
      <w:pPr>
        <w:pStyle w:val="NoSpacing"/>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1137"/>
        <w:gridCol w:w="4787"/>
        <w:gridCol w:w="3832"/>
      </w:tblGrid>
      <w:tr w:rsidR="00A57C0F" w:rsidRPr="00707B38" w:rsidTr="008B4BE6">
        <w:tc>
          <w:tcPr>
            <w:tcW w:w="1165" w:type="dxa"/>
            <w:shd w:val="clear" w:color="auto" w:fill="EEECE1" w:themeFill="background2"/>
          </w:tcPr>
          <w:p w:rsidR="008B4BE6" w:rsidRPr="00707B38" w:rsidRDefault="008B4BE6" w:rsidP="008B4BE6">
            <w:pPr>
              <w:jc w:val="center"/>
              <w:rPr>
                <w:rFonts w:ascii="Arial" w:hAnsi="Arial" w:cs="Arial"/>
                <w:color w:val="FFFFFF" w:themeColor="background1"/>
              </w:rPr>
            </w:pPr>
          </w:p>
        </w:tc>
        <w:tc>
          <w:tcPr>
            <w:tcW w:w="5400" w:type="dxa"/>
            <w:shd w:val="clear" w:color="auto" w:fill="EEECE1" w:themeFill="background2"/>
          </w:tcPr>
          <w:p w:rsidR="008B4BE6" w:rsidRPr="00707B38" w:rsidRDefault="008B4BE6" w:rsidP="008B4BE6">
            <w:pPr>
              <w:jc w:val="center"/>
              <w:rPr>
                <w:rFonts w:ascii="Arial" w:hAnsi="Arial" w:cs="Arial"/>
                <w:b/>
              </w:rPr>
            </w:pPr>
            <w:r w:rsidRPr="00707B38">
              <w:rPr>
                <w:rFonts w:ascii="Arial" w:hAnsi="Arial" w:cs="Arial"/>
                <w:b/>
              </w:rPr>
              <w:t>Advantages</w:t>
            </w:r>
          </w:p>
        </w:tc>
        <w:tc>
          <w:tcPr>
            <w:tcW w:w="4220" w:type="dxa"/>
            <w:shd w:val="clear" w:color="auto" w:fill="EEECE1" w:themeFill="background2"/>
          </w:tcPr>
          <w:p w:rsidR="008B4BE6" w:rsidRPr="00707B38" w:rsidRDefault="008B4BE6" w:rsidP="008B4BE6">
            <w:pPr>
              <w:jc w:val="center"/>
              <w:rPr>
                <w:rFonts w:ascii="Arial" w:hAnsi="Arial" w:cs="Arial"/>
                <w:b/>
              </w:rPr>
            </w:pPr>
            <w:r w:rsidRPr="00707B38">
              <w:rPr>
                <w:rFonts w:ascii="Arial" w:hAnsi="Arial" w:cs="Arial"/>
                <w:b/>
              </w:rPr>
              <w:t>Disadvantages</w:t>
            </w:r>
          </w:p>
        </w:tc>
      </w:tr>
      <w:tr w:rsidR="008B4BE6" w:rsidRPr="00707B38" w:rsidTr="008B4BE6">
        <w:tc>
          <w:tcPr>
            <w:tcW w:w="1165" w:type="dxa"/>
            <w:shd w:val="clear" w:color="auto" w:fill="F2F2F2" w:themeFill="background1" w:themeFillShade="F2"/>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5400" w:type="dxa"/>
            <w:shd w:val="clear" w:color="auto" w:fill="F2F2F2" w:themeFill="background1" w:themeFillShade="F2"/>
          </w:tcPr>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Scoring is faster than with analytic rubrics.</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Requires less time to achieve inter-rater reliability.</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Good for summative assessment</w:t>
            </w:r>
          </w:p>
        </w:tc>
        <w:tc>
          <w:tcPr>
            <w:tcW w:w="4220" w:type="dxa"/>
            <w:shd w:val="clear" w:color="auto" w:fill="F2F2F2" w:themeFill="background1" w:themeFillShade="F2"/>
          </w:tcPr>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Single overall score does not communicate information about what to do to improve.</w:t>
            </w:r>
          </w:p>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Not good for formative assessment.</w:t>
            </w:r>
          </w:p>
        </w:tc>
      </w:tr>
      <w:tr w:rsidR="008B4BE6" w:rsidRPr="00707B38" w:rsidTr="008B4BE6">
        <w:tc>
          <w:tcPr>
            <w:tcW w:w="1165" w:type="dxa"/>
            <w:shd w:val="clear" w:color="auto" w:fill="F2F2F2" w:themeFill="background1" w:themeFillShade="F2"/>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5400" w:type="dxa"/>
            <w:shd w:val="clear" w:color="auto" w:fill="F2F2F2" w:themeFill="background1" w:themeFillShade="F2"/>
          </w:tcPr>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Gives diagnostic information to teacher.</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Gives formative feedback to students.</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Easier to link to instruction than holistic rubrics.</w:t>
            </w:r>
          </w:p>
          <w:p w:rsidR="008B4BE6" w:rsidRPr="00707B38" w:rsidRDefault="008B4BE6" w:rsidP="008B4BE6">
            <w:pPr>
              <w:pStyle w:val="ListParagraph"/>
              <w:numPr>
                <w:ilvl w:val="0"/>
                <w:numId w:val="24"/>
              </w:numPr>
              <w:ind w:left="342" w:hanging="270"/>
              <w:rPr>
                <w:rFonts w:ascii="Arial" w:hAnsi="Arial" w:cs="Arial"/>
                <w:sz w:val="22"/>
                <w:szCs w:val="22"/>
              </w:rPr>
            </w:pPr>
            <w:r w:rsidRPr="00707B38">
              <w:rPr>
                <w:rFonts w:ascii="Arial" w:hAnsi="Arial" w:cs="Arial"/>
                <w:sz w:val="22"/>
                <w:szCs w:val="22"/>
              </w:rPr>
              <w:t>Good for formative assessment; adaptable for summative assessment; if you need an overall score for grading, you can combine the scores.</w:t>
            </w:r>
          </w:p>
        </w:tc>
        <w:tc>
          <w:tcPr>
            <w:tcW w:w="4220" w:type="dxa"/>
            <w:shd w:val="clear" w:color="auto" w:fill="F2F2F2" w:themeFill="background1" w:themeFillShade="F2"/>
          </w:tcPr>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Takes more time to score than holistic rubrics.</w:t>
            </w:r>
          </w:p>
          <w:p w:rsidR="008B4BE6" w:rsidRPr="00707B38" w:rsidRDefault="008B4BE6" w:rsidP="008B4BE6">
            <w:pPr>
              <w:pStyle w:val="ListParagraph"/>
              <w:numPr>
                <w:ilvl w:val="0"/>
                <w:numId w:val="25"/>
              </w:numPr>
              <w:ind w:left="252" w:hanging="270"/>
              <w:rPr>
                <w:rFonts w:ascii="Arial" w:hAnsi="Arial" w:cs="Arial"/>
                <w:sz w:val="22"/>
                <w:szCs w:val="22"/>
              </w:rPr>
            </w:pPr>
            <w:r w:rsidRPr="00707B38">
              <w:rPr>
                <w:rFonts w:ascii="Arial" w:hAnsi="Arial" w:cs="Arial"/>
                <w:sz w:val="22"/>
                <w:szCs w:val="22"/>
              </w:rPr>
              <w:t>Takes more time to achieve inter-rater reliability than with holistic rubrics.</w:t>
            </w:r>
          </w:p>
        </w:tc>
      </w:tr>
    </w:tbl>
    <w:p w:rsidR="00471CED" w:rsidRPr="00707B38" w:rsidRDefault="00471CED" w:rsidP="006077BA">
      <w:pPr>
        <w:pStyle w:val="NoSpacing"/>
        <w:rPr>
          <w:rFonts w:ascii="Arial" w:hAnsi="Arial" w:cs="Arial"/>
        </w:rPr>
      </w:pPr>
    </w:p>
    <w:tbl>
      <w:tblPr>
        <w:tblStyle w:val="TableGrid"/>
        <w:tblW w:w="0" w:type="auto"/>
        <w:tblLook w:val="04A0" w:firstRow="1" w:lastRow="0" w:firstColumn="1" w:lastColumn="0" w:noHBand="0" w:noVBand="1"/>
      </w:tblPr>
      <w:tblGrid>
        <w:gridCol w:w="1976"/>
        <w:gridCol w:w="3643"/>
        <w:gridCol w:w="4137"/>
      </w:tblGrid>
      <w:tr w:rsidR="008B4BE6" w:rsidRPr="00707B38" w:rsidTr="008B4BE6">
        <w:tc>
          <w:tcPr>
            <w:tcW w:w="2155"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SCR Stand-Alone</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8B4BE6" w:rsidRPr="00707B38" w:rsidRDefault="008B4BE6" w:rsidP="006077BA">
      <w:pPr>
        <w:pStyle w:val="NoSpacing"/>
        <w:rPr>
          <w:rFonts w:ascii="Arial" w:hAnsi="Arial" w:cs="Arial"/>
        </w:rPr>
      </w:pPr>
    </w:p>
    <w:tbl>
      <w:tblPr>
        <w:tblStyle w:val="TableGrid"/>
        <w:tblW w:w="0" w:type="auto"/>
        <w:tblLook w:val="04A0" w:firstRow="1" w:lastRow="0" w:firstColumn="1" w:lastColumn="0" w:noHBand="0" w:noVBand="1"/>
      </w:tblPr>
      <w:tblGrid>
        <w:gridCol w:w="1997"/>
        <w:gridCol w:w="3633"/>
        <w:gridCol w:w="4126"/>
      </w:tblGrid>
      <w:tr w:rsidR="008B4BE6" w:rsidRPr="00707B38" w:rsidTr="008B4BE6">
        <w:tc>
          <w:tcPr>
            <w:tcW w:w="2155"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SCR Passage-Based</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8B4BE6" w:rsidRPr="00707B38" w:rsidRDefault="008B4BE6" w:rsidP="006077BA">
      <w:pPr>
        <w:pStyle w:val="NoSpacing"/>
        <w:rPr>
          <w:rFonts w:ascii="Arial" w:hAnsi="Arial" w:cs="Arial"/>
        </w:rPr>
      </w:pPr>
    </w:p>
    <w:tbl>
      <w:tblPr>
        <w:tblStyle w:val="TableGrid"/>
        <w:tblW w:w="0" w:type="auto"/>
        <w:tblLook w:val="04A0" w:firstRow="1" w:lastRow="0" w:firstColumn="1" w:lastColumn="0" w:noHBand="0" w:noVBand="1"/>
      </w:tblPr>
      <w:tblGrid>
        <w:gridCol w:w="1976"/>
        <w:gridCol w:w="3643"/>
        <w:gridCol w:w="4137"/>
      </w:tblGrid>
      <w:tr w:rsidR="008B4BE6" w:rsidRPr="00707B38" w:rsidTr="008B4BE6">
        <w:tc>
          <w:tcPr>
            <w:tcW w:w="2155" w:type="dxa"/>
            <w:shd w:val="clear" w:color="auto" w:fill="D9D9D9" w:themeFill="background1" w:themeFillShade="D9"/>
          </w:tcPr>
          <w:p w:rsidR="008B4BE6" w:rsidRPr="00707B38" w:rsidRDefault="008B4BE6" w:rsidP="008B4BE6">
            <w:pPr>
              <w:jc w:val="center"/>
              <w:rPr>
                <w:rFonts w:ascii="Arial" w:hAnsi="Arial" w:cs="Arial"/>
              </w:rPr>
            </w:pPr>
            <w:r w:rsidRPr="00707B38">
              <w:rPr>
                <w:rFonts w:ascii="Arial" w:hAnsi="Arial" w:cs="Arial"/>
              </w:rPr>
              <w:t>ECR Stand-Alone</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8B4BE6" w:rsidRPr="00707B38" w:rsidRDefault="008B4BE6" w:rsidP="006077BA">
      <w:pPr>
        <w:pStyle w:val="NoSpacing"/>
        <w:rPr>
          <w:rFonts w:ascii="Arial" w:hAnsi="Arial" w:cs="Arial"/>
        </w:rPr>
      </w:pPr>
    </w:p>
    <w:tbl>
      <w:tblPr>
        <w:tblStyle w:val="TableGrid"/>
        <w:tblW w:w="0" w:type="auto"/>
        <w:tblLook w:val="04A0" w:firstRow="1" w:lastRow="0" w:firstColumn="1" w:lastColumn="0" w:noHBand="0" w:noVBand="1"/>
      </w:tblPr>
      <w:tblGrid>
        <w:gridCol w:w="2043"/>
        <w:gridCol w:w="3611"/>
        <w:gridCol w:w="4102"/>
      </w:tblGrid>
      <w:tr w:rsidR="008B4BE6" w:rsidRPr="00707B38" w:rsidTr="008B4BE6">
        <w:tc>
          <w:tcPr>
            <w:tcW w:w="2155"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Performance Task</w:t>
            </w:r>
          </w:p>
        </w:tc>
        <w:tc>
          <w:tcPr>
            <w:tcW w:w="405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Advantages</w:t>
            </w:r>
          </w:p>
        </w:tc>
        <w:tc>
          <w:tcPr>
            <w:tcW w:w="4580" w:type="dxa"/>
            <w:shd w:val="clear" w:color="auto" w:fill="D9D9D9" w:themeFill="background1" w:themeFillShade="D9"/>
            <w:vAlign w:val="center"/>
          </w:tcPr>
          <w:p w:rsidR="008B4BE6" w:rsidRPr="00707B38" w:rsidRDefault="008B4BE6" w:rsidP="008B4BE6">
            <w:pPr>
              <w:jc w:val="center"/>
              <w:rPr>
                <w:rFonts w:ascii="Arial" w:hAnsi="Arial" w:cs="Arial"/>
              </w:rPr>
            </w:pPr>
            <w:r w:rsidRPr="00707B38">
              <w:rPr>
                <w:rFonts w:ascii="Arial" w:hAnsi="Arial" w:cs="Arial"/>
              </w:rPr>
              <w:t>Disadvantages</w:t>
            </w: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Holistic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r w:rsidR="008B4BE6" w:rsidRPr="00707B38" w:rsidTr="008B4BE6">
        <w:tc>
          <w:tcPr>
            <w:tcW w:w="2155" w:type="dxa"/>
            <w:vAlign w:val="center"/>
          </w:tcPr>
          <w:p w:rsidR="008B4BE6" w:rsidRPr="00707B38" w:rsidRDefault="008B4BE6" w:rsidP="008B4BE6">
            <w:pPr>
              <w:jc w:val="center"/>
              <w:rPr>
                <w:rFonts w:ascii="Arial" w:hAnsi="Arial" w:cs="Arial"/>
              </w:rPr>
            </w:pPr>
            <w:r w:rsidRPr="00707B38">
              <w:rPr>
                <w:rFonts w:ascii="Arial" w:hAnsi="Arial" w:cs="Arial"/>
              </w:rPr>
              <w:t>Analytic</w:t>
            </w:r>
          </w:p>
        </w:tc>
        <w:tc>
          <w:tcPr>
            <w:tcW w:w="4050" w:type="dxa"/>
          </w:tcPr>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p w:rsidR="008B4BE6" w:rsidRPr="00707B38" w:rsidRDefault="008B4BE6" w:rsidP="008B4BE6">
            <w:pPr>
              <w:jc w:val="center"/>
              <w:rPr>
                <w:rFonts w:ascii="Arial" w:hAnsi="Arial" w:cs="Arial"/>
              </w:rPr>
            </w:pPr>
          </w:p>
        </w:tc>
        <w:tc>
          <w:tcPr>
            <w:tcW w:w="4580" w:type="dxa"/>
          </w:tcPr>
          <w:p w:rsidR="008B4BE6" w:rsidRPr="00707B38" w:rsidRDefault="008B4BE6" w:rsidP="008B4BE6">
            <w:pPr>
              <w:jc w:val="center"/>
              <w:rPr>
                <w:rFonts w:ascii="Arial" w:hAnsi="Arial" w:cs="Arial"/>
              </w:rPr>
            </w:pPr>
          </w:p>
        </w:tc>
      </w:tr>
    </w:tbl>
    <w:p w:rsidR="00455A9D" w:rsidRDefault="00455A9D" w:rsidP="006077BA">
      <w:pPr>
        <w:pStyle w:val="NoSpacing"/>
        <w:rPr>
          <w:rFonts w:ascii="Arial" w:hAnsi="Arial" w:cs="Arial"/>
        </w:rPr>
      </w:pPr>
    </w:p>
    <w:p w:rsidR="005506B9" w:rsidRDefault="005506B9" w:rsidP="006077BA">
      <w:pPr>
        <w:pStyle w:val="NoSpacing"/>
        <w:rPr>
          <w:rFonts w:ascii="Arial" w:hAnsi="Arial" w:cs="Arial"/>
        </w:rPr>
      </w:pPr>
    </w:p>
    <w:p w:rsidR="005506B9" w:rsidRDefault="005506B9"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041D22" w:rsidRDefault="00041D22" w:rsidP="006077BA">
      <w:pPr>
        <w:pStyle w:val="NoSpacing"/>
        <w:rPr>
          <w:rFonts w:ascii="Arial" w:hAnsi="Arial" w:cs="Arial"/>
        </w:rPr>
      </w:pPr>
    </w:p>
    <w:p w:rsidR="003B39B7" w:rsidRDefault="003B39B7" w:rsidP="006077BA">
      <w:pPr>
        <w:pStyle w:val="NoSpacing"/>
        <w:rPr>
          <w:rFonts w:ascii="Arial" w:hAnsi="Arial" w:cs="Arial"/>
        </w:rPr>
        <w:sectPr w:rsidR="003B39B7" w:rsidSect="00A57C0F">
          <w:type w:val="continuous"/>
          <w:pgSz w:w="12240" w:h="15840"/>
          <w:pgMar w:top="1440" w:right="1260" w:bottom="1440" w:left="1440" w:header="720" w:footer="180" w:gutter="0"/>
          <w:cols w:space="720"/>
          <w:docGrid w:linePitch="360"/>
        </w:sectPr>
      </w:pPr>
    </w:p>
    <w:p w:rsidR="00041D22" w:rsidRDefault="00041D22" w:rsidP="006077BA">
      <w:pPr>
        <w:pStyle w:val="NoSpacing"/>
        <w:rPr>
          <w:rFonts w:ascii="Arial" w:hAnsi="Arial" w:cs="Arial"/>
        </w:rPr>
      </w:pPr>
    </w:p>
    <w:p w:rsidR="005506B9" w:rsidRPr="00041D22" w:rsidRDefault="00041D22" w:rsidP="006077BA">
      <w:pPr>
        <w:pStyle w:val="NoSpacing"/>
        <w:rPr>
          <w:rFonts w:ascii="Arial" w:hAnsi="Arial" w:cs="Arial"/>
          <w:b/>
        </w:rPr>
      </w:pPr>
      <w:r w:rsidRPr="00041D22">
        <w:rPr>
          <w:rFonts w:ascii="Arial" w:hAnsi="Arial" w:cs="Arial"/>
          <w:b/>
        </w:rPr>
        <w:t>SLIDE 47</w:t>
      </w:r>
      <w:r w:rsidR="003B39B7">
        <w:rPr>
          <w:rFonts w:ascii="Arial" w:hAnsi="Arial" w:cs="Arial"/>
          <w:b/>
        </w:rPr>
        <w:t xml:space="preserve">  Example of Rubric</w:t>
      </w:r>
    </w:p>
    <w:p w:rsidR="005506B9" w:rsidRDefault="005506B9" w:rsidP="006077BA">
      <w:pPr>
        <w:pStyle w:val="NoSpacing"/>
        <w:rPr>
          <w:rFonts w:ascii="Arial" w:hAnsi="Arial" w:cs="Arial"/>
        </w:rPr>
      </w:pPr>
    </w:p>
    <w:tbl>
      <w:tblPr>
        <w:tblW w:w="1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20"/>
        <w:gridCol w:w="2920"/>
        <w:gridCol w:w="3000"/>
        <w:gridCol w:w="2880"/>
        <w:gridCol w:w="2880"/>
      </w:tblGrid>
      <w:tr w:rsidR="005506B9" w:rsidRPr="003B39B7" w:rsidTr="003B39B7">
        <w:trPr>
          <w:trHeight w:val="835"/>
        </w:trPr>
        <w:tc>
          <w:tcPr>
            <w:tcW w:w="13200" w:type="dxa"/>
            <w:gridSpan w:val="5"/>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 xml:space="preserve">Item #1    Sample Response for: </w:t>
            </w:r>
            <w:r w:rsidRPr="003B39B7">
              <w:rPr>
                <w:rFonts w:ascii="Arial" w:hAnsi="Arial" w:cs="Arial"/>
                <w:bCs/>
                <w:i/>
                <w:iCs/>
              </w:rPr>
              <w:t>In the letter, Adams informs her daughter about the experience of moving to a new city and living in a new home. Write an essay analyzing how Adams responds to her new surroundings. Use evidence from the letter to support your response.</w:t>
            </w:r>
          </w:p>
        </w:tc>
      </w:tr>
      <w:tr w:rsidR="005506B9" w:rsidRPr="003B39B7" w:rsidTr="003B39B7">
        <w:trPr>
          <w:trHeight w:val="552"/>
        </w:trPr>
        <w:tc>
          <w:tcPr>
            <w:tcW w:w="152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Dimension</w:t>
            </w:r>
          </w:p>
        </w:tc>
        <w:tc>
          <w:tcPr>
            <w:tcW w:w="292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Advanced</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300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Proficient</w:t>
            </w:r>
          </w:p>
          <w:p w:rsidR="005506B9" w:rsidRPr="003B39B7" w:rsidRDefault="005506B9" w:rsidP="005506B9">
            <w:pPr>
              <w:pStyle w:val="NoSpacing"/>
              <w:rPr>
                <w:rFonts w:ascii="Arial" w:hAnsi="Arial" w:cs="Arial"/>
              </w:rPr>
            </w:pPr>
            <w:r w:rsidRPr="003B39B7">
              <w:rPr>
                <w:rFonts w:ascii="Arial" w:hAnsi="Arial" w:cs="Arial"/>
                <w:bCs/>
              </w:rPr>
              <w:t>(3 points)</w:t>
            </w:r>
          </w:p>
        </w:tc>
        <w:tc>
          <w:tcPr>
            <w:tcW w:w="288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Basic</w:t>
            </w:r>
          </w:p>
          <w:p w:rsidR="005506B9" w:rsidRPr="003B39B7" w:rsidRDefault="005506B9" w:rsidP="005506B9">
            <w:pPr>
              <w:pStyle w:val="NoSpacing"/>
              <w:rPr>
                <w:rFonts w:ascii="Arial" w:hAnsi="Arial" w:cs="Arial"/>
              </w:rPr>
            </w:pPr>
            <w:r w:rsidRPr="003B39B7">
              <w:rPr>
                <w:rFonts w:ascii="Arial" w:hAnsi="Arial" w:cs="Arial"/>
                <w:bCs/>
              </w:rPr>
              <w:t>(2 points)</w:t>
            </w:r>
          </w:p>
        </w:tc>
        <w:tc>
          <w:tcPr>
            <w:tcW w:w="2880" w:type="dxa"/>
            <w:shd w:val="clear" w:color="auto" w:fill="auto"/>
            <w:tcMar>
              <w:top w:w="15" w:type="dxa"/>
              <w:left w:w="59" w:type="dxa"/>
              <w:bottom w:w="0" w:type="dxa"/>
              <w:right w:w="59" w:type="dxa"/>
            </w:tcMar>
            <w:vAlign w:val="center"/>
            <w:hideMark/>
          </w:tcPr>
          <w:p w:rsidR="005506B9" w:rsidRPr="003B39B7" w:rsidRDefault="005506B9" w:rsidP="005506B9">
            <w:pPr>
              <w:pStyle w:val="NoSpacing"/>
              <w:rPr>
                <w:rFonts w:ascii="Arial" w:hAnsi="Arial" w:cs="Arial"/>
              </w:rPr>
            </w:pPr>
            <w:r w:rsidRPr="003B39B7">
              <w:rPr>
                <w:rFonts w:ascii="Arial" w:hAnsi="Arial" w:cs="Arial"/>
                <w:bCs/>
              </w:rPr>
              <w:t>Below Basic</w:t>
            </w:r>
          </w:p>
          <w:p w:rsidR="005506B9" w:rsidRPr="003B39B7" w:rsidRDefault="005506B9" w:rsidP="005506B9">
            <w:pPr>
              <w:pStyle w:val="NoSpacing"/>
              <w:rPr>
                <w:rFonts w:ascii="Arial" w:hAnsi="Arial" w:cs="Arial"/>
              </w:rPr>
            </w:pPr>
            <w:r w:rsidRPr="003B39B7">
              <w:rPr>
                <w:rFonts w:ascii="Arial" w:hAnsi="Arial" w:cs="Arial"/>
                <w:bCs/>
              </w:rPr>
              <w:t>(1 point)</w:t>
            </w:r>
          </w:p>
        </w:tc>
      </w:tr>
      <w:tr w:rsidR="005506B9" w:rsidRPr="003B39B7" w:rsidTr="003B39B7">
        <w:trPr>
          <w:trHeight w:val="1215"/>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Response to Prompt</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Central claim is clearly articulated and completely addresses the writing prompt</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Central claim is clearly articulated and mostly addresses the writing prompt</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 xml:space="preserve">Central claim is ambiguous/unclear and partially addresses the writing prompt </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An effort was made to create a central claim, but it does not address the writing prompt</w:t>
            </w:r>
          </w:p>
        </w:tc>
      </w:tr>
      <w:tr w:rsidR="005506B9" w:rsidRPr="003B39B7" w:rsidTr="003B39B7">
        <w:trPr>
          <w:trHeight w:val="1932"/>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Textual Evidence</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uses sufficient (i.e., at least one instance per body paragraph) and relevant textual evidence to support the claim</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uses relevant evidence to support the claim, but does not address all parts of the prompt with supporting textual evidence (i.e., one or more body paragraphs are missing textual evidence)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sufficient (i.e., at least one instance per body paragraph) evidence to support the claim, but the evidence presented is irrelevant to the claim</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insufficient (i.e., one or more body paragraphs are missing textual evidence) evidence to support the claim, and the evidence presented is irrelevant to the claim</w:t>
            </w:r>
          </w:p>
        </w:tc>
      </w:tr>
      <w:tr w:rsidR="005506B9" w:rsidRPr="003B39B7" w:rsidTr="003B39B7">
        <w:trPr>
          <w:trHeight w:val="2208"/>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Structure</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Response contains a clear beginning, middle, and end, and uses transitions to ensure these parts flow together and stay on-topic; textual evidence is integrated smoothly and its relevance is justified in the response</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uses relevant evidence to support the claim, but does not address all parts of the prompt with supporting textual evidence (i.e., one or more body paragraphs are missing textual evidence)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sufficient (i.e., at least one instance per body paragraph) evidence to support the claim, but the evidence presented is irrelevant to the claim</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 attempts to use insufficient (i.e., one or more body paragraphs are missing textual evidence) evidence to support the claim, and the evidence presented is irrelevant to the claim</w:t>
            </w:r>
          </w:p>
        </w:tc>
      </w:tr>
      <w:tr w:rsidR="005506B9" w:rsidRPr="003B39B7" w:rsidTr="003B39B7">
        <w:trPr>
          <w:trHeight w:val="1602"/>
        </w:trPr>
        <w:tc>
          <w:tcPr>
            <w:tcW w:w="15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bCs/>
              </w:rPr>
              <w:t>Conventions</w:t>
            </w:r>
          </w:p>
          <w:p w:rsidR="005506B9" w:rsidRPr="003B39B7" w:rsidRDefault="005506B9" w:rsidP="005506B9">
            <w:pPr>
              <w:pStyle w:val="NoSpacing"/>
              <w:rPr>
                <w:rFonts w:ascii="Arial" w:hAnsi="Arial" w:cs="Arial"/>
              </w:rPr>
            </w:pPr>
            <w:r w:rsidRPr="003B39B7">
              <w:rPr>
                <w:rFonts w:ascii="Arial" w:hAnsi="Arial" w:cs="Arial"/>
                <w:bCs/>
              </w:rPr>
              <w:t>(4 points)</w:t>
            </w:r>
          </w:p>
        </w:tc>
        <w:tc>
          <w:tcPr>
            <w:tcW w:w="292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clear and appropriate for the task; there are up to two minor errors in spelling, grammar, and/or usage</w:t>
            </w:r>
          </w:p>
        </w:tc>
        <w:tc>
          <w:tcPr>
            <w:tcW w:w="300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clear and appropriate for the task; there is a major error and other minor errors in spelling, grammar, and/or usage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either clear OR appropriate for the task; there are up to three major errors in spelling, grammar, and/or usage</w:t>
            </w:r>
          </w:p>
        </w:tc>
        <w:tc>
          <w:tcPr>
            <w:tcW w:w="2880" w:type="dxa"/>
            <w:shd w:val="clear" w:color="auto" w:fill="auto"/>
            <w:tcMar>
              <w:top w:w="15" w:type="dxa"/>
              <w:left w:w="59" w:type="dxa"/>
              <w:bottom w:w="0" w:type="dxa"/>
              <w:right w:w="59" w:type="dxa"/>
            </w:tcMar>
            <w:hideMark/>
          </w:tcPr>
          <w:p w:rsidR="005506B9" w:rsidRPr="003B39B7" w:rsidRDefault="005506B9" w:rsidP="005506B9">
            <w:pPr>
              <w:pStyle w:val="NoSpacing"/>
              <w:rPr>
                <w:rFonts w:ascii="Arial" w:hAnsi="Arial" w:cs="Arial"/>
              </w:rPr>
            </w:pPr>
            <w:r w:rsidRPr="003B39B7">
              <w:rPr>
                <w:rFonts w:ascii="Arial" w:hAnsi="Arial" w:cs="Arial"/>
              </w:rPr>
              <w:t>Student’s language is neither clear nor appropriate; there are up to five major errors in spelling, grammar, and/or usage</w:t>
            </w:r>
          </w:p>
        </w:tc>
      </w:tr>
    </w:tbl>
    <w:p w:rsidR="003B39B7" w:rsidRDefault="003B39B7" w:rsidP="006077BA">
      <w:pPr>
        <w:pStyle w:val="NoSpacing"/>
        <w:rPr>
          <w:rFonts w:ascii="Arial" w:hAnsi="Arial" w:cs="Arial"/>
          <w:b/>
        </w:rPr>
        <w:sectPr w:rsidR="003B39B7" w:rsidSect="003B39B7">
          <w:type w:val="continuous"/>
          <w:pgSz w:w="15840" w:h="12240" w:orient="landscape" w:code="1"/>
          <w:pgMar w:top="1440" w:right="1440" w:bottom="1267" w:left="1440" w:header="720" w:footer="187" w:gutter="0"/>
          <w:cols w:space="720"/>
          <w:docGrid w:linePitch="360"/>
        </w:sectPr>
      </w:pPr>
    </w:p>
    <w:p w:rsidR="00455A9D" w:rsidRDefault="00455A9D" w:rsidP="006077BA">
      <w:pPr>
        <w:pStyle w:val="NoSpacing"/>
        <w:rPr>
          <w:rFonts w:ascii="Arial" w:hAnsi="Arial" w:cs="Arial"/>
          <w:b/>
        </w:rPr>
      </w:pPr>
    </w:p>
    <w:p w:rsidR="00BA709A" w:rsidRPr="00BA709A" w:rsidRDefault="00BA709A" w:rsidP="00BA709A">
      <w:pPr>
        <w:pStyle w:val="NoSpacing"/>
        <w:rPr>
          <w:rFonts w:ascii="Arial" w:hAnsi="Arial" w:cs="Arial"/>
          <w:b/>
        </w:rPr>
      </w:pPr>
      <w:r>
        <w:rPr>
          <w:rFonts w:ascii="Arial" w:hAnsi="Arial" w:cs="Arial"/>
          <w:b/>
        </w:rPr>
        <w:t xml:space="preserve">SLIDE 49  </w:t>
      </w:r>
      <w:r w:rsidRPr="00BA709A">
        <w:rPr>
          <w:rFonts w:ascii="Arial" w:hAnsi="Arial" w:cs="Arial"/>
          <w:b/>
        </w:rPr>
        <w:t xml:space="preserve">Grouping the samples into three performance groups: </w:t>
      </w:r>
    </w:p>
    <w:p w:rsidR="00BA709A" w:rsidRPr="00BA709A" w:rsidRDefault="00BA709A" w:rsidP="00BA709A">
      <w:pPr>
        <w:pStyle w:val="NoSpacing"/>
        <w:rPr>
          <w:rFonts w:ascii="Arial" w:hAnsi="Arial" w:cs="Arial"/>
          <w:b/>
        </w:rPr>
      </w:pPr>
      <w:r w:rsidRPr="00BA709A">
        <w:rPr>
          <w:rFonts w:ascii="Arial" w:hAnsi="Arial" w:cs="Arial"/>
          <w:b/>
        </w:rPr>
        <w:t>High , mid and low level.</w:t>
      </w:r>
    </w:p>
    <w:p w:rsidR="00455A9D" w:rsidRDefault="00455A9D" w:rsidP="006077BA">
      <w:pPr>
        <w:pStyle w:val="NoSpacing"/>
        <w:rPr>
          <w:rFonts w:ascii="Arial" w:hAnsi="Arial" w:cs="Arial"/>
          <w:b/>
        </w:rPr>
      </w:pPr>
    </w:p>
    <w:p w:rsidR="00BA709A" w:rsidRPr="00BA709A" w:rsidRDefault="00BA709A" w:rsidP="00BA709A">
      <w:pPr>
        <w:pStyle w:val="NoSpacing"/>
        <w:rPr>
          <w:rFonts w:ascii="Arial" w:hAnsi="Arial" w:cs="Arial"/>
        </w:rPr>
      </w:pPr>
      <w:r w:rsidRPr="00BA709A">
        <w:rPr>
          <w:rFonts w:ascii="Arial" w:hAnsi="Arial" w:cs="Arial"/>
        </w:rPr>
        <w:t xml:space="preserve">Once the task have been assigned a score, the responses should be separated into three groups, or buckets, each bucket identifying a performance level that the scorer believes the response has demonstrated. </w:t>
      </w:r>
    </w:p>
    <w:p w:rsidR="00BA709A" w:rsidRPr="00BA709A" w:rsidRDefault="00BA709A" w:rsidP="00BA709A">
      <w:pPr>
        <w:pStyle w:val="NoSpacing"/>
        <w:rPr>
          <w:rFonts w:ascii="Arial" w:hAnsi="Arial" w:cs="Arial"/>
        </w:rPr>
      </w:pPr>
      <w:r w:rsidRPr="00BA709A">
        <w:rPr>
          <w:rFonts w:ascii="Arial" w:hAnsi="Arial" w:cs="Arial"/>
        </w:rPr>
        <w:t>If the set of responses reflects the normal curve, a larger percent of responses will be in the “middle” bucket.</w:t>
      </w:r>
    </w:p>
    <w:p w:rsidR="00455A9D" w:rsidRPr="00707B38" w:rsidRDefault="00455A9D" w:rsidP="006077BA">
      <w:pPr>
        <w:pStyle w:val="NoSpacing"/>
        <w:rPr>
          <w:rFonts w:ascii="Arial" w:hAnsi="Arial" w:cs="Arial"/>
          <w:b/>
        </w:rPr>
      </w:pPr>
    </w:p>
    <w:p w:rsidR="00B7442D" w:rsidRDefault="00B7442D" w:rsidP="006077BA">
      <w:pPr>
        <w:pStyle w:val="NoSpacing"/>
        <w:rPr>
          <w:rFonts w:ascii="Arial" w:hAnsi="Arial" w:cs="Arial"/>
          <w:b/>
        </w:rPr>
      </w:pPr>
    </w:p>
    <w:p w:rsidR="00BA709A" w:rsidRPr="007E0AA0" w:rsidRDefault="007E0AA0" w:rsidP="006077BA">
      <w:pPr>
        <w:pStyle w:val="NoSpacing"/>
        <w:rPr>
          <w:rFonts w:ascii="Arial" w:hAnsi="Arial" w:cs="Arial"/>
        </w:rPr>
      </w:pPr>
      <w:r>
        <w:rPr>
          <w:rFonts w:ascii="Arial" w:hAnsi="Arial" w:cs="Arial"/>
          <w:b/>
        </w:rPr>
        <w:t xml:space="preserve">SLIDE 52    </w:t>
      </w:r>
      <w:r w:rsidRPr="007E0AA0">
        <w:rPr>
          <w:rFonts w:ascii="Arial" w:hAnsi="Arial" w:cs="Arial"/>
          <w:bCs/>
        </w:rPr>
        <w:t xml:space="preserve">Module 3.2    </w:t>
      </w:r>
      <w:r w:rsidRPr="00EF0106">
        <w:rPr>
          <w:rFonts w:ascii="Arial" w:hAnsi="Arial" w:cs="Arial"/>
          <w:bCs/>
          <w:sz w:val="28"/>
        </w:rPr>
        <w:t>QA checklist</w:t>
      </w:r>
    </w:p>
    <w:p w:rsidR="007E0AA0" w:rsidRDefault="007E0AA0" w:rsidP="006077BA">
      <w:pPr>
        <w:pStyle w:val="NoSpacing"/>
        <w:rPr>
          <w:rFonts w:ascii="Arial" w:hAnsi="Arial" w:cs="Arial"/>
          <w:b/>
        </w:rPr>
      </w:pPr>
    </w:p>
    <w:tbl>
      <w:tblPr>
        <w:tblW w:w="8036"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5"/>
        <w:gridCol w:w="6071"/>
      </w:tblGrid>
      <w:tr w:rsidR="007E0AA0" w:rsidRPr="007E0AA0" w:rsidTr="007F0954">
        <w:trPr>
          <w:trHeight w:val="768"/>
        </w:trPr>
        <w:tc>
          <w:tcPr>
            <w:tcW w:w="1965" w:type="dxa"/>
            <w:shd w:val="clear" w:color="auto" w:fill="auto"/>
            <w:tcMar>
              <w:top w:w="15" w:type="dxa"/>
              <w:left w:w="108" w:type="dxa"/>
              <w:bottom w:w="0" w:type="dxa"/>
              <w:right w:w="108" w:type="dxa"/>
            </w:tcMar>
            <w:vAlign w:val="center"/>
            <w:hideMark/>
          </w:tcPr>
          <w:p w:rsidR="007E0AA0" w:rsidRPr="00EF0106" w:rsidRDefault="007E0AA0" w:rsidP="007E0AA0">
            <w:pPr>
              <w:pStyle w:val="NoSpacing"/>
              <w:jc w:val="center"/>
              <w:rPr>
                <w:rFonts w:ascii="Arial" w:hAnsi="Arial" w:cs="Arial"/>
                <w:b/>
                <w:sz w:val="40"/>
              </w:rPr>
            </w:pPr>
            <w:r w:rsidRPr="00EF0106">
              <w:rPr>
                <w:rFonts w:ascii="Arial" w:hAnsi="Arial" w:cs="Arial"/>
                <w:b/>
                <w:bCs/>
                <w:sz w:val="40"/>
              </w:rPr>
              <w:t>Task</w:t>
            </w:r>
          </w:p>
        </w:tc>
        <w:tc>
          <w:tcPr>
            <w:tcW w:w="6071" w:type="dxa"/>
            <w:shd w:val="clear" w:color="auto" w:fill="auto"/>
            <w:tcMar>
              <w:top w:w="15" w:type="dxa"/>
              <w:left w:w="108" w:type="dxa"/>
              <w:bottom w:w="0" w:type="dxa"/>
              <w:right w:w="108" w:type="dxa"/>
            </w:tcMar>
            <w:vAlign w:val="center"/>
            <w:hideMark/>
          </w:tcPr>
          <w:p w:rsidR="007E0AA0" w:rsidRPr="00EF0106" w:rsidRDefault="007E0AA0" w:rsidP="007E0AA0">
            <w:pPr>
              <w:pStyle w:val="NoSpacing"/>
              <w:jc w:val="center"/>
              <w:rPr>
                <w:rFonts w:ascii="Arial" w:hAnsi="Arial" w:cs="Arial"/>
                <w:b/>
                <w:sz w:val="40"/>
              </w:rPr>
            </w:pPr>
            <w:r w:rsidRPr="00EF0106">
              <w:rPr>
                <w:rFonts w:ascii="Arial" w:hAnsi="Arial" w:cs="Arial"/>
                <w:b/>
                <w:bCs/>
                <w:sz w:val="40"/>
              </w:rPr>
              <w:t>Task Question</w:t>
            </w: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Targeted Content Standards</w:t>
            </w:r>
          </w:p>
        </w:tc>
        <w:tc>
          <w:tcPr>
            <w:tcW w:w="6071" w:type="dxa"/>
            <w:shd w:val="clear" w:color="auto" w:fill="auto"/>
            <w:tcMar>
              <w:top w:w="15" w:type="dxa"/>
              <w:left w:w="108" w:type="dxa"/>
              <w:bottom w:w="0" w:type="dxa"/>
              <w:right w:w="108" w:type="dxa"/>
            </w:tcMar>
            <w:hideMark/>
          </w:tcPr>
          <w:p w:rsidR="007E0AA0" w:rsidRPr="007E0AA0" w:rsidRDefault="007E0AA0" w:rsidP="007E0AA0">
            <w:pPr>
              <w:pStyle w:val="NoSpacing"/>
              <w:rPr>
                <w:rFonts w:ascii="Arial" w:hAnsi="Arial" w:cs="Arial"/>
                <w:b/>
              </w:rPr>
            </w:pPr>
            <w:r w:rsidRPr="007E0AA0">
              <w:rPr>
                <w:rFonts w:ascii="Arial" w:hAnsi="Arial" w:cs="Arial"/>
                <w:b/>
              </w:rPr>
              <w:t>To what degree does this item match the targeted standards?</w:t>
            </w:r>
          </w:p>
          <w:p w:rsidR="007E0AA0" w:rsidRPr="007E0AA0" w:rsidRDefault="007E0AA0" w:rsidP="007E0AA0">
            <w:pPr>
              <w:pStyle w:val="NoSpacing"/>
              <w:rPr>
                <w:rFonts w:ascii="Arial" w:hAnsi="Arial" w:cs="Arial"/>
                <w:b/>
              </w:rPr>
            </w:pPr>
          </w:p>
        </w:tc>
      </w:tr>
      <w:tr w:rsidR="007E0AA0" w:rsidRPr="007E0AA0" w:rsidTr="007F0954">
        <w:trPr>
          <w:trHeight w:val="8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Cognitive Level</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To what degree does this item match the </w:t>
            </w:r>
            <w:proofErr w:type="spellStart"/>
            <w:r w:rsidRPr="007E0AA0">
              <w:rPr>
                <w:rFonts w:ascii="Arial" w:hAnsi="Arial" w:cs="Arial"/>
                <w:b/>
              </w:rPr>
              <w:t>DoK</w:t>
            </w:r>
            <w:proofErr w:type="spellEnd"/>
            <w:r w:rsidRPr="007E0AA0">
              <w:rPr>
                <w:rFonts w:ascii="Arial" w:hAnsi="Arial" w:cs="Arial"/>
                <w:b/>
              </w:rPr>
              <w:t xml:space="preserve"> expressed</w:t>
            </w:r>
          </w:p>
          <w:p w:rsidR="007E0AA0" w:rsidRPr="007E0AA0" w:rsidRDefault="007E0AA0" w:rsidP="007E0AA0">
            <w:pPr>
              <w:pStyle w:val="NoSpacing"/>
              <w:rPr>
                <w:rFonts w:ascii="Arial" w:hAnsi="Arial" w:cs="Arial"/>
                <w:b/>
              </w:rPr>
            </w:pPr>
            <w:r w:rsidRPr="007E0AA0">
              <w:rPr>
                <w:rFonts w:ascii="Arial" w:hAnsi="Arial" w:cs="Arial"/>
                <w:b/>
              </w:rPr>
              <w:t xml:space="preserve"> in the standards?</w:t>
            </w:r>
          </w:p>
          <w:p w:rsidR="007E0AA0" w:rsidRPr="007E0AA0" w:rsidRDefault="007E0AA0" w:rsidP="007E0AA0">
            <w:pPr>
              <w:pStyle w:val="NoSpacing"/>
              <w:rPr>
                <w:rFonts w:ascii="Arial" w:hAnsi="Arial" w:cs="Arial"/>
                <w:b/>
              </w:rPr>
            </w:pP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Developmentally Appropriate</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Are the readability and task requirements appropriate </w:t>
            </w:r>
          </w:p>
          <w:p w:rsidR="007E0AA0" w:rsidRPr="007E0AA0" w:rsidRDefault="007E0AA0" w:rsidP="007E0AA0">
            <w:pPr>
              <w:pStyle w:val="NoSpacing"/>
              <w:rPr>
                <w:rFonts w:ascii="Arial" w:hAnsi="Arial" w:cs="Arial"/>
                <w:b/>
              </w:rPr>
            </w:pPr>
            <w:r w:rsidRPr="007E0AA0">
              <w:rPr>
                <w:rFonts w:ascii="Arial" w:hAnsi="Arial" w:cs="Arial"/>
                <w:b/>
              </w:rPr>
              <w:t>for the test-takers?</w:t>
            </w:r>
          </w:p>
          <w:p w:rsidR="007E0AA0" w:rsidRPr="007E0AA0" w:rsidRDefault="007E0AA0" w:rsidP="007E0AA0">
            <w:pPr>
              <w:pStyle w:val="NoSpacing"/>
              <w:rPr>
                <w:rFonts w:ascii="Arial" w:hAnsi="Arial" w:cs="Arial"/>
                <w:b/>
              </w:rPr>
            </w:pP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Sensitive Material</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Is there sensitive content with references to drugs, </w:t>
            </w:r>
          </w:p>
          <w:p w:rsidR="007E0AA0" w:rsidRPr="007E0AA0" w:rsidRDefault="007E0AA0" w:rsidP="007E0AA0">
            <w:pPr>
              <w:pStyle w:val="NoSpacing"/>
              <w:rPr>
                <w:rFonts w:ascii="Arial" w:hAnsi="Arial" w:cs="Arial"/>
                <w:b/>
              </w:rPr>
            </w:pPr>
            <w:r w:rsidRPr="007E0AA0">
              <w:rPr>
                <w:rFonts w:ascii="Arial" w:hAnsi="Arial" w:cs="Arial"/>
                <w:b/>
              </w:rPr>
              <w:t>death, suicide, etc.?</w:t>
            </w:r>
          </w:p>
          <w:p w:rsidR="007E0AA0" w:rsidRPr="007E0AA0" w:rsidRDefault="007E0AA0" w:rsidP="007E0AA0">
            <w:pPr>
              <w:pStyle w:val="NoSpacing"/>
              <w:rPr>
                <w:rFonts w:ascii="Arial" w:hAnsi="Arial" w:cs="Arial"/>
                <w:b/>
              </w:rPr>
            </w:pPr>
          </w:p>
        </w:tc>
      </w:tr>
      <w:tr w:rsidR="007E0AA0" w:rsidRPr="007E0AA0" w:rsidTr="007F0954">
        <w:trPr>
          <w:trHeight w:val="771"/>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Potential Bias</w:t>
            </w:r>
          </w:p>
        </w:tc>
        <w:tc>
          <w:tcPr>
            <w:tcW w:w="6071" w:type="dxa"/>
            <w:shd w:val="clear" w:color="auto" w:fill="auto"/>
            <w:tcMar>
              <w:top w:w="15" w:type="dxa"/>
              <w:left w:w="108" w:type="dxa"/>
              <w:bottom w:w="0" w:type="dxa"/>
              <w:right w:w="108" w:type="dxa"/>
            </w:tcMar>
            <w:hideMark/>
          </w:tcPr>
          <w:p w:rsidR="007E0AA0" w:rsidRPr="007E0AA0" w:rsidRDefault="007E0AA0" w:rsidP="007E0AA0">
            <w:pPr>
              <w:pStyle w:val="NoSpacing"/>
              <w:rPr>
                <w:rFonts w:ascii="Arial" w:hAnsi="Arial" w:cs="Arial"/>
                <w:b/>
              </w:rPr>
            </w:pPr>
            <w:r w:rsidRPr="007E0AA0">
              <w:rPr>
                <w:rFonts w:ascii="Arial" w:hAnsi="Arial" w:cs="Arial"/>
                <w:b/>
              </w:rPr>
              <w:t>Are there contextual, gender, or cultural assumptions?</w:t>
            </w:r>
          </w:p>
          <w:p w:rsidR="007E0AA0" w:rsidRPr="007E0AA0" w:rsidRDefault="007E0AA0" w:rsidP="007E0AA0">
            <w:pPr>
              <w:pStyle w:val="NoSpacing"/>
              <w:rPr>
                <w:rFonts w:ascii="Arial" w:hAnsi="Arial" w:cs="Arial"/>
                <w:b/>
              </w:rPr>
            </w:pPr>
          </w:p>
        </w:tc>
      </w:tr>
      <w:tr w:rsidR="007E0AA0" w:rsidRPr="007E0AA0" w:rsidTr="007F0954">
        <w:trPr>
          <w:trHeight w:val="954"/>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Fairness</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 xml:space="preserve">Has the test-taker had the opportunity to learn the </w:t>
            </w:r>
          </w:p>
          <w:p w:rsidR="007E0AA0" w:rsidRPr="007E0AA0" w:rsidRDefault="007E0AA0" w:rsidP="007E0AA0">
            <w:pPr>
              <w:pStyle w:val="NoSpacing"/>
              <w:rPr>
                <w:rFonts w:ascii="Arial" w:hAnsi="Arial" w:cs="Arial"/>
                <w:b/>
              </w:rPr>
            </w:pPr>
            <w:r w:rsidRPr="007E0AA0">
              <w:rPr>
                <w:rFonts w:ascii="Arial" w:hAnsi="Arial" w:cs="Arial"/>
                <w:b/>
              </w:rPr>
              <w:t>content within the item?</w:t>
            </w:r>
          </w:p>
          <w:p w:rsidR="007E0AA0" w:rsidRPr="007E0AA0" w:rsidRDefault="007E0AA0" w:rsidP="007E0AA0">
            <w:pPr>
              <w:pStyle w:val="NoSpacing"/>
              <w:rPr>
                <w:rFonts w:ascii="Arial" w:hAnsi="Arial" w:cs="Arial"/>
                <w:b/>
              </w:rPr>
            </w:pPr>
          </w:p>
        </w:tc>
      </w:tr>
      <w:tr w:rsidR="007E0AA0" w:rsidRPr="007E0AA0" w:rsidTr="007F0954">
        <w:trPr>
          <w:trHeight w:val="987"/>
        </w:trPr>
        <w:tc>
          <w:tcPr>
            <w:tcW w:w="1965" w:type="dxa"/>
            <w:shd w:val="clear" w:color="auto" w:fill="auto"/>
            <w:tcMar>
              <w:top w:w="15" w:type="dxa"/>
              <w:left w:w="108" w:type="dxa"/>
              <w:bottom w:w="0" w:type="dxa"/>
              <w:right w:w="108" w:type="dxa"/>
            </w:tcMar>
            <w:vAlign w:val="center"/>
            <w:hideMark/>
          </w:tcPr>
          <w:p w:rsidR="007E0AA0" w:rsidRPr="007E0AA0" w:rsidRDefault="007E0AA0" w:rsidP="007E0AA0">
            <w:pPr>
              <w:pStyle w:val="NoSpacing"/>
              <w:rPr>
                <w:rFonts w:ascii="Arial" w:hAnsi="Arial" w:cs="Arial"/>
                <w:b/>
              </w:rPr>
            </w:pPr>
            <w:r w:rsidRPr="007E0AA0">
              <w:rPr>
                <w:rFonts w:ascii="Arial" w:hAnsi="Arial" w:cs="Arial"/>
                <w:b/>
                <w:bCs/>
              </w:rPr>
              <w:t>Editing</w:t>
            </w:r>
          </w:p>
        </w:tc>
        <w:tc>
          <w:tcPr>
            <w:tcW w:w="6071" w:type="dxa"/>
            <w:shd w:val="clear" w:color="auto" w:fill="auto"/>
            <w:tcMar>
              <w:top w:w="15" w:type="dxa"/>
              <w:left w:w="108" w:type="dxa"/>
              <w:bottom w:w="0" w:type="dxa"/>
              <w:right w:w="108" w:type="dxa"/>
            </w:tcMar>
            <w:hideMark/>
          </w:tcPr>
          <w:p w:rsidR="007E0AA0" w:rsidRDefault="007E0AA0" w:rsidP="007E0AA0">
            <w:pPr>
              <w:pStyle w:val="NoSpacing"/>
              <w:rPr>
                <w:rFonts w:ascii="Arial" w:hAnsi="Arial" w:cs="Arial"/>
                <w:b/>
              </w:rPr>
            </w:pPr>
            <w:r w:rsidRPr="007E0AA0">
              <w:rPr>
                <w:rFonts w:ascii="Arial" w:hAnsi="Arial" w:cs="Arial"/>
                <w:b/>
              </w:rPr>
              <w:t>Have editorial correctness and Universal Design</w:t>
            </w:r>
          </w:p>
          <w:p w:rsidR="007E0AA0" w:rsidRPr="007E0AA0" w:rsidRDefault="007E0AA0" w:rsidP="007E0AA0">
            <w:pPr>
              <w:pStyle w:val="NoSpacing"/>
              <w:rPr>
                <w:rFonts w:ascii="Arial" w:hAnsi="Arial" w:cs="Arial"/>
                <w:b/>
              </w:rPr>
            </w:pPr>
            <w:r w:rsidRPr="007E0AA0">
              <w:rPr>
                <w:rFonts w:ascii="Arial" w:hAnsi="Arial" w:cs="Arial"/>
                <w:b/>
              </w:rPr>
              <w:t xml:space="preserve"> principles been applied?</w:t>
            </w:r>
          </w:p>
          <w:p w:rsidR="007E0AA0" w:rsidRPr="007E0AA0" w:rsidRDefault="007E0AA0" w:rsidP="007E0AA0">
            <w:pPr>
              <w:pStyle w:val="NoSpacing"/>
              <w:rPr>
                <w:rFonts w:ascii="Arial" w:hAnsi="Arial" w:cs="Arial"/>
                <w:b/>
              </w:rPr>
            </w:pPr>
          </w:p>
        </w:tc>
      </w:tr>
    </w:tbl>
    <w:p w:rsidR="007E0AA0" w:rsidRDefault="007E0AA0" w:rsidP="006077BA">
      <w:pPr>
        <w:pStyle w:val="NoSpacing"/>
        <w:rPr>
          <w:rFonts w:ascii="Arial" w:hAnsi="Arial" w:cs="Arial"/>
          <w:b/>
        </w:rPr>
      </w:pPr>
    </w:p>
    <w:p w:rsidR="00EF0106" w:rsidRDefault="00EF0106" w:rsidP="00EF0106">
      <w:pPr>
        <w:pStyle w:val="NoSpacing"/>
        <w:rPr>
          <w:rFonts w:ascii="Arial" w:hAnsi="Arial" w:cs="Arial"/>
          <w:b/>
        </w:rPr>
      </w:pPr>
    </w:p>
    <w:p w:rsidR="00EF0106" w:rsidRPr="00EF0106" w:rsidRDefault="00EF0106" w:rsidP="00EF0106">
      <w:pPr>
        <w:pStyle w:val="NoSpacing"/>
        <w:rPr>
          <w:rFonts w:ascii="Arial" w:hAnsi="Arial" w:cs="Arial"/>
        </w:rPr>
      </w:pPr>
      <w:proofErr w:type="spellStart"/>
      <w:r>
        <w:rPr>
          <w:rFonts w:ascii="Arial" w:hAnsi="Arial" w:cs="Arial"/>
          <w:b/>
        </w:rPr>
        <w:t>Facillitator</w:t>
      </w:r>
      <w:proofErr w:type="spellEnd"/>
      <w:r>
        <w:rPr>
          <w:rFonts w:ascii="Arial" w:hAnsi="Arial" w:cs="Arial"/>
          <w:b/>
        </w:rPr>
        <w:t xml:space="preserve"> note: </w:t>
      </w:r>
      <w:r w:rsidRPr="00EF0106">
        <w:rPr>
          <w:rFonts w:ascii="Arial" w:hAnsi="Arial" w:cs="Arial"/>
        </w:rPr>
        <w:t>A quality assurance review is appropriate for scoring keys and scoring rubrics. The concepts under scrutiny are similar to those for item stems, prompts, and task descriptions. The Quality Assurance checklist</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1 </w:t>
      </w:r>
      <w:r w:rsidRPr="00EF0106">
        <w:rPr>
          <w:rFonts w:ascii="Arial" w:hAnsi="Arial" w:cs="Arial"/>
        </w:rPr>
        <w:t xml:space="preserve">Ensures targeted standards are consistent between the item and its selected response or rubric. The standard being evaluated should be present in the item, </w:t>
      </w:r>
      <w:r w:rsidRPr="00EF0106">
        <w:rPr>
          <w:rFonts w:ascii="Arial" w:hAnsi="Arial" w:cs="Arial"/>
        </w:rPr>
        <w:lastRenderedPageBreak/>
        <w:t>and the test-taker’s response should be evaluated by the selected response or the item’s rubric.</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2 </w:t>
      </w:r>
      <w:r w:rsidRPr="00EF0106">
        <w:rPr>
          <w:rFonts w:ascii="Arial" w:hAnsi="Arial" w:cs="Arial"/>
        </w:rPr>
        <w:t xml:space="preserve">Ensures the </w:t>
      </w:r>
      <w:proofErr w:type="spellStart"/>
      <w:r w:rsidRPr="00EF0106">
        <w:rPr>
          <w:rFonts w:ascii="Arial" w:hAnsi="Arial" w:cs="Arial"/>
        </w:rPr>
        <w:t>DoK</w:t>
      </w:r>
      <w:proofErr w:type="spellEnd"/>
      <w:r w:rsidRPr="00EF0106">
        <w:rPr>
          <w:rFonts w:ascii="Arial" w:hAnsi="Arial" w:cs="Arial"/>
        </w:rPr>
        <w:t xml:space="preserve"> is consistent between the item and its selected response or rubric, and that the response or rubric assesses the item in a way that reflects the desired </w:t>
      </w:r>
      <w:proofErr w:type="spellStart"/>
      <w:r w:rsidRPr="00EF0106">
        <w:rPr>
          <w:rFonts w:ascii="Arial" w:hAnsi="Arial" w:cs="Arial"/>
        </w:rPr>
        <w:t>DoK</w:t>
      </w:r>
      <w:proofErr w:type="spellEnd"/>
      <w:r w:rsidRPr="00EF0106">
        <w:rPr>
          <w:rFonts w:ascii="Arial" w:hAnsi="Arial" w:cs="Arial"/>
        </w:rPr>
        <w:t xml:space="preserve"> of the item. </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3 </w:t>
      </w:r>
      <w:r w:rsidRPr="00EF0106">
        <w:rPr>
          <w:rFonts w:ascii="Arial" w:hAnsi="Arial" w:cs="Arial"/>
        </w:rPr>
        <w:t>Creates scoring guidelines that the test-taker and assigned human scorers can understand.</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4 </w:t>
      </w:r>
      <w:r w:rsidRPr="00EF0106">
        <w:rPr>
          <w:rFonts w:ascii="Arial" w:hAnsi="Arial" w:cs="Arial"/>
        </w:rPr>
        <w:t xml:space="preserve">Excludes sensitive material and/or criteria in the selected response or rubric that can compromise a student’s performance. </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5 </w:t>
      </w:r>
      <w:r w:rsidRPr="00EF0106">
        <w:rPr>
          <w:rFonts w:ascii="Arial" w:hAnsi="Arial" w:cs="Arial"/>
        </w:rPr>
        <w:t>Excludes criteria in the selected response or rubric that is based on non-cognitive attributes and that may be biased or may favor certain populations.</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6 </w:t>
      </w:r>
      <w:r w:rsidRPr="00EF0106">
        <w:rPr>
          <w:rFonts w:ascii="Arial" w:hAnsi="Arial" w:cs="Arial"/>
        </w:rPr>
        <w:t xml:space="preserve">Excludes performance criteria that are dependent upon knowledge that the test-taker has not been given a chance to learn or, in items that involve reading passages, provides the test taker the opportunity to memorize or rehearse a response that is unrelated to the construct being assessed. </w:t>
      </w:r>
    </w:p>
    <w:p w:rsidR="00EF0106" w:rsidRPr="00EF0106" w:rsidRDefault="00EF0106" w:rsidP="00EF0106">
      <w:pPr>
        <w:pStyle w:val="NoSpacing"/>
        <w:ind w:left="630" w:right="810"/>
        <w:rPr>
          <w:rFonts w:ascii="Arial" w:hAnsi="Arial" w:cs="Arial"/>
        </w:rPr>
      </w:pPr>
      <w:r w:rsidRPr="00EF0106">
        <w:rPr>
          <w:rFonts w:ascii="Arial" w:hAnsi="Arial" w:cs="Arial"/>
          <w:u w:val="single"/>
        </w:rPr>
        <w:t xml:space="preserve">   7 </w:t>
      </w:r>
      <w:r w:rsidRPr="00EF0106">
        <w:rPr>
          <w:rFonts w:ascii="Arial" w:hAnsi="Arial" w:cs="Arial"/>
        </w:rPr>
        <w:t xml:space="preserve">Reviews the scoring guide and ensures it is grammatically sound. </w:t>
      </w:r>
    </w:p>
    <w:p w:rsidR="00BA709A" w:rsidRDefault="00BA709A" w:rsidP="006077BA">
      <w:pPr>
        <w:pStyle w:val="NoSpacing"/>
        <w:rPr>
          <w:rFonts w:ascii="Arial" w:hAnsi="Arial" w:cs="Arial"/>
          <w:b/>
        </w:rPr>
      </w:pPr>
    </w:p>
    <w:p w:rsidR="00BA709A" w:rsidRDefault="00BA709A" w:rsidP="006077BA">
      <w:pPr>
        <w:pStyle w:val="NoSpacing"/>
        <w:rPr>
          <w:rFonts w:ascii="Arial" w:hAnsi="Arial" w:cs="Arial"/>
          <w:b/>
        </w:rPr>
      </w:pPr>
    </w:p>
    <w:p w:rsidR="00BA709A" w:rsidRDefault="00D62DEB" w:rsidP="006077BA">
      <w:pPr>
        <w:pStyle w:val="NoSpacing"/>
        <w:rPr>
          <w:rFonts w:ascii="Arial" w:hAnsi="Arial" w:cs="Arial"/>
          <w:b/>
        </w:rPr>
      </w:pPr>
      <w:r>
        <w:rPr>
          <w:rFonts w:ascii="Arial" w:hAnsi="Arial" w:cs="Arial"/>
          <w:b/>
        </w:rPr>
        <w:t>SLIDE 56  Sharing with Colleagues</w:t>
      </w:r>
    </w:p>
    <w:p w:rsidR="00534701" w:rsidRPr="00D62DEB" w:rsidRDefault="00AE520A" w:rsidP="00D62DEB">
      <w:pPr>
        <w:pStyle w:val="NoSpacing"/>
        <w:numPr>
          <w:ilvl w:val="0"/>
          <w:numId w:val="43"/>
        </w:numPr>
        <w:rPr>
          <w:rFonts w:ascii="Arial" w:hAnsi="Arial" w:cs="Arial"/>
        </w:rPr>
      </w:pPr>
      <w:r w:rsidRPr="00D62DEB">
        <w:rPr>
          <w:rFonts w:ascii="Arial" w:hAnsi="Arial" w:cs="Arial"/>
        </w:rPr>
        <w:t xml:space="preserve">Assessment design, build and score should be considered a team effort as the learning occurs.  </w:t>
      </w:r>
    </w:p>
    <w:p w:rsidR="00534701" w:rsidRPr="00D62DEB" w:rsidRDefault="00AE520A" w:rsidP="00D62DEB">
      <w:pPr>
        <w:pStyle w:val="NoSpacing"/>
        <w:numPr>
          <w:ilvl w:val="0"/>
          <w:numId w:val="43"/>
        </w:numPr>
        <w:rPr>
          <w:rFonts w:ascii="Arial" w:hAnsi="Arial" w:cs="Arial"/>
        </w:rPr>
      </w:pPr>
      <w:r w:rsidRPr="00D62DEB">
        <w:rPr>
          <w:rFonts w:ascii="Arial" w:hAnsi="Arial" w:cs="Arial"/>
        </w:rPr>
        <w:t>By growing together, the skills become sharper and assessed content/skills becomes more accurate.</w:t>
      </w:r>
    </w:p>
    <w:p w:rsidR="00D62DEB" w:rsidRDefault="00D62DEB" w:rsidP="006077BA">
      <w:pPr>
        <w:pStyle w:val="NoSpacing"/>
        <w:rPr>
          <w:rFonts w:ascii="Arial" w:hAnsi="Arial" w:cs="Arial"/>
          <w:b/>
        </w:rPr>
      </w:pPr>
    </w:p>
    <w:p w:rsidR="00D62DEB" w:rsidRDefault="00D62DEB" w:rsidP="006077BA">
      <w:pPr>
        <w:pStyle w:val="NoSpacing"/>
        <w:rPr>
          <w:rFonts w:ascii="Arial" w:hAnsi="Arial" w:cs="Arial"/>
          <w:b/>
        </w:rPr>
      </w:pPr>
      <w:r>
        <w:rPr>
          <w:rFonts w:ascii="Arial" w:hAnsi="Arial" w:cs="Arial"/>
          <w:b/>
        </w:rPr>
        <w:t>SLIDE 57  Sharing with students</w:t>
      </w:r>
    </w:p>
    <w:p w:rsidR="00D62DEB" w:rsidRDefault="00D62DEB" w:rsidP="00D62DEB">
      <w:pPr>
        <w:pStyle w:val="NoSpacing"/>
        <w:numPr>
          <w:ilvl w:val="0"/>
          <w:numId w:val="44"/>
        </w:numPr>
        <w:ind w:left="720"/>
        <w:rPr>
          <w:rFonts w:ascii="Arial" w:hAnsi="Arial" w:cs="Arial"/>
        </w:rPr>
      </w:pPr>
      <w:r w:rsidRPr="00D62DEB">
        <w:rPr>
          <w:rFonts w:ascii="Arial" w:hAnsi="Arial" w:cs="Arial"/>
        </w:rPr>
        <w:t>Please make clear to students how and when they will be assessed, what they will be required to do, and when and how they will be evaluated.</w:t>
      </w:r>
    </w:p>
    <w:p w:rsidR="00D62DEB" w:rsidRPr="00D62DEB" w:rsidRDefault="00D62DEB" w:rsidP="00D62DEB">
      <w:pPr>
        <w:pStyle w:val="NoSpacing"/>
        <w:ind w:left="720"/>
        <w:rPr>
          <w:rFonts w:ascii="Arial" w:hAnsi="Arial" w:cs="Arial"/>
        </w:rPr>
      </w:pPr>
    </w:p>
    <w:p w:rsidR="00D62DEB" w:rsidRPr="00D62DEB" w:rsidRDefault="00D62DEB" w:rsidP="00D62DEB">
      <w:pPr>
        <w:pStyle w:val="NoSpacing"/>
        <w:numPr>
          <w:ilvl w:val="0"/>
          <w:numId w:val="44"/>
        </w:numPr>
        <w:ind w:left="720"/>
        <w:rPr>
          <w:rFonts w:ascii="Arial" w:hAnsi="Arial" w:cs="Arial"/>
        </w:rPr>
      </w:pPr>
      <w:r w:rsidRPr="00D62DEB">
        <w:rPr>
          <w:rFonts w:ascii="Arial" w:hAnsi="Arial" w:cs="Arial"/>
        </w:rPr>
        <w:t>Directions to students, assessment tasks, and the scoring rubrics should be understandable to all students.</w:t>
      </w:r>
    </w:p>
    <w:p w:rsidR="00D62DEB" w:rsidRDefault="00D62DEB" w:rsidP="006077BA">
      <w:pPr>
        <w:pStyle w:val="NoSpacing"/>
        <w:rPr>
          <w:rFonts w:ascii="Arial" w:hAnsi="Arial" w:cs="Arial"/>
          <w:b/>
        </w:rPr>
      </w:pPr>
    </w:p>
    <w:p w:rsidR="00D62DEB" w:rsidRDefault="00D62DEB" w:rsidP="006077BA">
      <w:pPr>
        <w:pStyle w:val="NoSpacing"/>
        <w:rPr>
          <w:rFonts w:ascii="Arial" w:hAnsi="Arial" w:cs="Arial"/>
          <w:b/>
        </w:rPr>
      </w:pPr>
    </w:p>
    <w:p w:rsidR="00BA709A" w:rsidRPr="00707B38" w:rsidRDefault="00BA709A" w:rsidP="006077BA">
      <w:pPr>
        <w:pStyle w:val="NoSpacing"/>
        <w:rPr>
          <w:rFonts w:ascii="Arial" w:hAnsi="Arial" w:cs="Arial"/>
          <w:b/>
        </w:rPr>
      </w:pPr>
    </w:p>
    <w:p w:rsidR="00EE1AF5" w:rsidRPr="00707B38" w:rsidRDefault="000F6DF8" w:rsidP="006077BA">
      <w:pPr>
        <w:pStyle w:val="NoSpacing"/>
        <w:rPr>
          <w:rFonts w:ascii="Arial" w:hAnsi="Arial" w:cs="Arial"/>
          <w:b/>
        </w:rPr>
      </w:pPr>
      <w:r w:rsidRPr="00707B38">
        <w:rPr>
          <w:rFonts w:ascii="Arial" w:hAnsi="Arial" w:cs="Arial"/>
          <w:b/>
        </w:rPr>
        <w:t xml:space="preserve">SLIDE </w:t>
      </w:r>
      <w:r w:rsidR="00D62DEB">
        <w:rPr>
          <w:rFonts w:ascii="Arial" w:hAnsi="Arial" w:cs="Arial"/>
          <w:b/>
        </w:rPr>
        <w:t>58</w:t>
      </w:r>
      <w:r w:rsidRPr="00707B38">
        <w:rPr>
          <w:rFonts w:ascii="Arial" w:hAnsi="Arial" w:cs="Arial"/>
          <w:b/>
        </w:rPr>
        <w:t xml:space="preserve"> Putting it all Together</w:t>
      </w:r>
    </w:p>
    <w:p w:rsidR="00A57C0F" w:rsidRPr="00707B38" w:rsidRDefault="00A57C0F" w:rsidP="00A57C0F">
      <w:pPr>
        <w:pStyle w:val="NoSpacing"/>
        <w:rPr>
          <w:rFonts w:ascii="Arial" w:hAnsi="Arial" w:cs="Arial"/>
          <w:bCs/>
        </w:rPr>
      </w:pPr>
    </w:p>
    <w:p w:rsidR="00A57C0F" w:rsidRPr="00707B38" w:rsidRDefault="00D62DEB" w:rsidP="00A57C0F">
      <w:pPr>
        <w:pStyle w:val="NoSpacing"/>
        <w:rPr>
          <w:rFonts w:ascii="Arial" w:hAnsi="Arial" w:cs="Arial"/>
          <w:b/>
          <w:bCs/>
          <w:sz w:val="24"/>
          <w:u w:val="single"/>
        </w:rPr>
      </w:pPr>
      <w:r>
        <w:rPr>
          <w:rFonts w:ascii="Arial" w:hAnsi="Arial" w:cs="Arial"/>
          <w:b/>
          <w:bCs/>
          <w:sz w:val="24"/>
          <w:u w:val="single"/>
        </w:rPr>
        <w:t xml:space="preserve">SLIDE </w:t>
      </w:r>
      <w:r w:rsidR="001320AD">
        <w:rPr>
          <w:rFonts w:ascii="Arial" w:hAnsi="Arial" w:cs="Arial"/>
          <w:b/>
          <w:bCs/>
          <w:sz w:val="24"/>
          <w:u w:val="single"/>
        </w:rPr>
        <w:t>58</w:t>
      </w:r>
      <w:r w:rsidR="006440FD" w:rsidRPr="00707B38">
        <w:rPr>
          <w:rFonts w:ascii="Arial" w:hAnsi="Arial" w:cs="Arial"/>
          <w:b/>
          <w:bCs/>
          <w:sz w:val="24"/>
          <w:u w:val="single"/>
        </w:rPr>
        <w:t xml:space="preserve"> </w:t>
      </w:r>
      <w:r w:rsidR="00A57C0F" w:rsidRPr="00707B38">
        <w:rPr>
          <w:rFonts w:ascii="Arial" w:hAnsi="Arial" w:cs="Arial"/>
          <w:b/>
          <w:bCs/>
          <w:sz w:val="24"/>
          <w:u w:val="single"/>
        </w:rPr>
        <w:t xml:space="preserve">Module 1 Design </w:t>
      </w:r>
    </w:p>
    <w:p w:rsidR="00AE712F" w:rsidRPr="00707B38" w:rsidRDefault="008C7489" w:rsidP="00B7442D">
      <w:pPr>
        <w:pStyle w:val="NoSpacing"/>
        <w:numPr>
          <w:ilvl w:val="0"/>
          <w:numId w:val="36"/>
        </w:numPr>
        <w:rPr>
          <w:rFonts w:ascii="Arial" w:hAnsi="Arial" w:cs="Arial"/>
          <w:bCs/>
        </w:rPr>
      </w:pPr>
      <w:r w:rsidRPr="00707B38">
        <w:rPr>
          <w:rFonts w:ascii="Arial" w:hAnsi="Arial" w:cs="Arial"/>
          <w:bCs/>
        </w:rPr>
        <w:t>Depth of Knowledge</w:t>
      </w:r>
    </w:p>
    <w:p w:rsidR="00AE712F" w:rsidRPr="00707B38" w:rsidRDefault="008C7489" w:rsidP="00B7442D">
      <w:pPr>
        <w:pStyle w:val="NoSpacing"/>
        <w:numPr>
          <w:ilvl w:val="0"/>
          <w:numId w:val="36"/>
        </w:numPr>
        <w:rPr>
          <w:rFonts w:ascii="Arial" w:hAnsi="Arial" w:cs="Arial"/>
          <w:bCs/>
        </w:rPr>
      </w:pPr>
      <w:r w:rsidRPr="00707B38">
        <w:rPr>
          <w:rFonts w:ascii="Arial" w:hAnsi="Arial" w:cs="Arial"/>
          <w:bCs/>
        </w:rPr>
        <w:t>Content to be assessed</w:t>
      </w:r>
    </w:p>
    <w:p w:rsidR="00AE712F" w:rsidRPr="00707B38" w:rsidRDefault="008C7489" w:rsidP="00B7442D">
      <w:pPr>
        <w:pStyle w:val="NoSpacing"/>
        <w:numPr>
          <w:ilvl w:val="0"/>
          <w:numId w:val="36"/>
        </w:numPr>
        <w:rPr>
          <w:rFonts w:ascii="Arial" w:hAnsi="Arial" w:cs="Arial"/>
          <w:bCs/>
        </w:rPr>
      </w:pPr>
      <w:r w:rsidRPr="00707B38">
        <w:rPr>
          <w:rFonts w:ascii="Arial" w:hAnsi="Arial" w:cs="Arial"/>
          <w:bCs/>
        </w:rPr>
        <w:t>Purpose of Assessment</w:t>
      </w:r>
    </w:p>
    <w:p w:rsidR="006440FD" w:rsidRPr="00707B38" w:rsidRDefault="006440FD" w:rsidP="006077BA">
      <w:pPr>
        <w:pStyle w:val="NoSpacing"/>
        <w:rPr>
          <w:rFonts w:ascii="Arial" w:hAnsi="Arial" w:cs="Arial"/>
          <w:b/>
          <w:sz w:val="24"/>
          <w:u w:val="single"/>
        </w:rPr>
      </w:pPr>
    </w:p>
    <w:p w:rsidR="00EE1AF5" w:rsidRPr="00707B38" w:rsidRDefault="00D62DEB" w:rsidP="006077BA">
      <w:pPr>
        <w:pStyle w:val="NoSpacing"/>
        <w:rPr>
          <w:rFonts w:ascii="Arial" w:hAnsi="Arial" w:cs="Arial"/>
          <w:b/>
          <w:sz w:val="24"/>
          <w:u w:val="single"/>
        </w:rPr>
      </w:pPr>
      <w:r>
        <w:rPr>
          <w:rFonts w:ascii="Arial" w:hAnsi="Arial" w:cs="Arial"/>
          <w:b/>
          <w:sz w:val="24"/>
          <w:u w:val="single"/>
        </w:rPr>
        <w:t xml:space="preserve">SLIDE </w:t>
      </w:r>
      <w:r w:rsidR="001320AD">
        <w:rPr>
          <w:rFonts w:ascii="Arial" w:hAnsi="Arial" w:cs="Arial"/>
          <w:b/>
          <w:sz w:val="24"/>
          <w:u w:val="single"/>
        </w:rPr>
        <w:t>59</w:t>
      </w:r>
      <w:r w:rsidR="006440FD" w:rsidRPr="00707B38">
        <w:rPr>
          <w:rFonts w:ascii="Arial" w:hAnsi="Arial" w:cs="Arial"/>
          <w:b/>
          <w:sz w:val="24"/>
          <w:u w:val="single"/>
        </w:rPr>
        <w:t xml:space="preserve"> </w:t>
      </w:r>
      <w:r w:rsidR="00A57C0F" w:rsidRPr="00707B38">
        <w:rPr>
          <w:rFonts w:ascii="Arial" w:hAnsi="Arial" w:cs="Arial"/>
          <w:b/>
          <w:sz w:val="24"/>
          <w:u w:val="single"/>
        </w:rPr>
        <w:t>Module 2 Build</w:t>
      </w:r>
    </w:p>
    <w:p w:rsidR="00A57C0F" w:rsidRPr="00707B38" w:rsidRDefault="00A57C0F" w:rsidP="00A57C0F">
      <w:pPr>
        <w:pStyle w:val="NoSpacing"/>
        <w:tabs>
          <w:tab w:val="left" w:pos="990"/>
        </w:tabs>
        <w:ind w:left="720"/>
        <w:rPr>
          <w:rFonts w:ascii="Arial" w:hAnsi="Arial" w:cs="Arial"/>
        </w:rPr>
      </w:pPr>
      <w:r w:rsidRPr="00707B38">
        <w:rPr>
          <w:rFonts w:ascii="Arial" w:hAnsi="Arial" w:cs="Arial"/>
        </w:rPr>
        <w:t xml:space="preserve">1. Develop assessment items and tasks. </w:t>
      </w:r>
    </w:p>
    <w:p w:rsidR="00A57C0F" w:rsidRPr="00707B38" w:rsidRDefault="00A57C0F" w:rsidP="00A57C0F">
      <w:pPr>
        <w:pStyle w:val="NoSpacing"/>
        <w:tabs>
          <w:tab w:val="left" w:pos="990"/>
        </w:tabs>
        <w:ind w:left="720"/>
        <w:rPr>
          <w:rFonts w:ascii="Arial" w:hAnsi="Arial" w:cs="Arial"/>
        </w:rPr>
      </w:pPr>
      <w:r w:rsidRPr="00707B38">
        <w:rPr>
          <w:rFonts w:ascii="Arial" w:hAnsi="Arial" w:cs="Arial"/>
        </w:rPr>
        <w:t>2. Construct an operational test form.</w:t>
      </w:r>
    </w:p>
    <w:p w:rsidR="00B7442D" w:rsidRPr="00707B38" w:rsidRDefault="00B7442D" w:rsidP="006077BA">
      <w:pPr>
        <w:pStyle w:val="NoSpacing"/>
        <w:rPr>
          <w:rFonts w:ascii="Arial" w:hAnsi="Arial" w:cs="Arial"/>
        </w:rPr>
      </w:pPr>
    </w:p>
    <w:p w:rsidR="00A57C0F" w:rsidRPr="00707B38" w:rsidRDefault="00A57C0F" w:rsidP="006077BA">
      <w:pPr>
        <w:pStyle w:val="NoSpacing"/>
        <w:rPr>
          <w:rFonts w:ascii="Arial" w:hAnsi="Arial" w:cs="Arial"/>
        </w:rPr>
      </w:pPr>
      <w:r w:rsidRPr="00707B38">
        <w:rPr>
          <w:rFonts w:ascii="Arial" w:hAnsi="Arial" w:cs="Arial"/>
        </w:rPr>
        <w:t xml:space="preserve">Learned vocabulary of Assessment construction: </w:t>
      </w:r>
    </w:p>
    <w:p w:rsidR="00A57C0F" w:rsidRPr="00707B38" w:rsidRDefault="00A57C0F" w:rsidP="00A57C0F">
      <w:pPr>
        <w:pStyle w:val="NoSpacing"/>
        <w:rPr>
          <w:rFonts w:ascii="Arial" w:hAnsi="Arial" w:cs="Arial"/>
        </w:rPr>
      </w:pPr>
      <w:r w:rsidRPr="00707B38">
        <w:rPr>
          <w:rFonts w:ascii="Arial" w:hAnsi="Arial" w:cs="Arial"/>
          <w:b/>
          <w:bCs/>
        </w:rPr>
        <w:t>SR-</w:t>
      </w:r>
      <w:r w:rsidRPr="00707B38">
        <w:rPr>
          <w:rFonts w:ascii="Arial" w:hAnsi="Arial" w:cs="Arial"/>
        </w:rPr>
        <w:t xml:space="preserve">Selected Response: items that are multiple-choice, true-false, matching, any item where the test-taker has a bank of answers from which they choose an answer. </w:t>
      </w:r>
    </w:p>
    <w:p w:rsidR="00A57C0F" w:rsidRPr="00707B38" w:rsidRDefault="00A57C0F" w:rsidP="00A57C0F">
      <w:pPr>
        <w:pStyle w:val="NoSpacing"/>
        <w:rPr>
          <w:rFonts w:ascii="Arial" w:hAnsi="Arial" w:cs="Arial"/>
        </w:rPr>
      </w:pPr>
      <w:r w:rsidRPr="00707B38">
        <w:rPr>
          <w:rFonts w:ascii="Arial" w:hAnsi="Arial" w:cs="Arial"/>
        </w:rPr>
        <w:t>Selected response items may be:</w:t>
      </w:r>
    </w:p>
    <w:p w:rsidR="00A57C0F" w:rsidRPr="00707B38" w:rsidRDefault="00A57C0F" w:rsidP="00A57C0F">
      <w:pPr>
        <w:pStyle w:val="NoSpacing"/>
        <w:numPr>
          <w:ilvl w:val="3"/>
          <w:numId w:val="30"/>
        </w:numPr>
        <w:rPr>
          <w:rFonts w:ascii="Arial" w:hAnsi="Arial" w:cs="Arial"/>
        </w:rPr>
      </w:pPr>
      <w:r w:rsidRPr="00707B38">
        <w:rPr>
          <w:rFonts w:ascii="Arial" w:hAnsi="Arial" w:cs="Arial"/>
        </w:rPr>
        <w:t>Stand-Alone</w:t>
      </w:r>
    </w:p>
    <w:p w:rsidR="00A57C0F" w:rsidRPr="00707B38" w:rsidRDefault="00A57C0F" w:rsidP="00A57C0F">
      <w:pPr>
        <w:pStyle w:val="NoSpacing"/>
        <w:numPr>
          <w:ilvl w:val="3"/>
          <w:numId w:val="30"/>
        </w:numPr>
        <w:rPr>
          <w:rFonts w:ascii="Arial" w:hAnsi="Arial" w:cs="Arial"/>
        </w:rPr>
      </w:pPr>
      <w:r w:rsidRPr="00707B38">
        <w:rPr>
          <w:rFonts w:ascii="Arial" w:hAnsi="Arial" w:cs="Arial"/>
        </w:rPr>
        <w:t>Passage-Based</w:t>
      </w:r>
    </w:p>
    <w:p w:rsidR="00A57C0F" w:rsidRPr="00707B38" w:rsidRDefault="00A57C0F" w:rsidP="00A57C0F">
      <w:pPr>
        <w:pStyle w:val="NoSpacing"/>
        <w:numPr>
          <w:ilvl w:val="3"/>
          <w:numId w:val="30"/>
        </w:numPr>
        <w:rPr>
          <w:rFonts w:ascii="Arial" w:hAnsi="Arial" w:cs="Arial"/>
        </w:rPr>
      </w:pPr>
      <w:r w:rsidRPr="00707B38">
        <w:rPr>
          <w:rFonts w:ascii="Arial" w:hAnsi="Arial" w:cs="Arial"/>
        </w:rPr>
        <w:lastRenderedPageBreak/>
        <w:t>Evidence-Based</w:t>
      </w:r>
    </w:p>
    <w:p w:rsidR="00A57C0F" w:rsidRPr="00707B38" w:rsidRDefault="00A57C0F" w:rsidP="00A57C0F">
      <w:pPr>
        <w:pStyle w:val="NoSpacing"/>
        <w:ind w:right="-360"/>
        <w:rPr>
          <w:rFonts w:ascii="Arial" w:hAnsi="Arial" w:cs="Arial"/>
        </w:rPr>
      </w:pPr>
      <w:r w:rsidRPr="00707B38">
        <w:rPr>
          <w:rFonts w:ascii="Arial" w:hAnsi="Arial" w:cs="Arial"/>
          <w:b/>
          <w:bCs/>
        </w:rPr>
        <w:t>SCR-</w:t>
      </w:r>
      <w:r w:rsidRPr="00707B38">
        <w:rPr>
          <w:rFonts w:ascii="Arial" w:hAnsi="Arial" w:cs="Arial"/>
        </w:rPr>
        <w:t>Short Constructed Response/Short Answer: the test-taker provides a one word or short phrase answer</w:t>
      </w:r>
    </w:p>
    <w:p w:rsidR="00A57C0F" w:rsidRPr="00707B38" w:rsidRDefault="00A57C0F" w:rsidP="00A57C0F">
      <w:pPr>
        <w:pStyle w:val="NoSpacing"/>
        <w:ind w:right="-360"/>
        <w:rPr>
          <w:rFonts w:ascii="Arial" w:hAnsi="Arial" w:cs="Arial"/>
        </w:rPr>
      </w:pPr>
      <w:r w:rsidRPr="00707B38">
        <w:rPr>
          <w:rFonts w:ascii="Arial" w:hAnsi="Arial" w:cs="Arial"/>
        </w:rPr>
        <w:t>Short Constructed Response may be:</w:t>
      </w:r>
    </w:p>
    <w:p w:rsidR="00A57C0F" w:rsidRPr="00707B38" w:rsidRDefault="00A57C0F" w:rsidP="00A57C0F">
      <w:pPr>
        <w:pStyle w:val="NoSpacing"/>
        <w:numPr>
          <w:ilvl w:val="3"/>
          <w:numId w:val="30"/>
        </w:numPr>
        <w:ind w:right="-360"/>
        <w:rPr>
          <w:rFonts w:ascii="Arial" w:hAnsi="Arial" w:cs="Arial"/>
        </w:rPr>
      </w:pPr>
      <w:r w:rsidRPr="00707B38">
        <w:rPr>
          <w:rFonts w:ascii="Arial" w:hAnsi="Arial" w:cs="Arial"/>
        </w:rPr>
        <w:t>Stand-Alone</w:t>
      </w:r>
    </w:p>
    <w:p w:rsidR="00A57C0F" w:rsidRPr="00707B38" w:rsidRDefault="00A57C0F" w:rsidP="00A57C0F">
      <w:pPr>
        <w:pStyle w:val="NoSpacing"/>
        <w:numPr>
          <w:ilvl w:val="3"/>
          <w:numId w:val="30"/>
        </w:numPr>
        <w:ind w:right="-360"/>
        <w:rPr>
          <w:rFonts w:ascii="Arial" w:hAnsi="Arial" w:cs="Arial"/>
        </w:rPr>
      </w:pPr>
      <w:r w:rsidRPr="00707B38">
        <w:rPr>
          <w:rFonts w:ascii="Arial" w:hAnsi="Arial" w:cs="Arial"/>
        </w:rPr>
        <w:t>Passage-Based</w:t>
      </w:r>
    </w:p>
    <w:p w:rsidR="00A57C0F" w:rsidRPr="00707B38" w:rsidRDefault="00A57C0F" w:rsidP="00A57C0F">
      <w:pPr>
        <w:pStyle w:val="NoSpacing"/>
        <w:rPr>
          <w:rFonts w:ascii="Arial" w:hAnsi="Arial" w:cs="Arial"/>
        </w:rPr>
      </w:pPr>
      <w:r w:rsidRPr="00707B38">
        <w:rPr>
          <w:rFonts w:ascii="Arial" w:hAnsi="Arial" w:cs="Arial"/>
          <w:b/>
          <w:bCs/>
        </w:rPr>
        <w:t>ECR-</w:t>
      </w:r>
      <w:r w:rsidRPr="00707B38">
        <w:rPr>
          <w:rFonts w:ascii="Arial" w:hAnsi="Arial" w:cs="Arial"/>
        </w:rPr>
        <w:t>Extended Constructed Response: the test-taker writes a paragraph or two, or develops an authentic response within a class period’s time length</w:t>
      </w:r>
    </w:p>
    <w:p w:rsidR="00A57C0F" w:rsidRPr="00707B38" w:rsidRDefault="00A57C0F" w:rsidP="00A57C0F">
      <w:pPr>
        <w:pStyle w:val="NoSpacing"/>
        <w:rPr>
          <w:rFonts w:ascii="Arial" w:hAnsi="Arial" w:cs="Arial"/>
        </w:rPr>
      </w:pPr>
      <w:r w:rsidRPr="00707B38">
        <w:rPr>
          <w:rFonts w:ascii="Arial" w:hAnsi="Arial" w:cs="Arial"/>
        </w:rPr>
        <w:t>Extended Constructed Response may be:</w:t>
      </w:r>
    </w:p>
    <w:p w:rsidR="00A57C0F" w:rsidRPr="00707B38" w:rsidRDefault="00A57C0F" w:rsidP="00A57C0F">
      <w:pPr>
        <w:pStyle w:val="NoSpacing"/>
        <w:numPr>
          <w:ilvl w:val="3"/>
          <w:numId w:val="30"/>
        </w:numPr>
        <w:rPr>
          <w:rFonts w:ascii="Arial" w:hAnsi="Arial" w:cs="Arial"/>
        </w:rPr>
      </w:pPr>
      <w:r w:rsidRPr="00707B38">
        <w:rPr>
          <w:rFonts w:ascii="Arial" w:hAnsi="Arial" w:cs="Arial"/>
        </w:rPr>
        <w:t>Stand-Alone</w:t>
      </w:r>
    </w:p>
    <w:p w:rsidR="00A57C0F" w:rsidRPr="00707B38" w:rsidRDefault="00A57C0F" w:rsidP="00A57C0F">
      <w:pPr>
        <w:pStyle w:val="NoSpacing"/>
        <w:rPr>
          <w:rFonts w:ascii="Arial" w:hAnsi="Arial" w:cs="Arial"/>
        </w:rPr>
      </w:pPr>
      <w:r w:rsidRPr="00707B38">
        <w:rPr>
          <w:rFonts w:ascii="Arial" w:hAnsi="Arial" w:cs="Arial"/>
          <w:b/>
          <w:bCs/>
        </w:rPr>
        <w:t xml:space="preserve">PT- </w:t>
      </w:r>
      <w:r w:rsidRPr="00707B38">
        <w:rPr>
          <w:rFonts w:ascii="Arial" w:hAnsi="Arial" w:cs="Arial"/>
        </w:rPr>
        <w:t>Performance Task: the test-taker develops a response that takes several class periods or the response is gathered over a period of time, as in a portfolio assessment.</w:t>
      </w:r>
    </w:p>
    <w:p w:rsidR="00A57C0F" w:rsidRPr="00707B38" w:rsidRDefault="00A57C0F" w:rsidP="00A57C0F">
      <w:pPr>
        <w:pStyle w:val="NoSpacing"/>
        <w:rPr>
          <w:rFonts w:ascii="Arial" w:hAnsi="Arial" w:cs="Arial"/>
        </w:rPr>
      </w:pPr>
      <w:r w:rsidRPr="00707B38">
        <w:rPr>
          <w:rFonts w:ascii="Arial" w:hAnsi="Arial" w:cs="Arial"/>
        </w:rPr>
        <w:t>A Performance Task may be:</w:t>
      </w:r>
    </w:p>
    <w:p w:rsidR="00EE1AF5" w:rsidRPr="00707B38" w:rsidRDefault="00A57C0F" w:rsidP="006077BA">
      <w:pPr>
        <w:pStyle w:val="NoSpacing"/>
        <w:numPr>
          <w:ilvl w:val="0"/>
          <w:numId w:val="31"/>
        </w:numPr>
        <w:rPr>
          <w:rFonts w:ascii="Arial" w:hAnsi="Arial" w:cs="Arial"/>
        </w:rPr>
      </w:pPr>
      <w:r w:rsidRPr="00707B38">
        <w:rPr>
          <w:rFonts w:ascii="Arial" w:hAnsi="Arial" w:cs="Arial"/>
        </w:rPr>
        <w:t>Multi-Day Task</w:t>
      </w:r>
    </w:p>
    <w:p w:rsidR="00EE1AF5" w:rsidRPr="00707B38" w:rsidRDefault="00EE1AF5" w:rsidP="006077BA">
      <w:pPr>
        <w:pStyle w:val="NoSpacing"/>
        <w:rPr>
          <w:rFonts w:ascii="Arial" w:hAnsi="Arial" w:cs="Arial"/>
        </w:rPr>
      </w:pPr>
    </w:p>
    <w:p w:rsidR="00EE1AF5" w:rsidRPr="00707B38" w:rsidRDefault="006440FD" w:rsidP="006077BA">
      <w:pPr>
        <w:pStyle w:val="NoSpacing"/>
        <w:rPr>
          <w:rFonts w:ascii="Arial" w:hAnsi="Arial" w:cs="Arial"/>
          <w:b/>
          <w:sz w:val="24"/>
          <w:u w:val="single"/>
        </w:rPr>
      </w:pPr>
      <w:r w:rsidRPr="00707B38">
        <w:rPr>
          <w:rFonts w:ascii="Arial" w:hAnsi="Arial" w:cs="Arial"/>
          <w:b/>
          <w:sz w:val="24"/>
          <w:u w:val="single"/>
        </w:rPr>
        <w:t xml:space="preserve">SLIDE </w:t>
      </w:r>
      <w:r w:rsidR="00D62DEB">
        <w:rPr>
          <w:rFonts w:ascii="Arial" w:hAnsi="Arial" w:cs="Arial"/>
          <w:b/>
          <w:sz w:val="24"/>
          <w:u w:val="single"/>
        </w:rPr>
        <w:t>6</w:t>
      </w:r>
      <w:r w:rsidR="001320AD">
        <w:rPr>
          <w:rFonts w:ascii="Arial" w:hAnsi="Arial" w:cs="Arial"/>
          <w:b/>
          <w:sz w:val="24"/>
          <w:u w:val="single"/>
        </w:rPr>
        <w:t>0</w:t>
      </w:r>
      <w:r w:rsidRPr="00707B38">
        <w:rPr>
          <w:rFonts w:ascii="Arial" w:hAnsi="Arial" w:cs="Arial"/>
          <w:b/>
          <w:sz w:val="24"/>
          <w:u w:val="single"/>
        </w:rPr>
        <w:t xml:space="preserve"> </w:t>
      </w:r>
      <w:r w:rsidR="00A57C0F" w:rsidRPr="00707B38">
        <w:rPr>
          <w:rFonts w:ascii="Arial" w:hAnsi="Arial" w:cs="Arial"/>
          <w:b/>
          <w:sz w:val="24"/>
          <w:u w:val="single"/>
        </w:rPr>
        <w:t>Module 3 Score</w:t>
      </w:r>
    </w:p>
    <w:p w:rsidR="00A57C0F" w:rsidRPr="00707B38" w:rsidRDefault="00A57C0F" w:rsidP="00A57C0F">
      <w:pPr>
        <w:pStyle w:val="NoSpacing"/>
        <w:rPr>
          <w:rFonts w:ascii="Arial" w:hAnsi="Arial" w:cs="Arial"/>
          <w:b/>
          <w:bCs/>
        </w:rPr>
      </w:pPr>
      <w:r w:rsidRPr="00707B38">
        <w:rPr>
          <w:rFonts w:ascii="Arial" w:hAnsi="Arial" w:cs="Arial"/>
          <w:b/>
          <w:bCs/>
        </w:rPr>
        <w:t>Participants will be able to:</w:t>
      </w:r>
    </w:p>
    <w:p w:rsidR="00A57C0F" w:rsidRPr="00707B38" w:rsidRDefault="00A57C0F" w:rsidP="00A57C0F">
      <w:pPr>
        <w:pStyle w:val="NoSpacing"/>
        <w:numPr>
          <w:ilvl w:val="0"/>
          <w:numId w:val="32"/>
        </w:numPr>
        <w:rPr>
          <w:rFonts w:ascii="Arial" w:hAnsi="Arial" w:cs="Arial"/>
          <w:bCs/>
        </w:rPr>
      </w:pPr>
      <w:r w:rsidRPr="00707B38">
        <w:rPr>
          <w:rFonts w:ascii="Arial" w:hAnsi="Arial" w:cs="Arial"/>
          <w:bCs/>
        </w:rPr>
        <w:t xml:space="preserve">Develop scoring keys and rubrics for assessment items and tasks.  </w:t>
      </w:r>
    </w:p>
    <w:p w:rsidR="00A57C0F" w:rsidRPr="00707B38" w:rsidRDefault="00A57C0F" w:rsidP="006077BA">
      <w:pPr>
        <w:pStyle w:val="NoSpacing"/>
        <w:rPr>
          <w:rFonts w:ascii="Arial" w:hAnsi="Arial" w:cs="Arial"/>
          <w:b/>
          <w:sz w:val="28"/>
        </w:rPr>
      </w:pPr>
    </w:p>
    <w:p w:rsidR="00EE1AF5" w:rsidRPr="00707B38" w:rsidRDefault="00EE1AF5" w:rsidP="006077BA">
      <w:pPr>
        <w:pStyle w:val="NoSpacing"/>
        <w:rPr>
          <w:rFonts w:ascii="Arial" w:hAnsi="Arial" w:cs="Arial"/>
          <w:b/>
          <w:sz w:val="28"/>
        </w:rPr>
      </w:pPr>
    </w:p>
    <w:p w:rsidR="00A57C0F" w:rsidRPr="00707B38" w:rsidRDefault="00D62DEB" w:rsidP="006077BA">
      <w:pPr>
        <w:pStyle w:val="NoSpacing"/>
        <w:rPr>
          <w:rFonts w:ascii="Arial" w:hAnsi="Arial" w:cs="Arial"/>
          <w:b/>
          <w:sz w:val="24"/>
          <w:u w:val="single"/>
        </w:rPr>
      </w:pPr>
      <w:r>
        <w:rPr>
          <w:rFonts w:ascii="Arial" w:hAnsi="Arial" w:cs="Arial"/>
          <w:b/>
          <w:sz w:val="24"/>
          <w:u w:val="single"/>
        </w:rPr>
        <w:t>SLIDE 6</w:t>
      </w:r>
      <w:r w:rsidR="001320AD">
        <w:rPr>
          <w:rFonts w:ascii="Arial" w:hAnsi="Arial" w:cs="Arial"/>
          <w:b/>
          <w:sz w:val="24"/>
          <w:u w:val="single"/>
        </w:rPr>
        <w:t>1</w:t>
      </w:r>
      <w:r w:rsidR="006440FD" w:rsidRPr="00707B38">
        <w:rPr>
          <w:rFonts w:ascii="Arial" w:hAnsi="Arial" w:cs="Arial"/>
          <w:b/>
          <w:sz w:val="24"/>
          <w:u w:val="single"/>
        </w:rPr>
        <w:t xml:space="preserve"> </w:t>
      </w:r>
      <w:r w:rsidR="00A57C0F" w:rsidRPr="00707B38">
        <w:rPr>
          <w:rFonts w:ascii="Arial" w:hAnsi="Arial" w:cs="Arial"/>
          <w:b/>
          <w:sz w:val="24"/>
          <w:u w:val="single"/>
        </w:rPr>
        <w:t>NEXT STEPS</w:t>
      </w:r>
    </w:p>
    <w:p w:rsidR="00B7442D" w:rsidRPr="00707B38" w:rsidRDefault="00B7442D" w:rsidP="00B7442D">
      <w:pPr>
        <w:pStyle w:val="NoSpacing"/>
        <w:rPr>
          <w:rFonts w:ascii="Arial" w:hAnsi="Arial" w:cs="Arial"/>
        </w:rPr>
      </w:pPr>
      <w:r w:rsidRPr="00707B38">
        <w:rPr>
          <w:rFonts w:ascii="Arial" w:hAnsi="Arial" w:cs="Arial"/>
        </w:rPr>
        <w:t>Each educator will apply and implement new skills throughout the remainder of their career.</w:t>
      </w:r>
    </w:p>
    <w:p w:rsidR="00B7442D" w:rsidRPr="00707B38" w:rsidRDefault="00B7442D" w:rsidP="00B7442D">
      <w:pPr>
        <w:pStyle w:val="NoSpacing"/>
        <w:rPr>
          <w:rFonts w:ascii="Arial" w:hAnsi="Arial" w:cs="Arial"/>
        </w:rPr>
      </w:pPr>
    </w:p>
    <w:p w:rsidR="00B7442D" w:rsidRPr="00707B38" w:rsidRDefault="00B7442D" w:rsidP="00B7442D">
      <w:pPr>
        <w:pStyle w:val="NoSpacing"/>
        <w:rPr>
          <w:rFonts w:ascii="Arial" w:hAnsi="Arial" w:cs="Arial"/>
        </w:rPr>
      </w:pPr>
      <w:r w:rsidRPr="00707B38">
        <w:rPr>
          <w:rFonts w:ascii="Arial" w:hAnsi="Arial" w:cs="Arial"/>
        </w:rPr>
        <w:t xml:space="preserve">Assessment building is a skill. It is through designing, building and scoring each assessment that is given throughout the year that the skill becomes easier and greater success in purpose is achieved. </w:t>
      </w:r>
    </w:p>
    <w:p w:rsidR="00EE1AF5" w:rsidRPr="00707B38" w:rsidRDefault="00EE1AF5" w:rsidP="006077BA">
      <w:pPr>
        <w:pStyle w:val="NoSpacing"/>
        <w:rPr>
          <w:rFonts w:ascii="Arial" w:hAnsi="Arial" w:cs="Arial"/>
          <w:b/>
          <w:sz w:val="28"/>
        </w:rPr>
      </w:pPr>
    </w:p>
    <w:p w:rsidR="00EE1AF5" w:rsidRDefault="00EE1AF5" w:rsidP="006077BA">
      <w:pPr>
        <w:pStyle w:val="NoSpacing"/>
        <w:rPr>
          <w:rFonts w:ascii="Arial" w:hAnsi="Arial" w:cs="Arial"/>
          <w:b/>
          <w:sz w:val="28"/>
        </w:rPr>
      </w:pPr>
    </w:p>
    <w:p w:rsidR="001320AD" w:rsidRDefault="001320AD" w:rsidP="006077BA">
      <w:pPr>
        <w:pStyle w:val="NoSpacing"/>
        <w:rPr>
          <w:rFonts w:ascii="Arial" w:hAnsi="Arial" w:cs="Arial"/>
          <w:b/>
          <w:sz w:val="28"/>
        </w:rPr>
      </w:pPr>
    </w:p>
    <w:p w:rsidR="001320AD" w:rsidRPr="001320AD" w:rsidRDefault="001320AD" w:rsidP="006077BA">
      <w:pPr>
        <w:pStyle w:val="NoSpacing"/>
        <w:rPr>
          <w:rFonts w:ascii="Lucida Handwriting" w:hAnsi="Lucida Handwriting" w:cs="Arial"/>
          <w:b/>
          <w:sz w:val="28"/>
        </w:rPr>
      </w:pPr>
      <w:r w:rsidRPr="001320AD">
        <w:rPr>
          <w:rFonts w:ascii="Lucida Handwriting" w:hAnsi="Lucida Handwriting" w:cs="Arial"/>
          <w:b/>
          <w:sz w:val="28"/>
        </w:rPr>
        <w:t>PRACTICE MAKES PERMANENT</w:t>
      </w:r>
    </w:p>
    <w:p w:rsidR="001320AD" w:rsidRDefault="001320AD" w:rsidP="006077BA">
      <w:pPr>
        <w:pStyle w:val="NoSpacing"/>
        <w:rPr>
          <w:rFonts w:ascii="Arial" w:hAnsi="Arial" w:cs="Arial"/>
          <w:b/>
          <w:sz w:val="28"/>
        </w:rPr>
      </w:pPr>
    </w:p>
    <w:p w:rsidR="001320AD" w:rsidRDefault="001320AD" w:rsidP="006077BA">
      <w:pPr>
        <w:pStyle w:val="NoSpacing"/>
        <w:rPr>
          <w:rFonts w:ascii="Arial" w:hAnsi="Arial" w:cs="Arial"/>
          <w:b/>
          <w:sz w:val="28"/>
        </w:rPr>
      </w:pPr>
    </w:p>
    <w:p w:rsidR="001320AD" w:rsidRPr="00707B38" w:rsidRDefault="001320AD" w:rsidP="006077BA">
      <w:pPr>
        <w:pStyle w:val="NoSpacing"/>
        <w:rPr>
          <w:rFonts w:ascii="Arial" w:hAnsi="Arial" w:cs="Arial"/>
          <w:b/>
          <w:sz w:val="28"/>
        </w:rPr>
      </w:pPr>
    </w:p>
    <w:p w:rsidR="00EE1AF5" w:rsidRPr="00707B38" w:rsidRDefault="006440FD" w:rsidP="006077BA">
      <w:pPr>
        <w:pStyle w:val="NoSpacing"/>
        <w:rPr>
          <w:rFonts w:ascii="Arial" w:hAnsi="Arial" w:cs="Arial"/>
        </w:rPr>
      </w:pPr>
      <w:r w:rsidRPr="00707B38">
        <w:rPr>
          <w:rFonts w:ascii="Arial" w:hAnsi="Arial" w:cs="Arial"/>
        </w:rPr>
        <w:t xml:space="preserve">Thank you for your dedication and support of the education of the students in the Commonwealth of Pennsylvania. </w:t>
      </w:r>
    </w:p>
    <w:p w:rsidR="006440FD" w:rsidRPr="00707B38" w:rsidRDefault="006440FD" w:rsidP="006440FD">
      <w:pPr>
        <w:pStyle w:val="NoSpacing"/>
        <w:rPr>
          <w:rFonts w:ascii="Arial" w:hAnsi="Arial" w:cs="Arial"/>
        </w:rPr>
      </w:pPr>
      <w:r w:rsidRPr="00707B38">
        <w:rPr>
          <w:rFonts w:ascii="Arial" w:hAnsi="Arial" w:cs="Arial"/>
        </w:rPr>
        <w:t>Pennsylvania Department of Education</w:t>
      </w:r>
    </w:p>
    <w:p w:rsidR="006440FD" w:rsidRPr="00707B38" w:rsidRDefault="006440FD" w:rsidP="006440FD">
      <w:pPr>
        <w:pStyle w:val="NoSpacing"/>
        <w:rPr>
          <w:rFonts w:ascii="Arial" w:hAnsi="Arial" w:cs="Arial"/>
        </w:rPr>
      </w:pPr>
      <w:r w:rsidRPr="00707B38">
        <w:rPr>
          <w:rFonts w:ascii="Arial" w:hAnsi="Arial" w:cs="Arial"/>
        </w:rPr>
        <w:t>The Bureau of Curriculum, Assessment and Instruction</w:t>
      </w:r>
    </w:p>
    <w:p w:rsidR="006440FD" w:rsidRPr="00707B38" w:rsidRDefault="006440FD" w:rsidP="006440FD">
      <w:pPr>
        <w:pStyle w:val="NoSpacing"/>
        <w:rPr>
          <w:rFonts w:ascii="Arial" w:hAnsi="Arial" w:cs="Arial"/>
        </w:rPr>
      </w:pPr>
      <w:r w:rsidRPr="00707B38">
        <w:rPr>
          <w:rFonts w:ascii="Arial" w:hAnsi="Arial" w:cs="Arial"/>
        </w:rPr>
        <w:t>Division of Instructional Quality</w:t>
      </w:r>
    </w:p>
    <w:p w:rsidR="006440FD" w:rsidRPr="00707B38" w:rsidRDefault="006440FD" w:rsidP="006440FD">
      <w:pPr>
        <w:pStyle w:val="NoSpacing"/>
        <w:rPr>
          <w:rFonts w:ascii="Arial" w:hAnsi="Arial" w:cs="Arial"/>
        </w:rPr>
      </w:pPr>
      <w:r w:rsidRPr="00707B38">
        <w:rPr>
          <w:rFonts w:ascii="Arial" w:hAnsi="Arial" w:cs="Arial"/>
        </w:rPr>
        <w:t>Content Advisors:</w:t>
      </w:r>
    </w:p>
    <w:p w:rsidR="003C3ADC" w:rsidRPr="00707B38" w:rsidRDefault="00661B51" w:rsidP="006440FD">
      <w:pPr>
        <w:pStyle w:val="NoSpacing"/>
        <w:numPr>
          <w:ilvl w:val="1"/>
          <w:numId w:val="33"/>
        </w:numPr>
        <w:rPr>
          <w:rFonts w:ascii="Arial" w:hAnsi="Arial" w:cs="Arial"/>
        </w:rPr>
      </w:pPr>
      <w:r w:rsidRPr="00707B38">
        <w:rPr>
          <w:rFonts w:ascii="Arial" w:hAnsi="Arial" w:cs="Arial"/>
        </w:rPr>
        <w:t>David Dietz, Arts and Humanities</w:t>
      </w:r>
    </w:p>
    <w:p w:rsidR="003C3ADC" w:rsidRPr="00707B38" w:rsidRDefault="00661B51" w:rsidP="006440FD">
      <w:pPr>
        <w:pStyle w:val="NoSpacing"/>
        <w:numPr>
          <w:ilvl w:val="1"/>
          <w:numId w:val="33"/>
        </w:numPr>
        <w:rPr>
          <w:rFonts w:ascii="Arial" w:hAnsi="Arial" w:cs="Arial"/>
        </w:rPr>
      </w:pPr>
      <w:r w:rsidRPr="00707B38">
        <w:rPr>
          <w:rFonts w:ascii="Arial" w:hAnsi="Arial" w:cs="Arial"/>
        </w:rPr>
        <w:t>Kevin Mauro, Math</w:t>
      </w:r>
    </w:p>
    <w:p w:rsidR="003C3ADC" w:rsidRPr="00707B38" w:rsidRDefault="00661B51" w:rsidP="006440FD">
      <w:pPr>
        <w:pStyle w:val="NoSpacing"/>
        <w:numPr>
          <w:ilvl w:val="1"/>
          <w:numId w:val="33"/>
        </w:numPr>
        <w:rPr>
          <w:rFonts w:ascii="Arial" w:hAnsi="Arial" w:cs="Arial"/>
        </w:rPr>
      </w:pPr>
      <w:r w:rsidRPr="00707B38">
        <w:rPr>
          <w:rFonts w:ascii="Arial" w:hAnsi="Arial" w:cs="Arial"/>
        </w:rPr>
        <w:t>Dr. David Bauman, Science</w:t>
      </w:r>
    </w:p>
    <w:p w:rsidR="003C3ADC" w:rsidRPr="00707B38" w:rsidRDefault="00661B51" w:rsidP="006440FD">
      <w:pPr>
        <w:pStyle w:val="NoSpacing"/>
        <w:numPr>
          <w:ilvl w:val="1"/>
          <w:numId w:val="33"/>
        </w:numPr>
        <w:rPr>
          <w:rFonts w:ascii="Arial" w:hAnsi="Arial" w:cs="Arial"/>
        </w:rPr>
      </w:pPr>
      <w:r w:rsidRPr="00707B38">
        <w:rPr>
          <w:rFonts w:ascii="Arial" w:hAnsi="Arial" w:cs="Arial"/>
        </w:rPr>
        <w:t>Sally Flaherty, Social Studies</w:t>
      </w:r>
    </w:p>
    <w:p w:rsidR="006440FD" w:rsidRPr="00707B38" w:rsidRDefault="006440FD" w:rsidP="006440FD">
      <w:pPr>
        <w:pStyle w:val="NoSpacing"/>
        <w:jc w:val="center"/>
        <w:rPr>
          <w:rFonts w:ascii="Arial" w:hAnsi="Arial" w:cs="Arial"/>
          <w:b/>
          <w:sz w:val="28"/>
        </w:rPr>
      </w:pPr>
    </w:p>
    <w:p w:rsidR="00EE1AF5" w:rsidRDefault="00EE1AF5" w:rsidP="006077BA">
      <w:pPr>
        <w:pStyle w:val="NoSpacing"/>
        <w:rPr>
          <w:rFonts w:ascii="Arial" w:hAnsi="Arial" w:cs="Arial"/>
          <w:b/>
          <w:sz w:val="28"/>
        </w:rPr>
      </w:pPr>
    </w:p>
    <w:p w:rsidR="00D70647" w:rsidRDefault="00D70647" w:rsidP="006077BA">
      <w:pPr>
        <w:pStyle w:val="NoSpacing"/>
        <w:rPr>
          <w:rFonts w:ascii="Arial" w:hAnsi="Arial" w:cs="Arial"/>
          <w:b/>
          <w:sz w:val="28"/>
        </w:rPr>
      </w:pPr>
    </w:p>
    <w:p w:rsidR="001320AD" w:rsidRPr="00707B38" w:rsidRDefault="001320AD" w:rsidP="006077BA">
      <w:pPr>
        <w:pStyle w:val="NoSpacing"/>
        <w:rPr>
          <w:rFonts w:ascii="Arial" w:hAnsi="Arial" w:cs="Arial"/>
          <w:b/>
          <w:sz w:val="28"/>
        </w:rPr>
      </w:pPr>
    </w:p>
    <w:p w:rsidR="00471CED" w:rsidRPr="00707B38" w:rsidRDefault="00DC7B91" w:rsidP="006077BA">
      <w:pPr>
        <w:pStyle w:val="NoSpacing"/>
        <w:rPr>
          <w:rFonts w:ascii="Arial" w:hAnsi="Arial" w:cs="Arial"/>
          <w:b/>
          <w:sz w:val="28"/>
        </w:rPr>
      </w:pPr>
      <w:r w:rsidRPr="00707B38">
        <w:rPr>
          <w:rFonts w:ascii="Arial" w:hAnsi="Arial" w:cs="Arial"/>
          <w:b/>
          <w:sz w:val="28"/>
        </w:rPr>
        <w:lastRenderedPageBreak/>
        <w:t>SAMPLE</w:t>
      </w:r>
      <w:r w:rsidR="00EE1AF5" w:rsidRPr="00707B38">
        <w:rPr>
          <w:rFonts w:ascii="Arial" w:hAnsi="Arial" w:cs="Arial"/>
          <w:b/>
          <w:sz w:val="28"/>
        </w:rPr>
        <w:t>S</w:t>
      </w:r>
    </w:p>
    <w:p w:rsidR="00DC7B91" w:rsidRPr="00707B38" w:rsidRDefault="00DC7B91" w:rsidP="00DC7B91">
      <w:pPr>
        <w:pStyle w:val="NoSpacing"/>
        <w:rPr>
          <w:rFonts w:ascii="Arial" w:hAnsi="Arial" w:cs="Arial"/>
        </w:rPr>
      </w:pPr>
    </w:p>
    <w:p w:rsidR="00DC7B91" w:rsidRPr="00707B38" w:rsidRDefault="00DC7B91" w:rsidP="00DC7B91">
      <w:pPr>
        <w:pStyle w:val="NoSpacing"/>
        <w:rPr>
          <w:rFonts w:ascii="Arial" w:eastAsia="Times New Roman" w:hAnsi="Arial" w:cs="Arial"/>
          <w:b/>
        </w:rPr>
      </w:pPr>
      <w:r w:rsidRPr="00707B38">
        <w:rPr>
          <w:rFonts w:ascii="Arial" w:eastAsia="Times New Roman" w:hAnsi="Arial" w:cs="Arial"/>
          <w:b/>
        </w:rPr>
        <w:t>E</w:t>
      </w:r>
      <w:r w:rsidR="00EE1AF5" w:rsidRPr="00707B38">
        <w:rPr>
          <w:rFonts w:ascii="Arial" w:eastAsia="Times New Roman" w:hAnsi="Arial" w:cs="Arial"/>
          <w:b/>
        </w:rPr>
        <w:t xml:space="preserve">xtended </w:t>
      </w:r>
      <w:r w:rsidRPr="00707B38">
        <w:rPr>
          <w:rFonts w:ascii="Arial" w:eastAsia="Times New Roman" w:hAnsi="Arial" w:cs="Arial"/>
          <w:b/>
        </w:rPr>
        <w:t>C</w:t>
      </w:r>
      <w:r w:rsidR="00EE1AF5" w:rsidRPr="00707B38">
        <w:rPr>
          <w:rFonts w:ascii="Arial" w:eastAsia="Times New Roman" w:hAnsi="Arial" w:cs="Arial"/>
          <w:b/>
        </w:rPr>
        <w:t xml:space="preserve">onstructed </w:t>
      </w:r>
      <w:r w:rsidRPr="00707B38">
        <w:rPr>
          <w:rFonts w:ascii="Arial" w:eastAsia="Times New Roman" w:hAnsi="Arial" w:cs="Arial"/>
          <w:b/>
        </w:rPr>
        <w:t>R</w:t>
      </w:r>
      <w:r w:rsidR="00EE1AF5" w:rsidRPr="00707B38">
        <w:rPr>
          <w:rFonts w:ascii="Arial" w:eastAsia="Times New Roman" w:hAnsi="Arial" w:cs="Arial"/>
          <w:b/>
        </w:rPr>
        <w:t>esponse</w:t>
      </w:r>
      <w:r w:rsidRPr="00707B38">
        <w:rPr>
          <w:rFonts w:ascii="Arial" w:eastAsia="Times New Roman" w:hAnsi="Arial" w:cs="Arial"/>
          <w:b/>
        </w:rPr>
        <w:t xml:space="preserve"> Rubric</w:t>
      </w:r>
    </w:p>
    <w:tbl>
      <w:tblPr>
        <w:tblStyle w:val="TableGrid"/>
        <w:tblW w:w="0" w:type="auto"/>
        <w:tblLook w:val="04A0" w:firstRow="1" w:lastRow="0" w:firstColumn="1" w:lastColumn="0" w:noHBand="0" w:noVBand="1"/>
      </w:tblPr>
      <w:tblGrid>
        <w:gridCol w:w="1047"/>
        <w:gridCol w:w="8709"/>
      </w:tblGrid>
      <w:tr w:rsidR="00DC7B91" w:rsidRPr="00707B38" w:rsidTr="00D70647">
        <w:trPr>
          <w:trHeight w:val="2618"/>
        </w:trPr>
        <w:tc>
          <w:tcPr>
            <w:tcW w:w="1075" w:type="dxa"/>
          </w:tcPr>
          <w:p w:rsidR="00DC7B91" w:rsidRPr="00D70647" w:rsidRDefault="00DC7B91" w:rsidP="001114DF">
            <w:pPr>
              <w:rPr>
                <w:rFonts w:ascii="Arial" w:hAnsi="Arial" w:cs="Arial"/>
                <w:sz w:val="24"/>
              </w:rPr>
            </w:pPr>
            <w:r w:rsidRPr="00D70647">
              <w:rPr>
                <w:rFonts w:ascii="Arial" w:hAnsi="Arial" w:cs="Arial"/>
                <w:sz w:val="24"/>
              </w:rPr>
              <w:t>3 points</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demonstrates a comprehensive understanding and analysis of a problem.</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Application of a reasonable strategy in the context of the problem is indicated.</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Explanation of and/or justification for the mathematical process(</w:t>
            </w:r>
            <w:proofErr w:type="spellStart"/>
            <w:r w:rsidRPr="00D70647">
              <w:rPr>
                <w:rFonts w:ascii="Arial" w:eastAsia="Times New Roman" w:hAnsi="Arial" w:cs="Arial"/>
                <w:sz w:val="24"/>
              </w:rPr>
              <w:t>es</w:t>
            </w:r>
            <w:proofErr w:type="spellEnd"/>
            <w:r w:rsidRPr="00D70647">
              <w:rPr>
                <w:rFonts w:ascii="Arial" w:eastAsia="Times New Roman" w:hAnsi="Arial" w:cs="Arial"/>
                <w:sz w:val="24"/>
              </w:rPr>
              <w:t>) used to solve a problem is clear, fully developed, and logical.</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Connections and/or extensions made within mathematics or outside of mathematics are clear and stated explicitly.</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Supportive information and/or numbers are provided as appropriate.</w:t>
            </w:r>
          </w:p>
        </w:tc>
      </w:tr>
      <w:tr w:rsidR="00DC7B91" w:rsidRPr="00707B38" w:rsidTr="00D70647">
        <w:trPr>
          <w:trHeight w:val="2690"/>
        </w:trPr>
        <w:tc>
          <w:tcPr>
            <w:tcW w:w="1075" w:type="dxa"/>
          </w:tcPr>
          <w:p w:rsidR="00DC7B91" w:rsidRPr="00D70647" w:rsidRDefault="00DC7B91" w:rsidP="001114DF">
            <w:pPr>
              <w:rPr>
                <w:rFonts w:ascii="Arial" w:hAnsi="Arial" w:cs="Arial"/>
                <w:sz w:val="24"/>
              </w:rPr>
            </w:pPr>
            <w:r w:rsidRPr="00D70647">
              <w:rPr>
                <w:rFonts w:ascii="Arial" w:hAnsi="Arial" w:cs="Arial"/>
                <w:sz w:val="24"/>
              </w:rPr>
              <w:t>2 points</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demonstrates a general understanding and analysis of a problem.</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Application of a reasonable strategy in the context of the problem is indicated.</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Explanation of and/or justification for the mathematical process(</w:t>
            </w:r>
            <w:proofErr w:type="spellStart"/>
            <w:r w:rsidRPr="00D70647">
              <w:rPr>
                <w:rFonts w:ascii="Arial" w:eastAsia="Times New Roman" w:hAnsi="Arial" w:cs="Arial"/>
                <w:sz w:val="24"/>
              </w:rPr>
              <w:t>es</w:t>
            </w:r>
            <w:proofErr w:type="spellEnd"/>
            <w:r w:rsidRPr="00D70647">
              <w:rPr>
                <w:rFonts w:ascii="Arial" w:eastAsia="Times New Roman" w:hAnsi="Arial" w:cs="Arial"/>
                <w:sz w:val="24"/>
              </w:rPr>
              <w:t>) used to solve a problem is feasible, but may be only partially developed.</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Connections and/or extensions made within mathematics or outside of mathematics are partial or overly general, or may be implied.</w:t>
            </w:r>
          </w:p>
          <w:p w:rsidR="00DC7B91" w:rsidRPr="00D70647" w:rsidRDefault="00DC7B91" w:rsidP="001114DF">
            <w:pPr>
              <w:ind w:left="162" w:hanging="90"/>
              <w:rPr>
                <w:rFonts w:ascii="Arial" w:eastAsia="Times New Roman" w:hAnsi="Arial" w:cs="Arial"/>
                <w:sz w:val="24"/>
              </w:rPr>
            </w:pPr>
            <w:r w:rsidRPr="00D70647">
              <w:rPr>
                <w:rFonts w:ascii="Arial" w:eastAsia="Times New Roman" w:hAnsi="Arial" w:cs="Arial"/>
                <w:sz w:val="24"/>
              </w:rPr>
              <w:t>• Supportive information and/or numbers are provided as appropriate.</w:t>
            </w:r>
          </w:p>
        </w:tc>
      </w:tr>
      <w:tr w:rsidR="00DC7B91" w:rsidRPr="00707B38" w:rsidTr="00D70647">
        <w:trPr>
          <w:trHeight w:val="2870"/>
        </w:trPr>
        <w:tc>
          <w:tcPr>
            <w:tcW w:w="1075" w:type="dxa"/>
          </w:tcPr>
          <w:p w:rsidR="00DC7B91" w:rsidRPr="00D70647" w:rsidRDefault="00DC7B91" w:rsidP="001114DF">
            <w:pPr>
              <w:rPr>
                <w:rFonts w:ascii="Arial" w:hAnsi="Arial" w:cs="Arial"/>
                <w:sz w:val="24"/>
              </w:rPr>
            </w:pPr>
            <w:r w:rsidRPr="00D70647">
              <w:rPr>
                <w:rFonts w:ascii="Arial" w:hAnsi="Arial" w:cs="Arial"/>
                <w:sz w:val="24"/>
              </w:rPr>
              <w:t>1 point</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demonstrates a minimal understanding and analysis of a problem.</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Partial application of a strategy in the context of the problem is indicated.</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 Explanation of and/or justification for the mathematical process(</w:t>
            </w:r>
            <w:proofErr w:type="spellStart"/>
            <w:r w:rsidRPr="00D70647">
              <w:rPr>
                <w:rFonts w:ascii="Arial" w:eastAsia="Times New Roman" w:hAnsi="Arial" w:cs="Arial"/>
                <w:sz w:val="24"/>
              </w:rPr>
              <w:t>es</w:t>
            </w:r>
            <w:proofErr w:type="spellEnd"/>
            <w:r w:rsidRPr="00D70647">
              <w:rPr>
                <w:rFonts w:ascii="Arial" w:eastAsia="Times New Roman" w:hAnsi="Arial" w:cs="Arial"/>
                <w:sz w:val="24"/>
              </w:rPr>
              <w:t>) used to solve a problem is logically flawed or missing.</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•Connections and/or extensions made within mathematics or outside of mathematics are flawed or missing.</w:t>
            </w:r>
          </w:p>
          <w:p w:rsidR="00DC7B91" w:rsidRPr="00D70647" w:rsidRDefault="00DC7B91" w:rsidP="001114DF">
            <w:pPr>
              <w:ind w:left="162" w:hanging="162"/>
              <w:rPr>
                <w:rFonts w:ascii="Arial" w:eastAsia="Times New Roman" w:hAnsi="Arial" w:cs="Arial"/>
                <w:sz w:val="24"/>
              </w:rPr>
            </w:pPr>
            <w:r w:rsidRPr="00D70647">
              <w:rPr>
                <w:rFonts w:ascii="Arial" w:eastAsia="Times New Roman" w:hAnsi="Arial" w:cs="Arial"/>
                <w:sz w:val="24"/>
              </w:rPr>
              <w:t>•Supportive information and/or numbers may or may not be provided as appropriate.</w:t>
            </w:r>
          </w:p>
        </w:tc>
      </w:tr>
      <w:tr w:rsidR="00DC7B91" w:rsidRPr="00707B38" w:rsidTr="001114DF">
        <w:tc>
          <w:tcPr>
            <w:tcW w:w="1075" w:type="dxa"/>
          </w:tcPr>
          <w:p w:rsidR="00DC7B91" w:rsidRPr="00D70647" w:rsidRDefault="00DC7B91" w:rsidP="001114DF">
            <w:pPr>
              <w:rPr>
                <w:rFonts w:ascii="Arial" w:hAnsi="Arial" w:cs="Arial"/>
                <w:sz w:val="24"/>
              </w:rPr>
            </w:pPr>
            <w:r w:rsidRPr="00D70647">
              <w:rPr>
                <w:rFonts w:ascii="Arial" w:hAnsi="Arial" w:cs="Arial"/>
                <w:sz w:val="24"/>
              </w:rPr>
              <w:t>0 points</w:t>
            </w:r>
          </w:p>
        </w:tc>
        <w:tc>
          <w:tcPr>
            <w:tcW w:w="9710" w:type="dxa"/>
          </w:tcPr>
          <w:p w:rsidR="00DC7B91" w:rsidRPr="00D70647" w:rsidRDefault="00DC7B91" w:rsidP="001114DF">
            <w:pPr>
              <w:rPr>
                <w:rFonts w:ascii="Arial" w:eastAsia="Times New Roman" w:hAnsi="Arial" w:cs="Arial"/>
                <w:sz w:val="24"/>
              </w:rPr>
            </w:pPr>
            <w:r w:rsidRPr="00D70647">
              <w:rPr>
                <w:rFonts w:ascii="Arial" w:eastAsia="Times New Roman" w:hAnsi="Arial" w:cs="Arial"/>
                <w:sz w:val="24"/>
              </w:rPr>
              <w:t>The response is completely incorrect, irrelevant to the problem, or missing.</w:t>
            </w:r>
          </w:p>
        </w:tc>
      </w:tr>
    </w:tbl>
    <w:p w:rsidR="006440FD" w:rsidRDefault="006440FD" w:rsidP="00DC7B91">
      <w:pPr>
        <w:rPr>
          <w:rFonts w:ascii="Arial" w:eastAsia="Times New Roman" w:hAnsi="Arial" w:cs="Arial"/>
        </w:rPr>
      </w:pPr>
    </w:p>
    <w:p w:rsidR="00D70647" w:rsidRDefault="00D70647" w:rsidP="00DC7B91">
      <w:pPr>
        <w:rPr>
          <w:rFonts w:ascii="Arial" w:eastAsia="Times New Roman" w:hAnsi="Arial" w:cs="Arial"/>
        </w:rPr>
      </w:pPr>
    </w:p>
    <w:p w:rsidR="00D70647" w:rsidRDefault="00D70647" w:rsidP="00DC7B91">
      <w:pPr>
        <w:rPr>
          <w:rFonts w:ascii="Arial" w:eastAsia="Times New Roman" w:hAnsi="Arial" w:cs="Arial"/>
        </w:rPr>
      </w:pPr>
    </w:p>
    <w:p w:rsidR="001320AD" w:rsidRDefault="001320AD" w:rsidP="00DC7B91">
      <w:pPr>
        <w:rPr>
          <w:rFonts w:ascii="Arial" w:eastAsia="Times New Roman" w:hAnsi="Arial" w:cs="Arial"/>
        </w:rPr>
      </w:pPr>
    </w:p>
    <w:p w:rsidR="00D70647" w:rsidRDefault="00D70647" w:rsidP="00DC7B91">
      <w:pPr>
        <w:rPr>
          <w:rFonts w:ascii="Arial" w:eastAsia="Times New Roman" w:hAnsi="Arial" w:cs="Arial"/>
        </w:rPr>
      </w:pPr>
    </w:p>
    <w:p w:rsidR="00D70647" w:rsidRDefault="00D70647" w:rsidP="00DC7B91">
      <w:pPr>
        <w:rPr>
          <w:rFonts w:ascii="Arial" w:eastAsia="Times New Roman" w:hAnsi="Arial" w:cs="Arial"/>
        </w:rPr>
      </w:pPr>
    </w:p>
    <w:p w:rsidR="00781909" w:rsidRPr="00707B38" w:rsidRDefault="00781909" w:rsidP="006077BA">
      <w:pPr>
        <w:pStyle w:val="NoSpacing"/>
        <w:rPr>
          <w:rFonts w:ascii="Arial" w:hAnsi="Arial"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4"/>
        <w:gridCol w:w="1833"/>
        <w:gridCol w:w="2218"/>
        <w:gridCol w:w="2210"/>
        <w:gridCol w:w="1845"/>
      </w:tblGrid>
      <w:tr w:rsidR="00781909" w:rsidRPr="00707B38" w:rsidTr="00D70647">
        <w:trPr>
          <w:trHeight w:val="490"/>
          <w:jc w:val="center"/>
        </w:trPr>
        <w:tc>
          <w:tcPr>
            <w:tcW w:w="945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1909" w:rsidRPr="00707B38" w:rsidRDefault="00781909" w:rsidP="00EE1AF5">
            <w:pPr>
              <w:spacing w:after="0" w:line="240" w:lineRule="auto"/>
              <w:rPr>
                <w:rFonts w:ascii="Arial" w:eastAsia="Calibri" w:hAnsi="Arial" w:cs="Arial"/>
                <w:b/>
                <w:color w:val="FFFFFF"/>
              </w:rPr>
            </w:pPr>
            <w:r w:rsidRPr="00D70647">
              <w:rPr>
                <w:rFonts w:ascii="Arial" w:eastAsia="Calibri" w:hAnsi="Arial" w:cs="Arial"/>
                <w:b/>
                <w:color w:val="000000" w:themeColor="text1"/>
              </w:rPr>
              <w:lastRenderedPageBreak/>
              <w:t xml:space="preserve">Item #1    Sample Response for: </w:t>
            </w:r>
            <w:r w:rsidR="00EE1AF5" w:rsidRPr="00D70647">
              <w:rPr>
                <w:rFonts w:ascii="Arial" w:hAnsi="Arial" w:cs="Arial"/>
                <w:b/>
                <w:i/>
                <w:color w:val="000000" w:themeColor="text1"/>
                <w:sz w:val="24"/>
                <w:szCs w:val="24"/>
              </w:rPr>
              <w:t>Text Analysis</w:t>
            </w:r>
          </w:p>
        </w:tc>
      </w:tr>
      <w:tr w:rsidR="00781909" w:rsidRPr="00707B38" w:rsidTr="00D70647">
        <w:trPr>
          <w:trHeight w:val="584"/>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rPr>
                <w:rFonts w:ascii="Arial" w:eastAsia="Calibri" w:hAnsi="Arial" w:cs="Arial"/>
                <w:b/>
                <w:color w:val="000000" w:themeColor="text1"/>
              </w:rPr>
            </w:pPr>
            <w:r w:rsidRPr="00D70647">
              <w:rPr>
                <w:rFonts w:ascii="Arial" w:eastAsia="Calibri" w:hAnsi="Arial" w:cs="Arial"/>
                <w:b/>
                <w:color w:val="000000" w:themeColor="text1"/>
              </w:rPr>
              <w:t>Dimension</w:t>
            </w: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Advanced</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(4 points)</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Proficient</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(3 points)</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Basic</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(2 points)</w:t>
            </w:r>
          </w:p>
        </w:tc>
        <w:tc>
          <w:tcPr>
            <w:tcW w:w="1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Below Basic</w:t>
            </w:r>
          </w:p>
          <w:p w:rsidR="00781909" w:rsidRPr="00D70647" w:rsidRDefault="00781909">
            <w:pPr>
              <w:spacing w:after="0" w:line="240" w:lineRule="auto"/>
              <w:jc w:val="center"/>
              <w:rPr>
                <w:rFonts w:ascii="Arial" w:eastAsia="Calibri" w:hAnsi="Arial" w:cs="Arial"/>
                <w:b/>
                <w:color w:val="000000" w:themeColor="text1"/>
              </w:rPr>
            </w:pPr>
            <w:r w:rsidRPr="00D70647">
              <w:rPr>
                <w:rFonts w:ascii="Arial" w:eastAsia="Calibri" w:hAnsi="Arial" w:cs="Arial"/>
                <w:b/>
                <w:color w:val="000000" w:themeColor="text1"/>
              </w:rPr>
              <w:t>(1 point)</w:t>
            </w:r>
          </w:p>
        </w:tc>
      </w:tr>
      <w:tr w:rsidR="00781909" w:rsidRPr="00707B38" w:rsidTr="00781909">
        <w:trPr>
          <w:trHeight w:val="377"/>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Response to Prompt</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4"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Central claim is clearly articulated and completely addresses the writing prompt</w:t>
            </w:r>
          </w:p>
        </w:tc>
        <w:tc>
          <w:tcPr>
            <w:tcW w:w="2219"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Central claim is clearly articulated and mostly addresses the writing prompt</w:t>
            </w:r>
          </w:p>
        </w:tc>
        <w:tc>
          <w:tcPr>
            <w:tcW w:w="2211"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before="120" w:after="0"/>
              <w:rPr>
                <w:rFonts w:ascii="Arial" w:eastAsia="Calibri" w:hAnsi="Arial" w:cs="Arial"/>
                <w:sz w:val="20"/>
                <w:szCs w:val="20"/>
              </w:rPr>
            </w:pPr>
            <w:r w:rsidRPr="00707B38">
              <w:rPr>
                <w:rFonts w:ascii="Arial" w:hAnsi="Arial" w:cs="Arial"/>
                <w:sz w:val="20"/>
                <w:szCs w:val="20"/>
              </w:rPr>
              <w:t xml:space="preserve">Central claim is ambiguous/unclear and partially addresses the writing prompt </w:t>
            </w:r>
          </w:p>
        </w:tc>
        <w:tc>
          <w:tcPr>
            <w:tcW w:w="1846"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before="120" w:after="0"/>
              <w:rPr>
                <w:rFonts w:ascii="Arial" w:eastAsia="Calibri" w:hAnsi="Arial" w:cs="Arial"/>
                <w:sz w:val="20"/>
                <w:szCs w:val="20"/>
              </w:rPr>
            </w:pPr>
            <w:r w:rsidRPr="00707B38">
              <w:rPr>
                <w:rFonts w:ascii="Arial" w:hAnsi="Arial" w:cs="Arial"/>
                <w:sz w:val="20"/>
                <w:szCs w:val="20"/>
              </w:rPr>
              <w:t>An effort was made to create a central claim, but it does not address the writing prompt</w:t>
            </w:r>
          </w:p>
        </w:tc>
      </w:tr>
      <w:tr w:rsidR="00781909" w:rsidRPr="00707B38" w:rsidTr="00781909">
        <w:trPr>
          <w:trHeight w:val="242"/>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Textual Evidence</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4"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uses sufficient (i.e., at least one instance per body paragraph) and relevant textual evidence to support the claim</w:t>
            </w:r>
          </w:p>
        </w:tc>
        <w:tc>
          <w:tcPr>
            <w:tcW w:w="2219"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uses relevant evidence to support the claim, but does not address all parts of the prompt with supporting textual evidence (i.e., one or more body paragraphs are missing textual evidence)</w:t>
            </w:r>
          </w:p>
        </w:tc>
        <w:tc>
          <w:tcPr>
            <w:tcW w:w="2211"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sufficient (i.e., at least one instance per body paragraph) evidence to support the claim, but the evidence presented is irrelevant to the claim</w:t>
            </w:r>
          </w:p>
        </w:tc>
        <w:tc>
          <w:tcPr>
            <w:tcW w:w="1846"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insufficient (i.e., one or more body paragraphs are missing textual evidence) evidence to support the claim, and the evidence presented is irrelevant to the claim</w:t>
            </w:r>
          </w:p>
        </w:tc>
      </w:tr>
      <w:tr w:rsidR="00781909" w:rsidRPr="00707B38" w:rsidTr="00781909">
        <w:trPr>
          <w:trHeight w:val="242"/>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Structure</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4"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Response contains a clear beginning, middle, and end, and uses transitions to ensure these parts flow together and stay on-topic; textual evidence is integrated smoothly and its relevance is justified in the response</w:t>
            </w:r>
          </w:p>
        </w:tc>
        <w:tc>
          <w:tcPr>
            <w:tcW w:w="2219"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uses relevant evidence to support the claim, but does not address all parts of the prompt with supporting textual evidence (i.e., one or more body paragraphs are missing textual evidence)</w:t>
            </w:r>
          </w:p>
        </w:tc>
        <w:tc>
          <w:tcPr>
            <w:tcW w:w="2211"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sufficient (i.e., at least one instance per body paragraph) evidence to support the claim, but the evidence presented is irrelevant to the claim</w:t>
            </w:r>
          </w:p>
        </w:tc>
        <w:tc>
          <w:tcPr>
            <w:tcW w:w="1846"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 attempts to use insufficient (i.e., one or more body paragraphs are missing textual evidence) evidence to support the claim, and the evidence presented is irrelevant to the claim</w:t>
            </w:r>
          </w:p>
        </w:tc>
      </w:tr>
      <w:tr w:rsidR="00781909" w:rsidRPr="00707B38" w:rsidTr="00781909">
        <w:trPr>
          <w:trHeight w:val="242"/>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Conventions</w:t>
            </w:r>
          </w:p>
          <w:p w:rsidR="00781909" w:rsidRPr="00707B38" w:rsidRDefault="00781909">
            <w:pPr>
              <w:spacing w:after="0" w:line="240" w:lineRule="auto"/>
              <w:jc w:val="center"/>
              <w:rPr>
                <w:rFonts w:ascii="Arial" w:eastAsia="Calibri" w:hAnsi="Arial" w:cs="Arial"/>
                <w:b/>
                <w:sz w:val="20"/>
                <w:szCs w:val="20"/>
              </w:rPr>
            </w:pPr>
          </w:p>
          <w:p w:rsidR="00781909" w:rsidRPr="00707B38" w:rsidRDefault="00781909">
            <w:pPr>
              <w:spacing w:after="0" w:line="240" w:lineRule="auto"/>
              <w:jc w:val="center"/>
              <w:rPr>
                <w:rFonts w:ascii="Arial" w:eastAsia="Calibri" w:hAnsi="Arial" w:cs="Arial"/>
                <w:b/>
                <w:sz w:val="20"/>
                <w:szCs w:val="20"/>
              </w:rPr>
            </w:pPr>
            <w:r w:rsidRPr="00707B38">
              <w:rPr>
                <w:rFonts w:ascii="Arial" w:eastAsia="Calibri" w:hAnsi="Arial" w:cs="Arial"/>
                <w:b/>
                <w:sz w:val="20"/>
                <w:szCs w:val="20"/>
              </w:rPr>
              <w:t>(4 points)</w:t>
            </w:r>
          </w:p>
        </w:tc>
        <w:tc>
          <w:tcPr>
            <w:tcW w:w="1834"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Student’s language is clear and appropriate for the task; there are up to two minor errors in spelling, grammar, and/or usage</w:t>
            </w:r>
          </w:p>
        </w:tc>
        <w:tc>
          <w:tcPr>
            <w:tcW w:w="2219" w:type="dxa"/>
            <w:tcBorders>
              <w:top w:val="single" w:sz="4" w:space="0" w:color="auto"/>
              <w:left w:val="single" w:sz="4" w:space="0" w:color="auto"/>
              <w:bottom w:val="single" w:sz="4" w:space="0" w:color="auto"/>
              <w:right w:val="single" w:sz="4" w:space="0" w:color="auto"/>
            </w:tcBorders>
            <w:hideMark/>
          </w:tcPr>
          <w:p w:rsidR="00781909" w:rsidRPr="00707B38" w:rsidRDefault="00781909">
            <w:pPr>
              <w:rPr>
                <w:rFonts w:ascii="Arial" w:eastAsia="Calibri" w:hAnsi="Arial" w:cs="Arial"/>
                <w:sz w:val="20"/>
                <w:szCs w:val="20"/>
              </w:rPr>
            </w:pPr>
            <w:r w:rsidRPr="00707B38">
              <w:rPr>
                <w:rFonts w:ascii="Arial" w:hAnsi="Arial" w:cs="Arial"/>
                <w:sz w:val="20"/>
                <w:szCs w:val="20"/>
              </w:rPr>
              <w:t>Student’s language is clear and appropriate for the task; there is a major error and other minor errors in spelling, grammar, and/or usage</w:t>
            </w:r>
          </w:p>
        </w:tc>
        <w:tc>
          <w:tcPr>
            <w:tcW w:w="2211" w:type="dxa"/>
            <w:tcBorders>
              <w:top w:val="single" w:sz="4" w:space="0" w:color="auto"/>
              <w:left w:val="single" w:sz="4" w:space="0" w:color="auto"/>
              <w:bottom w:val="single" w:sz="4" w:space="0" w:color="auto"/>
              <w:right w:val="single" w:sz="4" w:space="0" w:color="auto"/>
            </w:tcBorders>
            <w:hideMark/>
          </w:tcPr>
          <w:p w:rsidR="00781909" w:rsidRPr="00707B38" w:rsidRDefault="00781909">
            <w:pPr>
              <w:rPr>
                <w:rFonts w:ascii="Arial" w:eastAsia="Calibri" w:hAnsi="Arial" w:cs="Arial"/>
                <w:sz w:val="20"/>
                <w:szCs w:val="20"/>
              </w:rPr>
            </w:pPr>
            <w:r w:rsidRPr="00707B38">
              <w:rPr>
                <w:rFonts w:ascii="Arial" w:hAnsi="Arial" w:cs="Arial"/>
                <w:sz w:val="20"/>
                <w:szCs w:val="20"/>
              </w:rPr>
              <w:t>Student’s language is either clear OR appropriate for the task; there are up to three major errors in spelling, grammar, and/or usage</w:t>
            </w:r>
          </w:p>
        </w:tc>
        <w:tc>
          <w:tcPr>
            <w:tcW w:w="1846" w:type="dxa"/>
            <w:tcBorders>
              <w:top w:val="single" w:sz="4" w:space="0" w:color="auto"/>
              <w:left w:val="single" w:sz="4" w:space="0" w:color="auto"/>
              <w:bottom w:val="single" w:sz="4" w:space="0" w:color="auto"/>
              <w:right w:val="single" w:sz="4" w:space="0" w:color="auto"/>
            </w:tcBorders>
            <w:hideMark/>
          </w:tcPr>
          <w:p w:rsidR="00781909" w:rsidRPr="00707B38" w:rsidRDefault="00781909">
            <w:pPr>
              <w:spacing w:after="0"/>
              <w:rPr>
                <w:rFonts w:ascii="Arial" w:eastAsia="Calibri" w:hAnsi="Arial" w:cs="Arial"/>
                <w:sz w:val="20"/>
                <w:szCs w:val="20"/>
              </w:rPr>
            </w:pPr>
            <w:r w:rsidRPr="00707B38">
              <w:rPr>
                <w:rFonts w:ascii="Arial" w:hAnsi="Arial" w:cs="Arial"/>
                <w:sz w:val="20"/>
                <w:szCs w:val="20"/>
              </w:rPr>
              <w:t>Student’s language is neither clear nor appropriate; there are up to five major errors in spelling, grammar, and/or usage</w:t>
            </w:r>
          </w:p>
        </w:tc>
      </w:tr>
    </w:tbl>
    <w:p w:rsidR="00781909" w:rsidRPr="00707B38" w:rsidRDefault="00781909" w:rsidP="00D70647">
      <w:pPr>
        <w:pStyle w:val="NoSpacing"/>
        <w:rPr>
          <w:rFonts w:ascii="Arial" w:hAnsi="Arial" w:cs="Arial"/>
        </w:rPr>
      </w:pPr>
    </w:p>
    <w:sectPr w:rsidR="00781909" w:rsidRPr="00707B38" w:rsidSect="003B39B7">
      <w:pgSz w:w="12240" w:h="15840"/>
      <w:pgMar w:top="1440" w:right="126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EC" w:rsidRDefault="00F443EC" w:rsidP="005721EA">
      <w:pPr>
        <w:spacing w:after="0" w:line="240" w:lineRule="auto"/>
      </w:pPr>
      <w:r>
        <w:separator/>
      </w:r>
    </w:p>
  </w:endnote>
  <w:endnote w:type="continuationSeparator" w:id="0">
    <w:p w:rsidR="00F443EC" w:rsidRDefault="00F443EC" w:rsidP="0057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475678"/>
      <w:docPartObj>
        <w:docPartGallery w:val="Page Numbers (Bottom of Page)"/>
        <w:docPartUnique/>
      </w:docPartObj>
    </w:sdtPr>
    <w:sdtEndPr>
      <w:rPr>
        <w:noProof/>
      </w:rPr>
    </w:sdtEndPr>
    <w:sdtContent>
      <w:p w:rsidR="00F443EC" w:rsidRDefault="00F443EC" w:rsidP="005721EA">
        <w:pPr>
          <w:pStyle w:val="Footer"/>
        </w:pPr>
      </w:p>
      <w:p w:rsidR="00F443EC" w:rsidRDefault="00F443EC" w:rsidP="005721EA">
        <w:pPr>
          <w:pStyle w:val="Footer"/>
        </w:pPr>
        <w:r>
          <w:t>Module 3 Score  Facilitator</w:t>
        </w:r>
      </w:p>
      <w:p w:rsidR="00F443EC" w:rsidRDefault="00F443EC">
        <w:pPr>
          <w:pStyle w:val="Footer"/>
          <w:jc w:val="right"/>
        </w:pPr>
        <w:r>
          <w:fldChar w:fldCharType="begin"/>
        </w:r>
        <w:r>
          <w:instrText xml:space="preserve"> PAGE   \* MERGEFORMAT </w:instrText>
        </w:r>
        <w:r>
          <w:fldChar w:fldCharType="separate"/>
        </w:r>
        <w:r w:rsidR="00AB2143">
          <w:rPr>
            <w:noProof/>
          </w:rPr>
          <w:t>3</w:t>
        </w:r>
        <w:r>
          <w:rPr>
            <w:noProof/>
          </w:rPr>
          <w:fldChar w:fldCharType="end"/>
        </w:r>
      </w:p>
    </w:sdtContent>
  </w:sdt>
  <w:p w:rsidR="00F443EC" w:rsidRPr="005721EA" w:rsidRDefault="00F443EC" w:rsidP="00572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EC" w:rsidRDefault="00F443EC" w:rsidP="005721EA">
      <w:pPr>
        <w:spacing w:after="0" w:line="240" w:lineRule="auto"/>
      </w:pPr>
      <w:r>
        <w:separator/>
      </w:r>
    </w:p>
  </w:footnote>
  <w:footnote w:type="continuationSeparator" w:id="0">
    <w:p w:rsidR="00F443EC" w:rsidRDefault="00F443EC" w:rsidP="00572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618"/>
    <w:multiLevelType w:val="hybridMultilevel"/>
    <w:tmpl w:val="D4B0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F158A"/>
    <w:multiLevelType w:val="hybridMultilevel"/>
    <w:tmpl w:val="0FA6BDFE"/>
    <w:lvl w:ilvl="0" w:tplc="71F8CD20">
      <w:start w:val="1"/>
      <w:numFmt w:val="bullet"/>
      <w:lvlText w:val="•"/>
      <w:lvlJc w:val="left"/>
      <w:pPr>
        <w:tabs>
          <w:tab w:val="num" w:pos="720"/>
        </w:tabs>
        <w:ind w:left="720" w:hanging="360"/>
      </w:pPr>
      <w:rPr>
        <w:rFonts w:ascii="Arial" w:hAnsi="Arial" w:hint="default"/>
      </w:rPr>
    </w:lvl>
    <w:lvl w:ilvl="1" w:tplc="F4DC3B0A" w:tentative="1">
      <w:start w:val="1"/>
      <w:numFmt w:val="bullet"/>
      <w:lvlText w:val="•"/>
      <w:lvlJc w:val="left"/>
      <w:pPr>
        <w:tabs>
          <w:tab w:val="num" w:pos="1440"/>
        </w:tabs>
        <w:ind w:left="1440" w:hanging="360"/>
      </w:pPr>
      <w:rPr>
        <w:rFonts w:ascii="Arial" w:hAnsi="Arial" w:hint="default"/>
      </w:rPr>
    </w:lvl>
    <w:lvl w:ilvl="2" w:tplc="42B46B76" w:tentative="1">
      <w:start w:val="1"/>
      <w:numFmt w:val="bullet"/>
      <w:lvlText w:val="•"/>
      <w:lvlJc w:val="left"/>
      <w:pPr>
        <w:tabs>
          <w:tab w:val="num" w:pos="2160"/>
        </w:tabs>
        <w:ind w:left="2160" w:hanging="360"/>
      </w:pPr>
      <w:rPr>
        <w:rFonts w:ascii="Arial" w:hAnsi="Arial" w:hint="default"/>
      </w:rPr>
    </w:lvl>
    <w:lvl w:ilvl="3" w:tplc="E75088AA" w:tentative="1">
      <w:start w:val="1"/>
      <w:numFmt w:val="bullet"/>
      <w:lvlText w:val="•"/>
      <w:lvlJc w:val="left"/>
      <w:pPr>
        <w:tabs>
          <w:tab w:val="num" w:pos="2880"/>
        </w:tabs>
        <w:ind w:left="2880" w:hanging="360"/>
      </w:pPr>
      <w:rPr>
        <w:rFonts w:ascii="Arial" w:hAnsi="Arial" w:hint="default"/>
      </w:rPr>
    </w:lvl>
    <w:lvl w:ilvl="4" w:tplc="56520F9A" w:tentative="1">
      <w:start w:val="1"/>
      <w:numFmt w:val="bullet"/>
      <w:lvlText w:val="•"/>
      <w:lvlJc w:val="left"/>
      <w:pPr>
        <w:tabs>
          <w:tab w:val="num" w:pos="3600"/>
        </w:tabs>
        <w:ind w:left="3600" w:hanging="360"/>
      </w:pPr>
      <w:rPr>
        <w:rFonts w:ascii="Arial" w:hAnsi="Arial" w:hint="default"/>
      </w:rPr>
    </w:lvl>
    <w:lvl w:ilvl="5" w:tplc="05529800" w:tentative="1">
      <w:start w:val="1"/>
      <w:numFmt w:val="bullet"/>
      <w:lvlText w:val="•"/>
      <w:lvlJc w:val="left"/>
      <w:pPr>
        <w:tabs>
          <w:tab w:val="num" w:pos="4320"/>
        </w:tabs>
        <w:ind w:left="4320" w:hanging="360"/>
      </w:pPr>
      <w:rPr>
        <w:rFonts w:ascii="Arial" w:hAnsi="Arial" w:hint="default"/>
      </w:rPr>
    </w:lvl>
    <w:lvl w:ilvl="6" w:tplc="C0FC3576" w:tentative="1">
      <w:start w:val="1"/>
      <w:numFmt w:val="bullet"/>
      <w:lvlText w:val="•"/>
      <w:lvlJc w:val="left"/>
      <w:pPr>
        <w:tabs>
          <w:tab w:val="num" w:pos="5040"/>
        </w:tabs>
        <w:ind w:left="5040" w:hanging="360"/>
      </w:pPr>
      <w:rPr>
        <w:rFonts w:ascii="Arial" w:hAnsi="Arial" w:hint="default"/>
      </w:rPr>
    </w:lvl>
    <w:lvl w:ilvl="7" w:tplc="65E20682" w:tentative="1">
      <w:start w:val="1"/>
      <w:numFmt w:val="bullet"/>
      <w:lvlText w:val="•"/>
      <w:lvlJc w:val="left"/>
      <w:pPr>
        <w:tabs>
          <w:tab w:val="num" w:pos="5760"/>
        </w:tabs>
        <w:ind w:left="5760" w:hanging="360"/>
      </w:pPr>
      <w:rPr>
        <w:rFonts w:ascii="Arial" w:hAnsi="Arial" w:hint="default"/>
      </w:rPr>
    </w:lvl>
    <w:lvl w:ilvl="8" w:tplc="114625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B1847"/>
    <w:multiLevelType w:val="hybridMultilevel"/>
    <w:tmpl w:val="2FDA3916"/>
    <w:lvl w:ilvl="0" w:tplc="5C626F40">
      <w:start w:val="1"/>
      <w:numFmt w:val="bullet"/>
      <w:lvlText w:val="•"/>
      <w:lvlJc w:val="left"/>
      <w:pPr>
        <w:tabs>
          <w:tab w:val="num" w:pos="720"/>
        </w:tabs>
        <w:ind w:left="720" w:hanging="360"/>
      </w:pPr>
      <w:rPr>
        <w:rFonts w:ascii="Arial" w:hAnsi="Arial" w:hint="default"/>
      </w:rPr>
    </w:lvl>
    <w:lvl w:ilvl="1" w:tplc="8B8E5B94">
      <w:start w:val="1151"/>
      <w:numFmt w:val="bullet"/>
      <w:lvlText w:val="–"/>
      <w:lvlJc w:val="left"/>
      <w:pPr>
        <w:tabs>
          <w:tab w:val="num" w:pos="1440"/>
        </w:tabs>
        <w:ind w:left="1440" w:hanging="360"/>
      </w:pPr>
      <w:rPr>
        <w:rFonts w:ascii="Arial" w:hAnsi="Arial" w:hint="default"/>
      </w:rPr>
    </w:lvl>
    <w:lvl w:ilvl="2" w:tplc="AC0E0F40" w:tentative="1">
      <w:start w:val="1"/>
      <w:numFmt w:val="bullet"/>
      <w:lvlText w:val="•"/>
      <w:lvlJc w:val="left"/>
      <w:pPr>
        <w:tabs>
          <w:tab w:val="num" w:pos="2160"/>
        </w:tabs>
        <w:ind w:left="2160" w:hanging="360"/>
      </w:pPr>
      <w:rPr>
        <w:rFonts w:ascii="Arial" w:hAnsi="Arial" w:hint="default"/>
      </w:rPr>
    </w:lvl>
    <w:lvl w:ilvl="3" w:tplc="8700ACAE" w:tentative="1">
      <w:start w:val="1"/>
      <w:numFmt w:val="bullet"/>
      <w:lvlText w:val="•"/>
      <w:lvlJc w:val="left"/>
      <w:pPr>
        <w:tabs>
          <w:tab w:val="num" w:pos="2880"/>
        </w:tabs>
        <w:ind w:left="2880" w:hanging="360"/>
      </w:pPr>
      <w:rPr>
        <w:rFonts w:ascii="Arial" w:hAnsi="Arial" w:hint="default"/>
      </w:rPr>
    </w:lvl>
    <w:lvl w:ilvl="4" w:tplc="09C2969A" w:tentative="1">
      <w:start w:val="1"/>
      <w:numFmt w:val="bullet"/>
      <w:lvlText w:val="•"/>
      <w:lvlJc w:val="left"/>
      <w:pPr>
        <w:tabs>
          <w:tab w:val="num" w:pos="3600"/>
        </w:tabs>
        <w:ind w:left="3600" w:hanging="360"/>
      </w:pPr>
      <w:rPr>
        <w:rFonts w:ascii="Arial" w:hAnsi="Arial" w:hint="default"/>
      </w:rPr>
    </w:lvl>
    <w:lvl w:ilvl="5" w:tplc="F54AD9A2" w:tentative="1">
      <w:start w:val="1"/>
      <w:numFmt w:val="bullet"/>
      <w:lvlText w:val="•"/>
      <w:lvlJc w:val="left"/>
      <w:pPr>
        <w:tabs>
          <w:tab w:val="num" w:pos="4320"/>
        </w:tabs>
        <w:ind w:left="4320" w:hanging="360"/>
      </w:pPr>
      <w:rPr>
        <w:rFonts w:ascii="Arial" w:hAnsi="Arial" w:hint="default"/>
      </w:rPr>
    </w:lvl>
    <w:lvl w:ilvl="6" w:tplc="CD4439C8" w:tentative="1">
      <w:start w:val="1"/>
      <w:numFmt w:val="bullet"/>
      <w:lvlText w:val="•"/>
      <w:lvlJc w:val="left"/>
      <w:pPr>
        <w:tabs>
          <w:tab w:val="num" w:pos="5040"/>
        </w:tabs>
        <w:ind w:left="5040" w:hanging="360"/>
      </w:pPr>
      <w:rPr>
        <w:rFonts w:ascii="Arial" w:hAnsi="Arial" w:hint="default"/>
      </w:rPr>
    </w:lvl>
    <w:lvl w:ilvl="7" w:tplc="0880992E" w:tentative="1">
      <w:start w:val="1"/>
      <w:numFmt w:val="bullet"/>
      <w:lvlText w:val="•"/>
      <w:lvlJc w:val="left"/>
      <w:pPr>
        <w:tabs>
          <w:tab w:val="num" w:pos="5760"/>
        </w:tabs>
        <w:ind w:left="5760" w:hanging="360"/>
      </w:pPr>
      <w:rPr>
        <w:rFonts w:ascii="Arial" w:hAnsi="Arial" w:hint="default"/>
      </w:rPr>
    </w:lvl>
    <w:lvl w:ilvl="8" w:tplc="E26027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5766C7"/>
    <w:multiLevelType w:val="hybridMultilevel"/>
    <w:tmpl w:val="6E1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F6FE4"/>
    <w:multiLevelType w:val="hybridMultilevel"/>
    <w:tmpl w:val="96FA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406D"/>
    <w:multiLevelType w:val="hybridMultilevel"/>
    <w:tmpl w:val="C4B8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0555"/>
    <w:multiLevelType w:val="hybridMultilevel"/>
    <w:tmpl w:val="944CCB4C"/>
    <w:lvl w:ilvl="0" w:tplc="C4C2C14E">
      <w:start w:val="1"/>
      <w:numFmt w:val="bullet"/>
      <w:lvlText w:val="•"/>
      <w:lvlJc w:val="left"/>
      <w:pPr>
        <w:tabs>
          <w:tab w:val="num" w:pos="720"/>
        </w:tabs>
        <w:ind w:left="720" w:hanging="360"/>
      </w:pPr>
      <w:rPr>
        <w:rFonts w:ascii="Arial" w:hAnsi="Arial" w:hint="default"/>
      </w:rPr>
    </w:lvl>
    <w:lvl w:ilvl="1" w:tplc="70E0A336" w:tentative="1">
      <w:start w:val="1"/>
      <w:numFmt w:val="bullet"/>
      <w:lvlText w:val="•"/>
      <w:lvlJc w:val="left"/>
      <w:pPr>
        <w:tabs>
          <w:tab w:val="num" w:pos="1440"/>
        </w:tabs>
        <w:ind w:left="1440" w:hanging="360"/>
      </w:pPr>
      <w:rPr>
        <w:rFonts w:ascii="Arial" w:hAnsi="Arial" w:hint="default"/>
      </w:rPr>
    </w:lvl>
    <w:lvl w:ilvl="2" w:tplc="F8AC91D4" w:tentative="1">
      <w:start w:val="1"/>
      <w:numFmt w:val="bullet"/>
      <w:lvlText w:val="•"/>
      <w:lvlJc w:val="left"/>
      <w:pPr>
        <w:tabs>
          <w:tab w:val="num" w:pos="2160"/>
        </w:tabs>
        <w:ind w:left="2160" w:hanging="360"/>
      </w:pPr>
      <w:rPr>
        <w:rFonts w:ascii="Arial" w:hAnsi="Arial" w:hint="default"/>
      </w:rPr>
    </w:lvl>
    <w:lvl w:ilvl="3" w:tplc="F0D6C81C" w:tentative="1">
      <w:start w:val="1"/>
      <w:numFmt w:val="bullet"/>
      <w:lvlText w:val="•"/>
      <w:lvlJc w:val="left"/>
      <w:pPr>
        <w:tabs>
          <w:tab w:val="num" w:pos="2880"/>
        </w:tabs>
        <w:ind w:left="2880" w:hanging="360"/>
      </w:pPr>
      <w:rPr>
        <w:rFonts w:ascii="Arial" w:hAnsi="Arial" w:hint="default"/>
      </w:rPr>
    </w:lvl>
    <w:lvl w:ilvl="4" w:tplc="6F9C4734" w:tentative="1">
      <w:start w:val="1"/>
      <w:numFmt w:val="bullet"/>
      <w:lvlText w:val="•"/>
      <w:lvlJc w:val="left"/>
      <w:pPr>
        <w:tabs>
          <w:tab w:val="num" w:pos="3600"/>
        </w:tabs>
        <w:ind w:left="3600" w:hanging="360"/>
      </w:pPr>
      <w:rPr>
        <w:rFonts w:ascii="Arial" w:hAnsi="Arial" w:hint="default"/>
      </w:rPr>
    </w:lvl>
    <w:lvl w:ilvl="5" w:tplc="00F2964A" w:tentative="1">
      <w:start w:val="1"/>
      <w:numFmt w:val="bullet"/>
      <w:lvlText w:val="•"/>
      <w:lvlJc w:val="left"/>
      <w:pPr>
        <w:tabs>
          <w:tab w:val="num" w:pos="4320"/>
        </w:tabs>
        <w:ind w:left="4320" w:hanging="360"/>
      </w:pPr>
      <w:rPr>
        <w:rFonts w:ascii="Arial" w:hAnsi="Arial" w:hint="default"/>
      </w:rPr>
    </w:lvl>
    <w:lvl w:ilvl="6" w:tplc="38BA9EEC" w:tentative="1">
      <w:start w:val="1"/>
      <w:numFmt w:val="bullet"/>
      <w:lvlText w:val="•"/>
      <w:lvlJc w:val="left"/>
      <w:pPr>
        <w:tabs>
          <w:tab w:val="num" w:pos="5040"/>
        </w:tabs>
        <w:ind w:left="5040" w:hanging="360"/>
      </w:pPr>
      <w:rPr>
        <w:rFonts w:ascii="Arial" w:hAnsi="Arial" w:hint="default"/>
      </w:rPr>
    </w:lvl>
    <w:lvl w:ilvl="7" w:tplc="6C6849F0" w:tentative="1">
      <w:start w:val="1"/>
      <w:numFmt w:val="bullet"/>
      <w:lvlText w:val="•"/>
      <w:lvlJc w:val="left"/>
      <w:pPr>
        <w:tabs>
          <w:tab w:val="num" w:pos="5760"/>
        </w:tabs>
        <w:ind w:left="5760" w:hanging="360"/>
      </w:pPr>
      <w:rPr>
        <w:rFonts w:ascii="Arial" w:hAnsi="Arial" w:hint="default"/>
      </w:rPr>
    </w:lvl>
    <w:lvl w:ilvl="8" w:tplc="DAFCAA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B4828"/>
    <w:multiLevelType w:val="hybridMultilevel"/>
    <w:tmpl w:val="CE08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434AC1"/>
    <w:multiLevelType w:val="hybridMultilevel"/>
    <w:tmpl w:val="0780244C"/>
    <w:lvl w:ilvl="0" w:tplc="D826E1EA">
      <w:start w:val="1"/>
      <w:numFmt w:val="bullet"/>
      <w:lvlText w:val=""/>
      <w:lvlJc w:val="left"/>
      <w:pPr>
        <w:tabs>
          <w:tab w:val="num" w:pos="720"/>
        </w:tabs>
        <w:ind w:left="720" w:hanging="360"/>
      </w:pPr>
      <w:rPr>
        <w:rFonts w:ascii="Wingdings" w:hAnsi="Wingdings" w:hint="default"/>
      </w:rPr>
    </w:lvl>
    <w:lvl w:ilvl="1" w:tplc="5716703C" w:tentative="1">
      <w:start w:val="1"/>
      <w:numFmt w:val="bullet"/>
      <w:lvlText w:val=""/>
      <w:lvlJc w:val="left"/>
      <w:pPr>
        <w:tabs>
          <w:tab w:val="num" w:pos="1440"/>
        </w:tabs>
        <w:ind w:left="1440" w:hanging="360"/>
      </w:pPr>
      <w:rPr>
        <w:rFonts w:ascii="Wingdings" w:hAnsi="Wingdings" w:hint="default"/>
      </w:rPr>
    </w:lvl>
    <w:lvl w:ilvl="2" w:tplc="0628A000" w:tentative="1">
      <w:start w:val="1"/>
      <w:numFmt w:val="bullet"/>
      <w:lvlText w:val=""/>
      <w:lvlJc w:val="left"/>
      <w:pPr>
        <w:tabs>
          <w:tab w:val="num" w:pos="2160"/>
        </w:tabs>
        <w:ind w:left="2160" w:hanging="360"/>
      </w:pPr>
      <w:rPr>
        <w:rFonts w:ascii="Wingdings" w:hAnsi="Wingdings" w:hint="default"/>
      </w:rPr>
    </w:lvl>
    <w:lvl w:ilvl="3" w:tplc="BF083070" w:tentative="1">
      <w:start w:val="1"/>
      <w:numFmt w:val="bullet"/>
      <w:lvlText w:val=""/>
      <w:lvlJc w:val="left"/>
      <w:pPr>
        <w:tabs>
          <w:tab w:val="num" w:pos="2880"/>
        </w:tabs>
        <w:ind w:left="2880" w:hanging="360"/>
      </w:pPr>
      <w:rPr>
        <w:rFonts w:ascii="Wingdings" w:hAnsi="Wingdings" w:hint="default"/>
      </w:rPr>
    </w:lvl>
    <w:lvl w:ilvl="4" w:tplc="B99C3604" w:tentative="1">
      <w:start w:val="1"/>
      <w:numFmt w:val="bullet"/>
      <w:lvlText w:val=""/>
      <w:lvlJc w:val="left"/>
      <w:pPr>
        <w:tabs>
          <w:tab w:val="num" w:pos="3600"/>
        </w:tabs>
        <w:ind w:left="3600" w:hanging="360"/>
      </w:pPr>
      <w:rPr>
        <w:rFonts w:ascii="Wingdings" w:hAnsi="Wingdings" w:hint="default"/>
      </w:rPr>
    </w:lvl>
    <w:lvl w:ilvl="5" w:tplc="9CCA56A8" w:tentative="1">
      <w:start w:val="1"/>
      <w:numFmt w:val="bullet"/>
      <w:lvlText w:val=""/>
      <w:lvlJc w:val="left"/>
      <w:pPr>
        <w:tabs>
          <w:tab w:val="num" w:pos="4320"/>
        </w:tabs>
        <w:ind w:left="4320" w:hanging="360"/>
      </w:pPr>
      <w:rPr>
        <w:rFonts w:ascii="Wingdings" w:hAnsi="Wingdings" w:hint="default"/>
      </w:rPr>
    </w:lvl>
    <w:lvl w:ilvl="6" w:tplc="FBF4732C" w:tentative="1">
      <w:start w:val="1"/>
      <w:numFmt w:val="bullet"/>
      <w:lvlText w:val=""/>
      <w:lvlJc w:val="left"/>
      <w:pPr>
        <w:tabs>
          <w:tab w:val="num" w:pos="5040"/>
        </w:tabs>
        <w:ind w:left="5040" w:hanging="360"/>
      </w:pPr>
      <w:rPr>
        <w:rFonts w:ascii="Wingdings" w:hAnsi="Wingdings" w:hint="default"/>
      </w:rPr>
    </w:lvl>
    <w:lvl w:ilvl="7" w:tplc="D5F4A824" w:tentative="1">
      <w:start w:val="1"/>
      <w:numFmt w:val="bullet"/>
      <w:lvlText w:val=""/>
      <w:lvlJc w:val="left"/>
      <w:pPr>
        <w:tabs>
          <w:tab w:val="num" w:pos="5760"/>
        </w:tabs>
        <w:ind w:left="5760" w:hanging="360"/>
      </w:pPr>
      <w:rPr>
        <w:rFonts w:ascii="Wingdings" w:hAnsi="Wingdings" w:hint="default"/>
      </w:rPr>
    </w:lvl>
    <w:lvl w:ilvl="8" w:tplc="05C83C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820C7"/>
    <w:multiLevelType w:val="hybridMultilevel"/>
    <w:tmpl w:val="B0B8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56F6"/>
    <w:multiLevelType w:val="hybridMultilevel"/>
    <w:tmpl w:val="CAE89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F65529"/>
    <w:multiLevelType w:val="hybridMultilevel"/>
    <w:tmpl w:val="B3AC48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DC51004"/>
    <w:multiLevelType w:val="hybridMultilevel"/>
    <w:tmpl w:val="460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B0845"/>
    <w:multiLevelType w:val="hybridMultilevel"/>
    <w:tmpl w:val="63D421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D62A86"/>
    <w:multiLevelType w:val="hybridMultilevel"/>
    <w:tmpl w:val="1F1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E08F7"/>
    <w:multiLevelType w:val="hybridMultilevel"/>
    <w:tmpl w:val="FD4A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0EBA"/>
    <w:multiLevelType w:val="hybridMultilevel"/>
    <w:tmpl w:val="6AB64D6C"/>
    <w:lvl w:ilvl="0" w:tplc="76F8A166">
      <w:start w:val="1"/>
      <w:numFmt w:val="decimal"/>
      <w:lvlText w:val="%1."/>
      <w:lvlJc w:val="left"/>
      <w:pPr>
        <w:tabs>
          <w:tab w:val="num" w:pos="720"/>
        </w:tabs>
        <w:ind w:left="720" w:hanging="360"/>
      </w:pPr>
    </w:lvl>
    <w:lvl w:ilvl="1" w:tplc="3AE83D4E" w:tentative="1">
      <w:start w:val="1"/>
      <w:numFmt w:val="decimal"/>
      <w:lvlText w:val="%2."/>
      <w:lvlJc w:val="left"/>
      <w:pPr>
        <w:tabs>
          <w:tab w:val="num" w:pos="1440"/>
        </w:tabs>
        <w:ind w:left="1440" w:hanging="360"/>
      </w:pPr>
    </w:lvl>
    <w:lvl w:ilvl="2" w:tplc="3B020AC4" w:tentative="1">
      <w:start w:val="1"/>
      <w:numFmt w:val="decimal"/>
      <w:lvlText w:val="%3."/>
      <w:lvlJc w:val="left"/>
      <w:pPr>
        <w:tabs>
          <w:tab w:val="num" w:pos="2160"/>
        </w:tabs>
        <w:ind w:left="2160" w:hanging="360"/>
      </w:pPr>
    </w:lvl>
    <w:lvl w:ilvl="3" w:tplc="44CEF3AA" w:tentative="1">
      <w:start w:val="1"/>
      <w:numFmt w:val="decimal"/>
      <w:lvlText w:val="%4."/>
      <w:lvlJc w:val="left"/>
      <w:pPr>
        <w:tabs>
          <w:tab w:val="num" w:pos="2880"/>
        </w:tabs>
        <w:ind w:left="2880" w:hanging="360"/>
      </w:pPr>
    </w:lvl>
    <w:lvl w:ilvl="4" w:tplc="8736BA4E" w:tentative="1">
      <w:start w:val="1"/>
      <w:numFmt w:val="decimal"/>
      <w:lvlText w:val="%5."/>
      <w:lvlJc w:val="left"/>
      <w:pPr>
        <w:tabs>
          <w:tab w:val="num" w:pos="3600"/>
        </w:tabs>
        <w:ind w:left="3600" w:hanging="360"/>
      </w:pPr>
    </w:lvl>
    <w:lvl w:ilvl="5" w:tplc="FB08F93E" w:tentative="1">
      <w:start w:val="1"/>
      <w:numFmt w:val="decimal"/>
      <w:lvlText w:val="%6."/>
      <w:lvlJc w:val="left"/>
      <w:pPr>
        <w:tabs>
          <w:tab w:val="num" w:pos="4320"/>
        </w:tabs>
        <w:ind w:left="4320" w:hanging="360"/>
      </w:pPr>
    </w:lvl>
    <w:lvl w:ilvl="6" w:tplc="5A56E6F2" w:tentative="1">
      <w:start w:val="1"/>
      <w:numFmt w:val="decimal"/>
      <w:lvlText w:val="%7."/>
      <w:lvlJc w:val="left"/>
      <w:pPr>
        <w:tabs>
          <w:tab w:val="num" w:pos="5040"/>
        </w:tabs>
        <w:ind w:left="5040" w:hanging="360"/>
      </w:pPr>
    </w:lvl>
    <w:lvl w:ilvl="7" w:tplc="7638C0BA" w:tentative="1">
      <w:start w:val="1"/>
      <w:numFmt w:val="decimal"/>
      <w:lvlText w:val="%8."/>
      <w:lvlJc w:val="left"/>
      <w:pPr>
        <w:tabs>
          <w:tab w:val="num" w:pos="5760"/>
        </w:tabs>
        <w:ind w:left="5760" w:hanging="360"/>
      </w:pPr>
    </w:lvl>
    <w:lvl w:ilvl="8" w:tplc="4696518A" w:tentative="1">
      <w:start w:val="1"/>
      <w:numFmt w:val="decimal"/>
      <w:lvlText w:val="%9."/>
      <w:lvlJc w:val="left"/>
      <w:pPr>
        <w:tabs>
          <w:tab w:val="num" w:pos="6480"/>
        </w:tabs>
        <w:ind w:left="6480" w:hanging="360"/>
      </w:pPr>
    </w:lvl>
  </w:abstractNum>
  <w:abstractNum w:abstractNumId="17" w15:restartNumberingAfterBreak="0">
    <w:nsid w:val="3E5169E0"/>
    <w:multiLevelType w:val="hybridMultilevel"/>
    <w:tmpl w:val="199E4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11BAF"/>
    <w:multiLevelType w:val="hybridMultilevel"/>
    <w:tmpl w:val="A4108C76"/>
    <w:lvl w:ilvl="0" w:tplc="271E26EA">
      <w:start w:val="1"/>
      <w:numFmt w:val="bullet"/>
      <w:lvlText w:val=""/>
      <w:lvlJc w:val="left"/>
      <w:pPr>
        <w:tabs>
          <w:tab w:val="num" w:pos="720"/>
        </w:tabs>
        <w:ind w:left="720" w:hanging="360"/>
      </w:pPr>
      <w:rPr>
        <w:rFonts w:ascii="Wingdings" w:hAnsi="Wingdings" w:hint="default"/>
      </w:rPr>
    </w:lvl>
    <w:lvl w:ilvl="1" w:tplc="621E76F8" w:tentative="1">
      <w:start w:val="1"/>
      <w:numFmt w:val="bullet"/>
      <w:lvlText w:val=""/>
      <w:lvlJc w:val="left"/>
      <w:pPr>
        <w:tabs>
          <w:tab w:val="num" w:pos="1440"/>
        </w:tabs>
        <w:ind w:left="1440" w:hanging="360"/>
      </w:pPr>
      <w:rPr>
        <w:rFonts w:ascii="Wingdings" w:hAnsi="Wingdings" w:hint="default"/>
      </w:rPr>
    </w:lvl>
    <w:lvl w:ilvl="2" w:tplc="741EFC1C" w:tentative="1">
      <w:start w:val="1"/>
      <w:numFmt w:val="bullet"/>
      <w:lvlText w:val=""/>
      <w:lvlJc w:val="left"/>
      <w:pPr>
        <w:tabs>
          <w:tab w:val="num" w:pos="2160"/>
        </w:tabs>
        <w:ind w:left="2160" w:hanging="360"/>
      </w:pPr>
      <w:rPr>
        <w:rFonts w:ascii="Wingdings" w:hAnsi="Wingdings" w:hint="default"/>
      </w:rPr>
    </w:lvl>
    <w:lvl w:ilvl="3" w:tplc="845E79AA" w:tentative="1">
      <w:start w:val="1"/>
      <w:numFmt w:val="bullet"/>
      <w:lvlText w:val=""/>
      <w:lvlJc w:val="left"/>
      <w:pPr>
        <w:tabs>
          <w:tab w:val="num" w:pos="2880"/>
        </w:tabs>
        <w:ind w:left="2880" w:hanging="360"/>
      </w:pPr>
      <w:rPr>
        <w:rFonts w:ascii="Wingdings" w:hAnsi="Wingdings" w:hint="default"/>
      </w:rPr>
    </w:lvl>
    <w:lvl w:ilvl="4" w:tplc="D9BA642E" w:tentative="1">
      <w:start w:val="1"/>
      <w:numFmt w:val="bullet"/>
      <w:lvlText w:val=""/>
      <w:lvlJc w:val="left"/>
      <w:pPr>
        <w:tabs>
          <w:tab w:val="num" w:pos="3600"/>
        </w:tabs>
        <w:ind w:left="3600" w:hanging="360"/>
      </w:pPr>
      <w:rPr>
        <w:rFonts w:ascii="Wingdings" w:hAnsi="Wingdings" w:hint="default"/>
      </w:rPr>
    </w:lvl>
    <w:lvl w:ilvl="5" w:tplc="CA6AE5CC" w:tentative="1">
      <w:start w:val="1"/>
      <w:numFmt w:val="bullet"/>
      <w:lvlText w:val=""/>
      <w:lvlJc w:val="left"/>
      <w:pPr>
        <w:tabs>
          <w:tab w:val="num" w:pos="4320"/>
        </w:tabs>
        <w:ind w:left="4320" w:hanging="360"/>
      </w:pPr>
      <w:rPr>
        <w:rFonts w:ascii="Wingdings" w:hAnsi="Wingdings" w:hint="default"/>
      </w:rPr>
    </w:lvl>
    <w:lvl w:ilvl="6" w:tplc="784A094E" w:tentative="1">
      <w:start w:val="1"/>
      <w:numFmt w:val="bullet"/>
      <w:lvlText w:val=""/>
      <w:lvlJc w:val="left"/>
      <w:pPr>
        <w:tabs>
          <w:tab w:val="num" w:pos="5040"/>
        </w:tabs>
        <w:ind w:left="5040" w:hanging="360"/>
      </w:pPr>
      <w:rPr>
        <w:rFonts w:ascii="Wingdings" w:hAnsi="Wingdings" w:hint="default"/>
      </w:rPr>
    </w:lvl>
    <w:lvl w:ilvl="7" w:tplc="3F18FFF0" w:tentative="1">
      <w:start w:val="1"/>
      <w:numFmt w:val="bullet"/>
      <w:lvlText w:val=""/>
      <w:lvlJc w:val="left"/>
      <w:pPr>
        <w:tabs>
          <w:tab w:val="num" w:pos="5760"/>
        </w:tabs>
        <w:ind w:left="5760" w:hanging="360"/>
      </w:pPr>
      <w:rPr>
        <w:rFonts w:ascii="Wingdings" w:hAnsi="Wingdings" w:hint="default"/>
      </w:rPr>
    </w:lvl>
    <w:lvl w:ilvl="8" w:tplc="603A0C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83AA7"/>
    <w:multiLevelType w:val="hybridMultilevel"/>
    <w:tmpl w:val="CFA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72DCD"/>
    <w:multiLevelType w:val="hybridMultilevel"/>
    <w:tmpl w:val="8D683974"/>
    <w:lvl w:ilvl="0" w:tplc="CA5A874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BBAEB058" w:tentative="1">
      <w:start w:val="1"/>
      <w:numFmt w:val="bullet"/>
      <w:lvlText w:val="–"/>
      <w:lvlJc w:val="left"/>
      <w:pPr>
        <w:tabs>
          <w:tab w:val="num" w:pos="2160"/>
        </w:tabs>
        <w:ind w:left="2160" w:hanging="360"/>
      </w:pPr>
      <w:rPr>
        <w:rFonts w:ascii="Arial" w:hAnsi="Arial" w:hint="default"/>
      </w:rPr>
    </w:lvl>
    <w:lvl w:ilvl="3" w:tplc="C32E3BF2" w:tentative="1">
      <w:start w:val="1"/>
      <w:numFmt w:val="bullet"/>
      <w:lvlText w:val="–"/>
      <w:lvlJc w:val="left"/>
      <w:pPr>
        <w:tabs>
          <w:tab w:val="num" w:pos="2880"/>
        </w:tabs>
        <w:ind w:left="2880" w:hanging="360"/>
      </w:pPr>
      <w:rPr>
        <w:rFonts w:ascii="Arial" w:hAnsi="Arial" w:hint="default"/>
      </w:rPr>
    </w:lvl>
    <w:lvl w:ilvl="4" w:tplc="01883516" w:tentative="1">
      <w:start w:val="1"/>
      <w:numFmt w:val="bullet"/>
      <w:lvlText w:val="–"/>
      <w:lvlJc w:val="left"/>
      <w:pPr>
        <w:tabs>
          <w:tab w:val="num" w:pos="3600"/>
        </w:tabs>
        <w:ind w:left="3600" w:hanging="360"/>
      </w:pPr>
      <w:rPr>
        <w:rFonts w:ascii="Arial" w:hAnsi="Arial" w:hint="default"/>
      </w:rPr>
    </w:lvl>
    <w:lvl w:ilvl="5" w:tplc="DED8A6D4" w:tentative="1">
      <w:start w:val="1"/>
      <w:numFmt w:val="bullet"/>
      <w:lvlText w:val="–"/>
      <w:lvlJc w:val="left"/>
      <w:pPr>
        <w:tabs>
          <w:tab w:val="num" w:pos="4320"/>
        </w:tabs>
        <w:ind w:left="4320" w:hanging="360"/>
      </w:pPr>
      <w:rPr>
        <w:rFonts w:ascii="Arial" w:hAnsi="Arial" w:hint="default"/>
      </w:rPr>
    </w:lvl>
    <w:lvl w:ilvl="6" w:tplc="C4C8C4B4" w:tentative="1">
      <w:start w:val="1"/>
      <w:numFmt w:val="bullet"/>
      <w:lvlText w:val="–"/>
      <w:lvlJc w:val="left"/>
      <w:pPr>
        <w:tabs>
          <w:tab w:val="num" w:pos="5040"/>
        </w:tabs>
        <w:ind w:left="5040" w:hanging="360"/>
      </w:pPr>
      <w:rPr>
        <w:rFonts w:ascii="Arial" w:hAnsi="Arial" w:hint="default"/>
      </w:rPr>
    </w:lvl>
    <w:lvl w:ilvl="7" w:tplc="A6F807B2" w:tentative="1">
      <w:start w:val="1"/>
      <w:numFmt w:val="bullet"/>
      <w:lvlText w:val="–"/>
      <w:lvlJc w:val="left"/>
      <w:pPr>
        <w:tabs>
          <w:tab w:val="num" w:pos="5760"/>
        </w:tabs>
        <w:ind w:left="5760" w:hanging="360"/>
      </w:pPr>
      <w:rPr>
        <w:rFonts w:ascii="Arial" w:hAnsi="Arial" w:hint="default"/>
      </w:rPr>
    </w:lvl>
    <w:lvl w:ilvl="8" w:tplc="7B6A0E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671033"/>
    <w:multiLevelType w:val="hybridMultilevel"/>
    <w:tmpl w:val="526C5772"/>
    <w:lvl w:ilvl="0" w:tplc="01B26578">
      <w:start w:val="1"/>
      <w:numFmt w:val="bullet"/>
      <w:lvlText w:val=""/>
      <w:lvlJc w:val="left"/>
      <w:pPr>
        <w:tabs>
          <w:tab w:val="num" w:pos="720"/>
        </w:tabs>
        <w:ind w:left="720" w:hanging="360"/>
      </w:pPr>
      <w:rPr>
        <w:rFonts w:ascii="Wingdings" w:hAnsi="Wingdings" w:hint="default"/>
      </w:rPr>
    </w:lvl>
    <w:lvl w:ilvl="1" w:tplc="01882F40" w:tentative="1">
      <w:start w:val="1"/>
      <w:numFmt w:val="bullet"/>
      <w:lvlText w:val=""/>
      <w:lvlJc w:val="left"/>
      <w:pPr>
        <w:tabs>
          <w:tab w:val="num" w:pos="1440"/>
        </w:tabs>
        <w:ind w:left="1440" w:hanging="360"/>
      </w:pPr>
      <w:rPr>
        <w:rFonts w:ascii="Wingdings" w:hAnsi="Wingdings" w:hint="default"/>
      </w:rPr>
    </w:lvl>
    <w:lvl w:ilvl="2" w:tplc="29D41AB4" w:tentative="1">
      <w:start w:val="1"/>
      <w:numFmt w:val="bullet"/>
      <w:lvlText w:val=""/>
      <w:lvlJc w:val="left"/>
      <w:pPr>
        <w:tabs>
          <w:tab w:val="num" w:pos="2160"/>
        </w:tabs>
        <w:ind w:left="2160" w:hanging="360"/>
      </w:pPr>
      <w:rPr>
        <w:rFonts w:ascii="Wingdings" w:hAnsi="Wingdings" w:hint="default"/>
      </w:rPr>
    </w:lvl>
    <w:lvl w:ilvl="3" w:tplc="B7D85BFC" w:tentative="1">
      <w:start w:val="1"/>
      <w:numFmt w:val="bullet"/>
      <w:lvlText w:val=""/>
      <w:lvlJc w:val="left"/>
      <w:pPr>
        <w:tabs>
          <w:tab w:val="num" w:pos="2880"/>
        </w:tabs>
        <w:ind w:left="2880" w:hanging="360"/>
      </w:pPr>
      <w:rPr>
        <w:rFonts w:ascii="Wingdings" w:hAnsi="Wingdings" w:hint="default"/>
      </w:rPr>
    </w:lvl>
    <w:lvl w:ilvl="4" w:tplc="5AD4E132" w:tentative="1">
      <w:start w:val="1"/>
      <w:numFmt w:val="bullet"/>
      <w:lvlText w:val=""/>
      <w:lvlJc w:val="left"/>
      <w:pPr>
        <w:tabs>
          <w:tab w:val="num" w:pos="3600"/>
        </w:tabs>
        <w:ind w:left="3600" w:hanging="360"/>
      </w:pPr>
      <w:rPr>
        <w:rFonts w:ascii="Wingdings" w:hAnsi="Wingdings" w:hint="default"/>
      </w:rPr>
    </w:lvl>
    <w:lvl w:ilvl="5" w:tplc="F3689EEA" w:tentative="1">
      <w:start w:val="1"/>
      <w:numFmt w:val="bullet"/>
      <w:lvlText w:val=""/>
      <w:lvlJc w:val="left"/>
      <w:pPr>
        <w:tabs>
          <w:tab w:val="num" w:pos="4320"/>
        </w:tabs>
        <w:ind w:left="4320" w:hanging="360"/>
      </w:pPr>
      <w:rPr>
        <w:rFonts w:ascii="Wingdings" w:hAnsi="Wingdings" w:hint="default"/>
      </w:rPr>
    </w:lvl>
    <w:lvl w:ilvl="6" w:tplc="268E69B0" w:tentative="1">
      <w:start w:val="1"/>
      <w:numFmt w:val="bullet"/>
      <w:lvlText w:val=""/>
      <w:lvlJc w:val="left"/>
      <w:pPr>
        <w:tabs>
          <w:tab w:val="num" w:pos="5040"/>
        </w:tabs>
        <w:ind w:left="5040" w:hanging="360"/>
      </w:pPr>
      <w:rPr>
        <w:rFonts w:ascii="Wingdings" w:hAnsi="Wingdings" w:hint="default"/>
      </w:rPr>
    </w:lvl>
    <w:lvl w:ilvl="7" w:tplc="0EB8F4AE" w:tentative="1">
      <w:start w:val="1"/>
      <w:numFmt w:val="bullet"/>
      <w:lvlText w:val=""/>
      <w:lvlJc w:val="left"/>
      <w:pPr>
        <w:tabs>
          <w:tab w:val="num" w:pos="5760"/>
        </w:tabs>
        <w:ind w:left="5760" w:hanging="360"/>
      </w:pPr>
      <w:rPr>
        <w:rFonts w:ascii="Wingdings" w:hAnsi="Wingdings" w:hint="default"/>
      </w:rPr>
    </w:lvl>
    <w:lvl w:ilvl="8" w:tplc="5F78D74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94242"/>
    <w:multiLevelType w:val="hybridMultilevel"/>
    <w:tmpl w:val="279ACD50"/>
    <w:lvl w:ilvl="0" w:tplc="0E623D8C">
      <w:start w:val="1"/>
      <w:numFmt w:val="bullet"/>
      <w:lvlText w:val="•"/>
      <w:lvlJc w:val="left"/>
      <w:pPr>
        <w:tabs>
          <w:tab w:val="num" w:pos="720"/>
        </w:tabs>
        <w:ind w:left="720" w:hanging="360"/>
      </w:pPr>
      <w:rPr>
        <w:rFonts w:ascii="Times New Roman" w:hAnsi="Times New Roman" w:hint="default"/>
      </w:rPr>
    </w:lvl>
    <w:lvl w:ilvl="1" w:tplc="707A74D4" w:tentative="1">
      <w:start w:val="1"/>
      <w:numFmt w:val="bullet"/>
      <w:lvlText w:val="•"/>
      <w:lvlJc w:val="left"/>
      <w:pPr>
        <w:tabs>
          <w:tab w:val="num" w:pos="1440"/>
        </w:tabs>
        <w:ind w:left="1440" w:hanging="360"/>
      </w:pPr>
      <w:rPr>
        <w:rFonts w:ascii="Times New Roman" w:hAnsi="Times New Roman" w:hint="default"/>
      </w:rPr>
    </w:lvl>
    <w:lvl w:ilvl="2" w:tplc="5F360A5A">
      <w:start w:val="1552"/>
      <w:numFmt w:val="bullet"/>
      <w:lvlText w:val=""/>
      <w:lvlJc w:val="left"/>
      <w:pPr>
        <w:tabs>
          <w:tab w:val="num" w:pos="2160"/>
        </w:tabs>
        <w:ind w:left="2160" w:hanging="360"/>
      </w:pPr>
      <w:rPr>
        <w:rFonts w:ascii="Wingdings" w:hAnsi="Wingdings" w:hint="default"/>
      </w:rPr>
    </w:lvl>
    <w:lvl w:ilvl="3" w:tplc="5E72A962">
      <w:start w:val="1"/>
      <w:numFmt w:val="bullet"/>
      <w:lvlText w:val="•"/>
      <w:lvlJc w:val="left"/>
      <w:pPr>
        <w:tabs>
          <w:tab w:val="num" w:pos="2880"/>
        </w:tabs>
        <w:ind w:left="2880" w:hanging="360"/>
      </w:pPr>
      <w:rPr>
        <w:rFonts w:ascii="Times New Roman" w:hAnsi="Times New Roman" w:hint="default"/>
      </w:rPr>
    </w:lvl>
    <w:lvl w:ilvl="4" w:tplc="B4524EDC" w:tentative="1">
      <w:start w:val="1"/>
      <w:numFmt w:val="bullet"/>
      <w:lvlText w:val="•"/>
      <w:lvlJc w:val="left"/>
      <w:pPr>
        <w:tabs>
          <w:tab w:val="num" w:pos="3600"/>
        </w:tabs>
        <w:ind w:left="3600" w:hanging="360"/>
      </w:pPr>
      <w:rPr>
        <w:rFonts w:ascii="Times New Roman" w:hAnsi="Times New Roman" w:hint="default"/>
      </w:rPr>
    </w:lvl>
    <w:lvl w:ilvl="5" w:tplc="C54A4300" w:tentative="1">
      <w:start w:val="1"/>
      <w:numFmt w:val="bullet"/>
      <w:lvlText w:val="•"/>
      <w:lvlJc w:val="left"/>
      <w:pPr>
        <w:tabs>
          <w:tab w:val="num" w:pos="4320"/>
        </w:tabs>
        <w:ind w:left="4320" w:hanging="360"/>
      </w:pPr>
      <w:rPr>
        <w:rFonts w:ascii="Times New Roman" w:hAnsi="Times New Roman" w:hint="default"/>
      </w:rPr>
    </w:lvl>
    <w:lvl w:ilvl="6" w:tplc="B380AF14" w:tentative="1">
      <w:start w:val="1"/>
      <w:numFmt w:val="bullet"/>
      <w:lvlText w:val="•"/>
      <w:lvlJc w:val="left"/>
      <w:pPr>
        <w:tabs>
          <w:tab w:val="num" w:pos="5040"/>
        </w:tabs>
        <w:ind w:left="5040" w:hanging="360"/>
      </w:pPr>
      <w:rPr>
        <w:rFonts w:ascii="Times New Roman" w:hAnsi="Times New Roman" w:hint="default"/>
      </w:rPr>
    </w:lvl>
    <w:lvl w:ilvl="7" w:tplc="FE48DE06" w:tentative="1">
      <w:start w:val="1"/>
      <w:numFmt w:val="bullet"/>
      <w:lvlText w:val="•"/>
      <w:lvlJc w:val="left"/>
      <w:pPr>
        <w:tabs>
          <w:tab w:val="num" w:pos="5760"/>
        </w:tabs>
        <w:ind w:left="5760" w:hanging="360"/>
      </w:pPr>
      <w:rPr>
        <w:rFonts w:ascii="Times New Roman" w:hAnsi="Times New Roman" w:hint="default"/>
      </w:rPr>
    </w:lvl>
    <w:lvl w:ilvl="8" w:tplc="47005C9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6C0A8F"/>
    <w:multiLevelType w:val="hybridMultilevel"/>
    <w:tmpl w:val="5ED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47468"/>
    <w:multiLevelType w:val="hybridMultilevel"/>
    <w:tmpl w:val="F9443C34"/>
    <w:lvl w:ilvl="0" w:tplc="EBF267C0">
      <w:start w:val="1"/>
      <w:numFmt w:val="bullet"/>
      <w:lvlText w:val=""/>
      <w:lvlJc w:val="left"/>
      <w:pPr>
        <w:tabs>
          <w:tab w:val="num" w:pos="720"/>
        </w:tabs>
        <w:ind w:left="720" w:hanging="360"/>
      </w:pPr>
      <w:rPr>
        <w:rFonts w:ascii="Wingdings" w:hAnsi="Wingdings" w:hint="default"/>
      </w:rPr>
    </w:lvl>
    <w:lvl w:ilvl="1" w:tplc="8DDCAE18" w:tentative="1">
      <w:start w:val="1"/>
      <w:numFmt w:val="bullet"/>
      <w:lvlText w:val=""/>
      <w:lvlJc w:val="left"/>
      <w:pPr>
        <w:tabs>
          <w:tab w:val="num" w:pos="1440"/>
        </w:tabs>
        <w:ind w:left="1440" w:hanging="360"/>
      </w:pPr>
      <w:rPr>
        <w:rFonts w:ascii="Wingdings" w:hAnsi="Wingdings" w:hint="default"/>
      </w:rPr>
    </w:lvl>
    <w:lvl w:ilvl="2" w:tplc="5AB2DBD8" w:tentative="1">
      <w:start w:val="1"/>
      <w:numFmt w:val="bullet"/>
      <w:lvlText w:val=""/>
      <w:lvlJc w:val="left"/>
      <w:pPr>
        <w:tabs>
          <w:tab w:val="num" w:pos="2160"/>
        </w:tabs>
        <w:ind w:left="2160" w:hanging="360"/>
      </w:pPr>
      <w:rPr>
        <w:rFonts w:ascii="Wingdings" w:hAnsi="Wingdings" w:hint="default"/>
      </w:rPr>
    </w:lvl>
    <w:lvl w:ilvl="3" w:tplc="A01A8E7A" w:tentative="1">
      <w:start w:val="1"/>
      <w:numFmt w:val="bullet"/>
      <w:lvlText w:val=""/>
      <w:lvlJc w:val="left"/>
      <w:pPr>
        <w:tabs>
          <w:tab w:val="num" w:pos="2880"/>
        </w:tabs>
        <w:ind w:left="2880" w:hanging="360"/>
      </w:pPr>
      <w:rPr>
        <w:rFonts w:ascii="Wingdings" w:hAnsi="Wingdings" w:hint="default"/>
      </w:rPr>
    </w:lvl>
    <w:lvl w:ilvl="4" w:tplc="581A456A" w:tentative="1">
      <w:start w:val="1"/>
      <w:numFmt w:val="bullet"/>
      <w:lvlText w:val=""/>
      <w:lvlJc w:val="left"/>
      <w:pPr>
        <w:tabs>
          <w:tab w:val="num" w:pos="3600"/>
        </w:tabs>
        <w:ind w:left="3600" w:hanging="360"/>
      </w:pPr>
      <w:rPr>
        <w:rFonts w:ascii="Wingdings" w:hAnsi="Wingdings" w:hint="default"/>
      </w:rPr>
    </w:lvl>
    <w:lvl w:ilvl="5" w:tplc="6868DA9C" w:tentative="1">
      <w:start w:val="1"/>
      <w:numFmt w:val="bullet"/>
      <w:lvlText w:val=""/>
      <w:lvlJc w:val="left"/>
      <w:pPr>
        <w:tabs>
          <w:tab w:val="num" w:pos="4320"/>
        </w:tabs>
        <w:ind w:left="4320" w:hanging="360"/>
      </w:pPr>
      <w:rPr>
        <w:rFonts w:ascii="Wingdings" w:hAnsi="Wingdings" w:hint="default"/>
      </w:rPr>
    </w:lvl>
    <w:lvl w:ilvl="6" w:tplc="566CC8FC" w:tentative="1">
      <w:start w:val="1"/>
      <w:numFmt w:val="bullet"/>
      <w:lvlText w:val=""/>
      <w:lvlJc w:val="left"/>
      <w:pPr>
        <w:tabs>
          <w:tab w:val="num" w:pos="5040"/>
        </w:tabs>
        <w:ind w:left="5040" w:hanging="360"/>
      </w:pPr>
      <w:rPr>
        <w:rFonts w:ascii="Wingdings" w:hAnsi="Wingdings" w:hint="default"/>
      </w:rPr>
    </w:lvl>
    <w:lvl w:ilvl="7" w:tplc="E46A62B4" w:tentative="1">
      <w:start w:val="1"/>
      <w:numFmt w:val="bullet"/>
      <w:lvlText w:val=""/>
      <w:lvlJc w:val="left"/>
      <w:pPr>
        <w:tabs>
          <w:tab w:val="num" w:pos="5760"/>
        </w:tabs>
        <w:ind w:left="5760" w:hanging="360"/>
      </w:pPr>
      <w:rPr>
        <w:rFonts w:ascii="Wingdings" w:hAnsi="Wingdings" w:hint="default"/>
      </w:rPr>
    </w:lvl>
    <w:lvl w:ilvl="8" w:tplc="277C4A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53200"/>
    <w:multiLevelType w:val="hybridMultilevel"/>
    <w:tmpl w:val="13367534"/>
    <w:lvl w:ilvl="0" w:tplc="05085F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987EE0"/>
    <w:multiLevelType w:val="hybridMultilevel"/>
    <w:tmpl w:val="66B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E55F4"/>
    <w:multiLevelType w:val="hybridMultilevel"/>
    <w:tmpl w:val="528C3B78"/>
    <w:lvl w:ilvl="0" w:tplc="FB22E008">
      <w:start w:val="1"/>
      <w:numFmt w:val="bullet"/>
      <w:lvlText w:val="•"/>
      <w:lvlJc w:val="left"/>
      <w:pPr>
        <w:tabs>
          <w:tab w:val="num" w:pos="720"/>
        </w:tabs>
        <w:ind w:left="720" w:hanging="360"/>
      </w:pPr>
      <w:rPr>
        <w:rFonts w:ascii="Arial" w:hAnsi="Arial" w:hint="default"/>
      </w:rPr>
    </w:lvl>
    <w:lvl w:ilvl="1" w:tplc="211CB3B2" w:tentative="1">
      <w:start w:val="1"/>
      <w:numFmt w:val="bullet"/>
      <w:lvlText w:val="•"/>
      <w:lvlJc w:val="left"/>
      <w:pPr>
        <w:tabs>
          <w:tab w:val="num" w:pos="1440"/>
        </w:tabs>
        <w:ind w:left="1440" w:hanging="360"/>
      </w:pPr>
      <w:rPr>
        <w:rFonts w:ascii="Arial" w:hAnsi="Arial" w:hint="default"/>
      </w:rPr>
    </w:lvl>
    <w:lvl w:ilvl="2" w:tplc="4D7AB700" w:tentative="1">
      <w:start w:val="1"/>
      <w:numFmt w:val="bullet"/>
      <w:lvlText w:val="•"/>
      <w:lvlJc w:val="left"/>
      <w:pPr>
        <w:tabs>
          <w:tab w:val="num" w:pos="2160"/>
        </w:tabs>
        <w:ind w:left="2160" w:hanging="360"/>
      </w:pPr>
      <w:rPr>
        <w:rFonts w:ascii="Arial" w:hAnsi="Arial" w:hint="default"/>
      </w:rPr>
    </w:lvl>
    <w:lvl w:ilvl="3" w:tplc="F864C5E0" w:tentative="1">
      <w:start w:val="1"/>
      <w:numFmt w:val="bullet"/>
      <w:lvlText w:val="•"/>
      <w:lvlJc w:val="left"/>
      <w:pPr>
        <w:tabs>
          <w:tab w:val="num" w:pos="2880"/>
        </w:tabs>
        <w:ind w:left="2880" w:hanging="360"/>
      </w:pPr>
      <w:rPr>
        <w:rFonts w:ascii="Arial" w:hAnsi="Arial" w:hint="default"/>
      </w:rPr>
    </w:lvl>
    <w:lvl w:ilvl="4" w:tplc="CBD2BF32" w:tentative="1">
      <w:start w:val="1"/>
      <w:numFmt w:val="bullet"/>
      <w:lvlText w:val="•"/>
      <w:lvlJc w:val="left"/>
      <w:pPr>
        <w:tabs>
          <w:tab w:val="num" w:pos="3600"/>
        </w:tabs>
        <w:ind w:left="3600" w:hanging="360"/>
      </w:pPr>
      <w:rPr>
        <w:rFonts w:ascii="Arial" w:hAnsi="Arial" w:hint="default"/>
      </w:rPr>
    </w:lvl>
    <w:lvl w:ilvl="5" w:tplc="719C0828" w:tentative="1">
      <w:start w:val="1"/>
      <w:numFmt w:val="bullet"/>
      <w:lvlText w:val="•"/>
      <w:lvlJc w:val="left"/>
      <w:pPr>
        <w:tabs>
          <w:tab w:val="num" w:pos="4320"/>
        </w:tabs>
        <w:ind w:left="4320" w:hanging="360"/>
      </w:pPr>
      <w:rPr>
        <w:rFonts w:ascii="Arial" w:hAnsi="Arial" w:hint="default"/>
      </w:rPr>
    </w:lvl>
    <w:lvl w:ilvl="6" w:tplc="51F0BEB8" w:tentative="1">
      <w:start w:val="1"/>
      <w:numFmt w:val="bullet"/>
      <w:lvlText w:val="•"/>
      <w:lvlJc w:val="left"/>
      <w:pPr>
        <w:tabs>
          <w:tab w:val="num" w:pos="5040"/>
        </w:tabs>
        <w:ind w:left="5040" w:hanging="360"/>
      </w:pPr>
      <w:rPr>
        <w:rFonts w:ascii="Arial" w:hAnsi="Arial" w:hint="default"/>
      </w:rPr>
    </w:lvl>
    <w:lvl w:ilvl="7" w:tplc="0E682E24" w:tentative="1">
      <w:start w:val="1"/>
      <w:numFmt w:val="bullet"/>
      <w:lvlText w:val="•"/>
      <w:lvlJc w:val="left"/>
      <w:pPr>
        <w:tabs>
          <w:tab w:val="num" w:pos="5760"/>
        </w:tabs>
        <w:ind w:left="5760" w:hanging="360"/>
      </w:pPr>
      <w:rPr>
        <w:rFonts w:ascii="Arial" w:hAnsi="Arial" w:hint="default"/>
      </w:rPr>
    </w:lvl>
    <w:lvl w:ilvl="8" w:tplc="954062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03403"/>
    <w:multiLevelType w:val="hybridMultilevel"/>
    <w:tmpl w:val="08FE446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45A51"/>
    <w:multiLevelType w:val="hybridMultilevel"/>
    <w:tmpl w:val="4AACF71E"/>
    <w:lvl w:ilvl="0" w:tplc="C7A20C52">
      <w:start w:val="1"/>
      <w:numFmt w:val="bullet"/>
      <w:lvlText w:val="•"/>
      <w:lvlJc w:val="left"/>
      <w:pPr>
        <w:tabs>
          <w:tab w:val="num" w:pos="720"/>
        </w:tabs>
        <w:ind w:left="720" w:hanging="360"/>
      </w:pPr>
      <w:rPr>
        <w:rFonts w:ascii="Arial" w:hAnsi="Arial" w:hint="default"/>
      </w:rPr>
    </w:lvl>
    <w:lvl w:ilvl="1" w:tplc="08D2DCBE" w:tentative="1">
      <w:start w:val="1"/>
      <w:numFmt w:val="bullet"/>
      <w:lvlText w:val="•"/>
      <w:lvlJc w:val="left"/>
      <w:pPr>
        <w:tabs>
          <w:tab w:val="num" w:pos="1440"/>
        </w:tabs>
        <w:ind w:left="1440" w:hanging="360"/>
      </w:pPr>
      <w:rPr>
        <w:rFonts w:ascii="Arial" w:hAnsi="Arial" w:hint="default"/>
      </w:rPr>
    </w:lvl>
    <w:lvl w:ilvl="2" w:tplc="E478825C" w:tentative="1">
      <w:start w:val="1"/>
      <w:numFmt w:val="bullet"/>
      <w:lvlText w:val="•"/>
      <w:lvlJc w:val="left"/>
      <w:pPr>
        <w:tabs>
          <w:tab w:val="num" w:pos="2160"/>
        </w:tabs>
        <w:ind w:left="2160" w:hanging="360"/>
      </w:pPr>
      <w:rPr>
        <w:rFonts w:ascii="Arial" w:hAnsi="Arial" w:hint="default"/>
      </w:rPr>
    </w:lvl>
    <w:lvl w:ilvl="3" w:tplc="89423466" w:tentative="1">
      <w:start w:val="1"/>
      <w:numFmt w:val="bullet"/>
      <w:lvlText w:val="•"/>
      <w:lvlJc w:val="left"/>
      <w:pPr>
        <w:tabs>
          <w:tab w:val="num" w:pos="2880"/>
        </w:tabs>
        <w:ind w:left="2880" w:hanging="360"/>
      </w:pPr>
      <w:rPr>
        <w:rFonts w:ascii="Arial" w:hAnsi="Arial" w:hint="default"/>
      </w:rPr>
    </w:lvl>
    <w:lvl w:ilvl="4" w:tplc="97BA3A58" w:tentative="1">
      <w:start w:val="1"/>
      <w:numFmt w:val="bullet"/>
      <w:lvlText w:val="•"/>
      <w:lvlJc w:val="left"/>
      <w:pPr>
        <w:tabs>
          <w:tab w:val="num" w:pos="3600"/>
        </w:tabs>
        <w:ind w:left="3600" w:hanging="360"/>
      </w:pPr>
      <w:rPr>
        <w:rFonts w:ascii="Arial" w:hAnsi="Arial" w:hint="default"/>
      </w:rPr>
    </w:lvl>
    <w:lvl w:ilvl="5" w:tplc="C37AD46E" w:tentative="1">
      <w:start w:val="1"/>
      <w:numFmt w:val="bullet"/>
      <w:lvlText w:val="•"/>
      <w:lvlJc w:val="left"/>
      <w:pPr>
        <w:tabs>
          <w:tab w:val="num" w:pos="4320"/>
        </w:tabs>
        <w:ind w:left="4320" w:hanging="360"/>
      </w:pPr>
      <w:rPr>
        <w:rFonts w:ascii="Arial" w:hAnsi="Arial" w:hint="default"/>
      </w:rPr>
    </w:lvl>
    <w:lvl w:ilvl="6" w:tplc="25381D34" w:tentative="1">
      <w:start w:val="1"/>
      <w:numFmt w:val="bullet"/>
      <w:lvlText w:val="•"/>
      <w:lvlJc w:val="left"/>
      <w:pPr>
        <w:tabs>
          <w:tab w:val="num" w:pos="5040"/>
        </w:tabs>
        <w:ind w:left="5040" w:hanging="360"/>
      </w:pPr>
      <w:rPr>
        <w:rFonts w:ascii="Arial" w:hAnsi="Arial" w:hint="default"/>
      </w:rPr>
    </w:lvl>
    <w:lvl w:ilvl="7" w:tplc="B0809C44" w:tentative="1">
      <w:start w:val="1"/>
      <w:numFmt w:val="bullet"/>
      <w:lvlText w:val="•"/>
      <w:lvlJc w:val="left"/>
      <w:pPr>
        <w:tabs>
          <w:tab w:val="num" w:pos="5760"/>
        </w:tabs>
        <w:ind w:left="5760" w:hanging="360"/>
      </w:pPr>
      <w:rPr>
        <w:rFonts w:ascii="Arial" w:hAnsi="Arial" w:hint="default"/>
      </w:rPr>
    </w:lvl>
    <w:lvl w:ilvl="8" w:tplc="64DE35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8777CA"/>
    <w:multiLevelType w:val="hybridMultilevel"/>
    <w:tmpl w:val="80745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0CF4"/>
    <w:multiLevelType w:val="hybridMultilevel"/>
    <w:tmpl w:val="2682A224"/>
    <w:lvl w:ilvl="0" w:tplc="D5BABC28">
      <w:start w:val="1"/>
      <w:numFmt w:val="bullet"/>
      <w:lvlText w:val="•"/>
      <w:lvlJc w:val="left"/>
      <w:pPr>
        <w:tabs>
          <w:tab w:val="num" w:pos="720"/>
        </w:tabs>
        <w:ind w:left="720" w:hanging="360"/>
      </w:pPr>
      <w:rPr>
        <w:rFonts w:ascii="Arial" w:hAnsi="Arial" w:hint="default"/>
      </w:rPr>
    </w:lvl>
    <w:lvl w:ilvl="1" w:tplc="E63E8772" w:tentative="1">
      <w:start w:val="1"/>
      <w:numFmt w:val="bullet"/>
      <w:lvlText w:val="•"/>
      <w:lvlJc w:val="left"/>
      <w:pPr>
        <w:tabs>
          <w:tab w:val="num" w:pos="1440"/>
        </w:tabs>
        <w:ind w:left="1440" w:hanging="360"/>
      </w:pPr>
      <w:rPr>
        <w:rFonts w:ascii="Arial" w:hAnsi="Arial" w:hint="default"/>
      </w:rPr>
    </w:lvl>
    <w:lvl w:ilvl="2" w:tplc="BE10F96E" w:tentative="1">
      <w:start w:val="1"/>
      <w:numFmt w:val="bullet"/>
      <w:lvlText w:val="•"/>
      <w:lvlJc w:val="left"/>
      <w:pPr>
        <w:tabs>
          <w:tab w:val="num" w:pos="2160"/>
        </w:tabs>
        <w:ind w:left="2160" w:hanging="360"/>
      </w:pPr>
      <w:rPr>
        <w:rFonts w:ascii="Arial" w:hAnsi="Arial" w:hint="default"/>
      </w:rPr>
    </w:lvl>
    <w:lvl w:ilvl="3" w:tplc="B150CF0C" w:tentative="1">
      <w:start w:val="1"/>
      <w:numFmt w:val="bullet"/>
      <w:lvlText w:val="•"/>
      <w:lvlJc w:val="left"/>
      <w:pPr>
        <w:tabs>
          <w:tab w:val="num" w:pos="2880"/>
        </w:tabs>
        <w:ind w:left="2880" w:hanging="360"/>
      </w:pPr>
      <w:rPr>
        <w:rFonts w:ascii="Arial" w:hAnsi="Arial" w:hint="default"/>
      </w:rPr>
    </w:lvl>
    <w:lvl w:ilvl="4" w:tplc="78A0ECD4" w:tentative="1">
      <w:start w:val="1"/>
      <w:numFmt w:val="bullet"/>
      <w:lvlText w:val="•"/>
      <w:lvlJc w:val="left"/>
      <w:pPr>
        <w:tabs>
          <w:tab w:val="num" w:pos="3600"/>
        </w:tabs>
        <w:ind w:left="3600" w:hanging="360"/>
      </w:pPr>
      <w:rPr>
        <w:rFonts w:ascii="Arial" w:hAnsi="Arial" w:hint="default"/>
      </w:rPr>
    </w:lvl>
    <w:lvl w:ilvl="5" w:tplc="3FE0E3E2" w:tentative="1">
      <w:start w:val="1"/>
      <w:numFmt w:val="bullet"/>
      <w:lvlText w:val="•"/>
      <w:lvlJc w:val="left"/>
      <w:pPr>
        <w:tabs>
          <w:tab w:val="num" w:pos="4320"/>
        </w:tabs>
        <w:ind w:left="4320" w:hanging="360"/>
      </w:pPr>
      <w:rPr>
        <w:rFonts w:ascii="Arial" w:hAnsi="Arial" w:hint="default"/>
      </w:rPr>
    </w:lvl>
    <w:lvl w:ilvl="6" w:tplc="D02A806E" w:tentative="1">
      <w:start w:val="1"/>
      <w:numFmt w:val="bullet"/>
      <w:lvlText w:val="•"/>
      <w:lvlJc w:val="left"/>
      <w:pPr>
        <w:tabs>
          <w:tab w:val="num" w:pos="5040"/>
        </w:tabs>
        <w:ind w:left="5040" w:hanging="360"/>
      </w:pPr>
      <w:rPr>
        <w:rFonts w:ascii="Arial" w:hAnsi="Arial" w:hint="default"/>
      </w:rPr>
    </w:lvl>
    <w:lvl w:ilvl="7" w:tplc="9BDCDD7C" w:tentative="1">
      <w:start w:val="1"/>
      <w:numFmt w:val="bullet"/>
      <w:lvlText w:val="•"/>
      <w:lvlJc w:val="left"/>
      <w:pPr>
        <w:tabs>
          <w:tab w:val="num" w:pos="5760"/>
        </w:tabs>
        <w:ind w:left="5760" w:hanging="360"/>
      </w:pPr>
      <w:rPr>
        <w:rFonts w:ascii="Arial" w:hAnsi="Arial" w:hint="default"/>
      </w:rPr>
    </w:lvl>
    <w:lvl w:ilvl="8" w:tplc="6B8C5F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5C34398"/>
    <w:multiLevelType w:val="hybridMultilevel"/>
    <w:tmpl w:val="B6B0EFB6"/>
    <w:lvl w:ilvl="0" w:tplc="E1FE65DC">
      <w:start w:val="1"/>
      <w:numFmt w:val="bullet"/>
      <w:lvlText w:val="•"/>
      <w:lvlJc w:val="left"/>
      <w:pPr>
        <w:tabs>
          <w:tab w:val="num" w:pos="720"/>
        </w:tabs>
        <w:ind w:left="720" w:hanging="360"/>
      </w:pPr>
      <w:rPr>
        <w:rFonts w:ascii="Arial" w:hAnsi="Arial" w:hint="default"/>
      </w:rPr>
    </w:lvl>
    <w:lvl w:ilvl="1" w:tplc="4866FB34" w:tentative="1">
      <w:start w:val="1"/>
      <w:numFmt w:val="bullet"/>
      <w:lvlText w:val="•"/>
      <w:lvlJc w:val="left"/>
      <w:pPr>
        <w:tabs>
          <w:tab w:val="num" w:pos="1440"/>
        </w:tabs>
        <w:ind w:left="1440" w:hanging="360"/>
      </w:pPr>
      <w:rPr>
        <w:rFonts w:ascii="Arial" w:hAnsi="Arial" w:hint="default"/>
      </w:rPr>
    </w:lvl>
    <w:lvl w:ilvl="2" w:tplc="B608E434" w:tentative="1">
      <w:start w:val="1"/>
      <w:numFmt w:val="bullet"/>
      <w:lvlText w:val="•"/>
      <w:lvlJc w:val="left"/>
      <w:pPr>
        <w:tabs>
          <w:tab w:val="num" w:pos="2160"/>
        </w:tabs>
        <w:ind w:left="2160" w:hanging="360"/>
      </w:pPr>
      <w:rPr>
        <w:rFonts w:ascii="Arial" w:hAnsi="Arial" w:hint="default"/>
      </w:rPr>
    </w:lvl>
    <w:lvl w:ilvl="3" w:tplc="50E26B5E" w:tentative="1">
      <w:start w:val="1"/>
      <w:numFmt w:val="bullet"/>
      <w:lvlText w:val="•"/>
      <w:lvlJc w:val="left"/>
      <w:pPr>
        <w:tabs>
          <w:tab w:val="num" w:pos="2880"/>
        </w:tabs>
        <w:ind w:left="2880" w:hanging="360"/>
      </w:pPr>
      <w:rPr>
        <w:rFonts w:ascii="Arial" w:hAnsi="Arial" w:hint="default"/>
      </w:rPr>
    </w:lvl>
    <w:lvl w:ilvl="4" w:tplc="8F44BB5A" w:tentative="1">
      <w:start w:val="1"/>
      <w:numFmt w:val="bullet"/>
      <w:lvlText w:val="•"/>
      <w:lvlJc w:val="left"/>
      <w:pPr>
        <w:tabs>
          <w:tab w:val="num" w:pos="3600"/>
        </w:tabs>
        <w:ind w:left="3600" w:hanging="360"/>
      </w:pPr>
      <w:rPr>
        <w:rFonts w:ascii="Arial" w:hAnsi="Arial" w:hint="default"/>
      </w:rPr>
    </w:lvl>
    <w:lvl w:ilvl="5" w:tplc="E31C34E4" w:tentative="1">
      <w:start w:val="1"/>
      <w:numFmt w:val="bullet"/>
      <w:lvlText w:val="•"/>
      <w:lvlJc w:val="left"/>
      <w:pPr>
        <w:tabs>
          <w:tab w:val="num" w:pos="4320"/>
        </w:tabs>
        <w:ind w:left="4320" w:hanging="360"/>
      </w:pPr>
      <w:rPr>
        <w:rFonts w:ascii="Arial" w:hAnsi="Arial" w:hint="default"/>
      </w:rPr>
    </w:lvl>
    <w:lvl w:ilvl="6" w:tplc="7DC67D06" w:tentative="1">
      <w:start w:val="1"/>
      <w:numFmt w:val="bullet"/>
      <w:lvlText w:val="•"/>
      <w:lvlJc w:val="left"/>
      <w:pPr>
        <w:tabs>
          <w:tab w:val="num" w:pos="5040"/>
        </w:tabs>
        <w:ind w:left="5040" w:hanging="360"/>
      </w:pPr>
      <w:rPr>
        <w:rFonts w:ascii="Arial" w:hAnsi="Arial" w:hint="default"/>
      </w:rPr>
    </w:lvl>
    <w:lvl w:ilvl="7" w:tplc="DD3612AC" w:tentative="1">
      <w:start w:val="1"/>
      <w:numFmt w:val="bullet"/>
      <w:lvlText w:val="•"/>
      <w:lvlJc w:val="left"/>
      <w:pPr>
        <w:tabs>
          <w:tab w:val="num" w:pos="5760"/>
        </w:tabs>
        <w:ind w:left="5760" w:hanging="360"/>
      </w:pPr>
      <w:rPr>
        <w:rFonts w:ascii="Arial" w:hAnsi="Arial" w:hint="default"/>
      </w:rPr>
    </w:lvl>
    <w:lvl w:ilvl="8" w:tplc="ACB8B7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6203A2"/>
    <w:multiLevelType w:val="hybridMultilevel"/>
    <w:tmpl w:val="2FB6E31E"/>
    <w:lvl w:ilvl="0" w:tplc="A3F20D24">
      <w:start w:val="1"/>
      <w:numFmt w:val="decimal"/>
      <w:lvlText w:val="%1."/>
      <w:lvlJc w:val="left"/>
      <w:pPr>
        <w:tabs>
          <w:tab w:val="num" w:pos="720"/>
        </w:tabs>
        <w:ind w:left="720" w:hanging="360"/>
      </w:pPr>
    </w:lvl>
    <w:lvl w:ilvl="1" w:tplc="8A98685A" w:tentative="1">
      <w:start w:val="1"/>
      <w:numFmt w:val="decimal"/>
      <w:lvlText w:val="%2."/>
      <w:lvlJc w:val="left"/>
      <w:pPr>
        <w:tabs>
          <w:tab w:val="num" w:pos="1440"/>
        </w:tabs>
        <w:ind w:left="1440" w:hanging="360"/>
      </w:pPr>
    </w:lvl>
    <w:lvl w:ilvl="2" w:tplc="A408631E" w:tentative="1">
      <w:start w:val="1"/>
      <w:numFmt w:val="decimal"/>
      <w:lvlText w:val="%3."/>
      <w:lvlJc w:val="left"/>
      <w:pPr>
        <w:tabs>
          <w:tab w:val="num" w:pos="2160"/>
        </w:tabs>
        <w:ind w:left="2160" w:hanging="360"/>
      </w:pPr>
    </w:lvl>
    <w:lvl w:ilvl="3" w:tplc="C9BA759A" w:tentative="1">
      <w:start w:val="1"/>
      <w:numFmt w:val="decimal"/>
      <w:lvlText w:val="%4."/>
      <w:lvlJc w:val="left"/>
      <w:pPr>
        <w:tabs>
          <w:tab w:val="num" w:pos="2880"/>
        </w:tabs>
        <w:ind w:left="2880" w:hanging="360"/>
      </w:pPr>
    </w:lvl>
    <w:lvl w:ilvl="4" w:tplc="06E6E7B0" w:tentative="1">
      <w:start w:val="1"/>
      <w:numFmt w:val="decimal"/>
      <w:lvlText w:val="%5."/>
      <w:lvlJc w:val="left"/>
      <w:pPr>
        <w:tabs>
          <w:tab w:val="num" w:pos="3600"/>
        </w:tabs>
        <w:ind w:left="3600" w:hanging="360"/>
      </w:pPr>
    </w:lvl>
    <w:lvl w:ilvl="5" w:tplc="104478A2" w:tentative="1">
      <w:start w:val="1"/>
      <w:numFmt w:val="decimal"/>
      <w:lvlText w:val="%6."/>
      <w:lvlJc w:val="left"/>
      <w:pPr>
        <w:tabs>
          <w:tab w:val="num" w:pos="4320"/>
        </w:tabs>
        <w:ind w:left="4320" w:hanging="360"/>
      </w:pPr>
    </w:lvl>
    <w:lvl w:ilvl="6" w:tplc="41DE33D2" w:tentative="1">
      <w:start w:val="1"/>
      <w:numFmt w:val="decimal"/>
      <w:lvlText w:val="%7."/>
      <w:lvlJc w:val="left"/>
      <w:pPr>
        <w:tabs>
          <w:tab w:val="num" w:pos="5040"/>
        </w:tabs>
        <w:ind w:left="5040" w:hanging="360"/>
      </w:pPr>
    </w:lvl>
    <w:lvl w:ilvl="7" w:tplc="774E8B36" w:tentative="1">
      <w:start w:val="1"/>
      <w:numFmt w:val="decimal"/>
      <w:lvlText w:val="%8."/>
      <w:lvlJc w:val="left"/>
      <w:pPr>
        <w:tabs>
          <w:tab w:val="num" w:pos="5760"/>
        </w:tabs>
        <w:ind w:left="5760" w:hanging="360"/>
      </w:pPr>
    </w:lvl>
    <w:lvl w:ilvl="8" w:tplc="370AD4D4" w:tentative="1">
      <w:start w:val="1"/>
      <w:numFmt w:val="decimal"/>
      <w:lvlText w:val="%9."/>
      <w:lvlJc w:val="left"/>
      <w:pPr>
        <w:tabs>
          <w:tab w:val="num" w:pos="6480"/>
        </w:tabs>
        <w:ind w:left="6480" w:hanging="360"/>
      </w:pPr>
    </w:lvl>
  </w:abstractNum>
  <w:abstractNum w:abstractNumId="34" w15:restartNumberingAfterBreak="0">
    <w:nsid w:val="668C6679"/>
    <w:multiLevelType w:val="hybridMultilevel"/>
    <w:tmpl w:val="E0ACA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5D6009"/>
    <w:multiLevelType w:val="hybridMultilevel"/>
    <w:tmpl w:val="1B86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576CF"/>
    <w:multiLevelType w:val="hybridMultilevel"/>
    <w:tmpl w:val="866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A1E79"/>
    <w:multiLevelType w:val="hybridMultilevel"/>
    <w:tmpl w:val="7A021E8E"/>
    <w:lvl w:ilvl="0" w:tplc="ACFCB87A">
      <w:start w:val="1"/>
      <w:numFmt w:val="bullet"/>
      <w:lvlText w:val="•"/>
      <w:lvlJc w:val="left"/>
      <w:pPr>
        <w:tabs>
          <w:tab w:val="num" w:pos="720"/>
        </w:tabs>
        <w:ind w:left="720" w:hanging="360"/>
      </w:pPr>
      <w:rPr>
        <w:rFonts w:ascii="Arial" w:hAnsi="Arial" w:hint="default"/>
      </w:rPr>
    </w:lvl>
    <w:lvl w:ilvl="1" w:tplc="A89C0FEE" w:tentative="1">
      <w:start w:val="1"/>
      <w:numFmt w:val="bullet"/>
      <w:lvlText w:val="•"/>
      <w:lvlJc w:val="left"/>
      <w:pPr>
        <w:tabs>
          <w:tab w:val="num" w:pos="1440"/>
        </w:tabs>
        <w:ind w:left="1440" w:hanging="360"/>
      </w:pPr>
      <w:rPr>
        <w:rFonts w:ascii="Arial" w:hAnsi="Arial" w:hint="default"/>
      </w:rPr>
    </w:lvl>
    <w:lvl w:ilvl="2" w:tplc="8154EE0E" w:tentative="1">
      <w:start w:val="1"/>
      <w:numFmt w:val="bullet"/>
      <w:lvlText w:val="•"/>
      <w:lvlJc w:val="left"/>
      <w:pPr>
        <w:tabs>
          <w:tab w:val="num" w:pos="2160"/>
        </w:tabs>
        <w:ind w:left="2160" w:hanging="360"/>
      </w:pPr>
      <w:rPr>
        <w:rFonts w:ascii="Arial" w:hAnsi="Arial" w:hint="default"/>
      </w:rPr>
    </w:lvl>
    <w:lvl w:ilvl="3" w:tplc="0D829B92" w:tentative="1">
      <w:start w:val="1"/>
      <w:numFmt w:val="bullet"/>
      <w:lvlText w:val="•"/>
      <w:lvlJc w:val="left"/>
      <w:pPr>
        <w:tabs>
          <w:tab w:val="num" w:pos="2880"/>
        </w:tabs>
        <w:ind w:left="2880" w:hanging="360"/>
      </w:pPr>
      <w:rPr>
        <w:rFonts w:ascii="Arial" w:hAnsi="Arial" w:hint="default"/>
      </w:rPr>
    </w:lvl>
    <w:lvl w:ilvl="4" w:tplc="D6A87812" w:tentative="1">
      <w:start w:val="1"/>
      <w:numFmt w:val="bullet"/>
      <w:lvlText w:val="•"/>
      <w:lvlJc w:val="left"/>
      <w:pPr>
        <w:tabs>
          <w:tab w:val="num" w:pos="3600"/>
        </w:tabs>
        <w:ind w:left="3600" w:hanging="360"/>
      </w:pPr>
      <w:rPr>
        <w:rFonts w:ascii="Arial" w:hAnsi="Arial" w:hint="default"/>
      </w:rPr>
    </w:lvl>
    <w:lvl w:ilvl="5" w:tplc="A6CEDFE0" w:tentative="1">
      <w:start w:val="1"/>
      <w:numFmt w:val="bullet"/>
      <w:lvlText w:val="•"/>
      <w:lvlJc w:val="left"/>
      <w:pPr>
        <w:tabs>
          <w:tab w:val="num" w:pos="4320"/>
        </w:tabs>
        <w:ind w:left="4320" w:hanging="360"/>
      </w:pPr>
      <w:rPr>
        <w:rFonts w:ascii="Arial" w:hAnsi="Arial" w:hint="default"/>
      </w:rPr>
    </w:lvl>
    <w:lvl w:ilvl="6" w:tplc="428C5E56" w:tentative="1">
      <w:start w:val="1"/>
      <w:numFmt w:val="bullet"/>
      <w:lvlText w:val="•"/>
      <w:lvlJc w:val="left"/>
      <w:pPr>
        <w:tabs>
          <w:tab w:val="num" w:pos="5040"/>
        </w:tabs>
        <w:ind w:left="5040" w:hanging="360"/>
      </w:pPr>
      <w:rPr>
        <w:rFonts w:ascii="Arial" w:hAnsi="Arial" w:hint="default"/>
      </w:rPr>
    </w:lvl>
    <w:lvl w:ilvl="7" w:tplc="701674EC" w:tentative="1">
      <w:start w:val="1"/>
      <w:numFmt w:val="bullet"/>
      <w:lvlText w:val="•"/>
      <w:lvlJc w:val="left"/>
      <w:pPr>
        <w:tabs>
          <w:tab w:val="num" w:pos="5760"/>
        </w:tabs>
        <w:ind w:left="5760" w:hanging="360"/>
      </w:pPr>
      <w:rPr>
        <w:rFonts w:ascii="Arial" w:hAnsi="Arial" w:hint="default"/>
      </w:rPr>
    </w:lvl>
    <w:lvl w:ilvl="8" w:tplc="F1585ED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32264A"/>
    <w:multiLevelType w:val="hybridMultilevel"/>
    <w:tmpl w:val="33B2A22A"/>
    <w:lvl w:ilvl="0" w:tplc="D56C157E">
      <w:start w:val="1"/>
      <w:numFmt w:val="bullet"/>
      <w:lvlText w:val=""/>
      <w:lvlJc w:val="left"/>
      <w:pPr>
        <w:tabs>
          <w:tab w:val="num" w:pos="720"/>
        </w:tabs>
        <w:ind w:left="720" w:hanging="360"/>
      </w:pPr>
      <w:rPr>
        <w:rFonts w:ascii="Wingdings" w:hAnsi="Wingdings" w:hint="default"/>
      </w:rPr>
    </w:lvl>
    <w:lvl w:ilvl="1" w:tplc="C2F2654C" w:tentative="1">
      <w:start w:val="1"/>
      <w:numFmt w:val="bullet"/>
      <w:lvlText w:val=""/>
      <w:lvlJc w:val="left"/>
      <w:pPr>
        <w:tabs>
          <w:tab w:val="num" w:pos="1440"/>
        </w:tabs>
        <w:ind w:left="1440" w:hanging="360"/>
      </w:pPr>
      <w:rPr>
        <w:rFonts w:ascii="Wingdings" w:hAnsi="Wingdings" w:hint="default"/>
      </w:rPr>
    </w:lvl>
    <w:lvl w:ilvl="2" w:tplc="AB1A91CC" w:tentative="1">
      <w:start w:val="1"/>
      <w:numFmt w:val="bullet"/>
      <w:lvlText w:val=""/>
      <w:lvlJc w:val="left"/>
      <w:pPr>
        <w:tabs>
          <w:tab w:val="num" w:pos="2160"/>
        </w:tabs>
        <w:ind w:left="2160" w:hanging="360"/>
      </w:pPr>
      <w:rPr>
        <w:rFonts w:ascii="Wingdings" w:hAnsi="Wingdings" w:hint="default"/>
      </w:rPr>
    </w:lvl>
    <w:lvl w:ilvl="3" w:tplc="C748A94C" w:tentative="1">
      <w:start w:val="1"/>
      <w:numFmt w:val="bullet"/>
      <w:lvlText w:val=""/>
      <w:lvlJc w:val="left"/>
      <w:pPr>
        <w:tabs>
          <w:tab w:val="num" w:pos="2880"/>
        </w:tabs>
        <w:ind w:left="2880" w:hanging="360"/>
      </w:pPr>
      <w:rPr>
        <w:rFonts w:ascii="Wingdings" w:hAnsi="Wingdings" w:hint="default"/>
      </w:rPr>
    </w:lvl>
    <w:lvl w:ilvl="4" w:tplc="6B62EA1A" w:tentative="1">
      <w:start w:val="1"/>
      <w:numFmt w:val="bullet"/>
      <w:lvlText w:val=""/>
      <w:lvlJc w:val="left"/>
      <w:pPr>
        <w:tabs>
          <w:tab w:val="num" w:pos="3600"/>
        </w:tabs>
        <w:ind w:left="3600" w:hanging="360"/>
      </w:pPr>
      <w:rPr>
        <w:rFonts w:ascii="Wingdings" w:hAnsi="Wingdings" w:hint="default"/>
      </w:rPr>
    </w:lvl>
    <w:lvl w:ilvl="5" w:tplc="8AFE9D04" w:tentative="1">
      <w:start w:val="1"/>
      <w:numFmt w:val="bullet"/>
      <w:lvlText w:val=""/>
      <w:lvlJc w:val="left"/>
      <w:pPr>
        <w:tabs>
          <w:tab w:val="num" w:pos="4320"/>
        </w:tabs>
        <w:ind w:left="4320" w:hanging="360"/>
      </w:pPr>
      <w:rPr>
        <w:rFonts w:ascii="Wingdings" w:hAnsi="Wingdings" w:hint="default"/>
      </w:rPr>
    </w:lvl>
    <w:lvl w:ilvl="6" w:tplc="223E103A" w:tentative="1">
      <w:start w:val="1"/>
      <w:numFmt w:val="bullet"/>
      <w:lvlText w:val=""/>
      <w:lvlJc w:val="left"/>
      <w:pPr>
        <w:tabs>
          <w:tab w:val="num" w:pos="5040"/>
        </w:tabs>
        <w:ind w:left="5040" w:hanging="360"/>
      </w:pPr>
      <w:rPr>
        <w:rFonts w:ascii="Wingdings" w:hAnsi="Wingdings" w:hint="default"/>
      </w:rPr>
    </w:lvl>
    <w:lvl w:ilvl="7" w:tplc="FF9A478A" w:tentative="1">
      <w:start w:val="1"/>
      <w:numFmt w:val="bullet"/>
      <w:lvlText w:val=""/>
      <w:lvlJc w:val="left"/>
      <w:pPr>
        <w:tabs>
          <w:tab w:val="num" w:pos="5760"/>
        </w:tabs>
        <w:ind w:left="5760" w:hanging="360"/>
      </w:pPr>
      <w:rPr>
        <w:rFonts w:ascii="Wingdings" w:hAnsi="Wingdings" w:hint="default"/>
      </w:rPr>
    </w:lvl>
    <w:lvl w:ilvl="8" w:tplc="E8BC000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3536C"/>
    <w:multiLevelType w:val="hybridMultilevel"/>
    <w:tmpl w:val="53D0A1EA"/>
    <w:lvl w:ilvl="0" w:tplc="FD149476">
      <w:start w:val="1"/>
      <w:numFmt w:val="decimal"/>
      <w:lvlText w:val="%1."/>
      <w:lvlJc w:val="left"/>
      <w:pPr>
        <w:tabs>
          <w:tab w:val="num" w:pos="720"/>
        </w:tabs>
        <w:ind w:left="720" w:hanging="360"/>
      </w:pPr>
    </w:lvl>
    <w:lvl w:ilvl="1" w:tplc="E26029FA" w:tentative="1">
      <w:start w:val="1"/>
      <w:numFmt w:val="decimal"/>
      <w:lvlText w:val="%2."/>
      <w:lvlJc w:val="left"/>
      <w:pPr>
        <w:tabs>
          <w:tab w:val="num" w:pos="1440"/>
        </w:tabs>
        <w:ind w:left="1440" w:hanging="360"/>
      </w:pPr>
    </w:lvl>
    <w:lvl w:ilvl="2" w:tplc="D1006CA6" w:tentative="1">
      <w:start w:val="1"/>
      <w:numFmt w:val="decimal"/>
      <w:lvlText w:val="%3."/>
      <w:lvlJc w:val="left"/>
      <w:pPr>
        <w:tabs>
          <w:tab w:val="num" w:pos="2160"/>
        </w:tabs>
        <w:ind w:left="2160" w:hanging="360"/>
      </w:pPr>
    </w:lvl>
    <w:lvl w:ilvl="3" w:tplc="B3FEC22E" w:tentative="1">
      <w:start w:val="1"/>
      <w:numFmt w:val="decimal"/>
      <w:lvlText w:val="%4."/>
      <w:lvlJc w:val="left"/>
      <w:pPr>
        <w:tabs>
          <w:tab w:val="num" w:pos="2880"/>
        </w:tabs>
        <w:ind w:left="2880" w:hanging="360"/>
      </w:pPr>
    </w:lvl>
    <w:lvl w:ilvl="4" w:tplc="FAAAE8B4" w:tentative="1">
      <w:start w:val="1"/>
      <w:numFmt w:val="decimal"/>
      <w:lvlText w:val="%5."/>
      <w:lvlJc w:val="left"/>
      <w:pPr>
        <w:tabs>
          <w:tab w:val="num" w:pos="3600"/>
        </w:tabs>
        <w:ind w:left="3600" w:hanging="360"/>
      </w:pPr>
    </w:lvl>
    <w:lvl w:ilvl="5" w:tplc="C414B718" w:tentative="1">
      <w:start w:val="1"/>
      <w:numFmt w:val="decimal"/>
      <w:lvlText w:val="%6."/>
      <w:lvlJc w:val="left"/>
      <w:pPr>
        <w:tabs>
          <w:tab w:val="num" w:pos="4320"/>
        </w:tabs>
        <w:ind w:left="4320" w:hanging="360"/>
      </w:pPr>
    </w:lvl>
    <w:lvl w:ilvl="6" w:tplc="915CD8B6" w:tentative="1">
      <w:start w:val="1"/>
      <w:numFmt w:val="decimal"/>
      <w:lvlText w:val="%7."/>
      <w:lvlJc w:val="left"/>
      <w:pPr>
        <w:tabs>
          <w:tab w:val="num" w:pos="5040"/>
        </w:tabs>
        <w:ind w:left="5040" w:hanging="360"/>
      </w:pPr>
    </w:lvl>
    <w:lvl w:ilvl="7" w:tplc="7EAA9DAA" w:tentative="1">
      <w:start w:val="1"/>
      <w:numFmt w:val="decimal"/>
      <w:lvlText w:val="%8."/>
      <w:lvlJc w:val="left"/>
      <w:pPr>
        <w:tabs>
          <w:tab w:val="num" w:pos="5760"/>
        </w:tabs>
        <w:ind w:left="5760" w:hanging="360"/>
      </w:pPr>
    </w:lvl>
    <w:lvl w:ilvl="8" w:tplc="172C52E6" w:tentative="1">
      <w:start w:val="1"/>
      <w:numFmt w:val="decimal"/>
      <w:lvlText w:val="%9."/>
      <w:lvlJc w:val="left"/>
      <w:pPr>
        <w:tabs>
          <w:tab w:val="num" w:pos="6480"/>
        </w:tabs>
        <w:ind w:left="6480" w:hanging="360"/>
      </w:pPr>
    </w:lvl>
  </w:abstractNum>
  <w:abstractNum w:abstractNumId="40" w15:restartNumberingAfterBreak="0">
    <w:nsid w:val="73CA5B2A"/>
    <w:multiLevelType w:val="hybridMultilevel"/>
    <w:tmpl w:val="4ED81ABC"/>
    <w:lvl w:ilvl="0" w:tplc="E6749EB8">
      <w:start w:val="1"/>
      <w:numFmt w:val="bullet"/>
      <w:lvlText w:val=""/>
      <w:lvlJc w:val="left"/>
      <w:pPr>
        <w:tabs>
          <w:tab w:val="num" w:pos="720"/>
        </w:tabs>
        <w:ind w:left="720" w:hanging="360"/>
      </w:pPr>
      <w:rPr>
        <w:rFonts w:ascii="Wingdings" w:hAnsi="Wingdings" w:hint="default"/>
      </w:rPr>
    </w:lvl>
    <w:lvl w:ilvl="1" w:tplc="989C44B0" w:tentative="1">
      <w:start w:val="1"/>
      <w:numFmt w:val="bullet"/>
      <w:lvlText w:val=""/>
      <w:lvlJc w:val="left"/>
      <w:pPr>
        <w:tabs>
          <w:tab w:val="num" w:pos="1440"/>
        </w:tabs>
        <w:ind w:left="1440" w:hanging="360"/>
      </w:pPr>
      <w:rPr>
        <w:rFonts w:ascii="Wingdings" w:hAnsi="Wingdings" w:hint="default"/>
      </w:rPr>
    </w:lvl>
    <w:lvl w:ilvl="2" w:tplc="8D0EEA9A" w:tentative="1">
      <w:start w:val="1"/>
      <w:numFmt w:val="bullet"/>
      <w:lvlText w:val=""/>
      <w:lvlJc w:val="left"/>
      <w:pPr>
        <w:tabs>
          <w:tab w:val="num" w:pos="2160"/>
        </w:tabs>
        <w:ind w:left="2160" w:hanging="360"/>
      </w:pPr>
      <w:rPr>
        <w:rFonts w:ascii="Wingdings" w:hAnsi="Wingdings" w:hint="default"/>
      </w:rPr>
    </w:lvl>
    <w:lvl w:ilvl="3" w:tplc="C3CE3358" w:tentative="1">
      <w:start w:val="1"/>
      <w:numFmt w:val="bullet"/>
      <w:lvlText w:val=""/>
      <w:lvlJc w:val="left"/>
      <w:pPr>
        <w:tabs>
          <w:tab w:val="num" w:pos="2880"/>
        </w:tabs>
        <w:ind w:left="2880" w:hanging="360"/>
      </w:pPr>
      <w:rPr>
        <w:rFonts w:ascii="Wingdings" w:hAnsi="Wingdings" w:hint="default"/>
      </w:rPr>
    </w:lvl>
    <w:lvl w:ilvl="4" w:tplc="24A8B1D4" w:tentative="1">
      <w:start w:val="1"/>
      <w:numFmt w:val="bullet"/>
      <w:lvlText w:val=""/>
      <w:lvlJc w:val="left"/>
      <w:pPr>
        <w:tabs>
          <w:tab w:val="num" w:pos="3600"/>
        </w:tabs>
        <w:ind w:left="3600" w:hanging="360"/>
      </w:pPr>
      <w:rPr>
        <w:rFonts w:ascii="Wingdings" w:hAnsi="Wingdings" w:hint="default"/>
      </w:rPr>
    </w:lvl>
    <w:lvl w:ilvl="5" w:tplc="B82C1480" w:tentative="1">
      <w:start w:val="1"/>
      <w:numFmt w:val="bullet"/>
      <w:lvlText w:val=""/>
      <w:lvlJc w:val="left"/>
      <w:pPr>
        <w:tabs>
          <w:tab w:val="num" w:pos="4320"/>
        </w:tabs>
        <w:ind w:left="4320" w:hanging="360"/>
      </w:pPr>
      <w:rPr>
        <w:rFonts w:ascii="Wingdings" w:hAnsi="Wingdings" w:hint="default"/>
      </w:rPr>
    </w:lvl>
    <w:lvl w:ilvl="6" w:tplc="D3088FDA" w:tentative="1">
      <w:start w:val="1"/>
      <w:numFmt w:val="bullet"/>
      <w:lvlText w:val=""/>
      <w:lvlJc w:val="left"/>
      <w:pPr>
        <w:tabs>
          <w:tab w:val="num" w:pos="5040"/>
        </w:tabs>
        <w:ind w:left="5040" w:hanging="360"/>
      </w:pPr>
      <w:rPr>
        <w:rFonts w:ascii="Wingdings" w:hAnsi="Wingdings" w:hint="default"/>
      </w:rPr>
    </w:lvl>
    <w:lvl w:ilvl="7" w:tplc="1F94F232" w:tentative="1">
      <w:start w:val="1"/>
      <w:numFmt w:val="bullet"/>
      <w:lvlText w:val=""/>
      <w:lvlJc w:val="left"/>
      <w:pPr>
        <w:tabs>
          <w:tab w:val="num" w:pos="5760"/>
        </w:tabs>
        <w:ind w:left="5760" w:hanging="360"/>
      </w:pPr>
      <w:rPr>
        <w:rFonts w:ascii="Wingdings" w:hAnsi="Wingdings" w:hint="default"/>
      </w:rPr>
    </w:lvl>
    <w:lvl w:ilvl="8" w:tplc="F2D464B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DF719A"/>
    <w:multiLevelType w:val="hybridMultilevel"/>
    <w:tmpl w:val="DB2600C4"/>
    <w:lvl w:ilvl="0" w:tplc="C96A92CA">
      <w:start w:val="1"/>
      <w:numFmt w:val="bullet"/>
      <w:lvlText w:val="–"/>
      <w:lvlJc w:val="left"/>
      <w:pPr>
        <w:tabs>
          <w:tab w:val="num" w:pos="720"/>
        </w:tabs>
        <w:ind w:left="720" w:hanging="360"/>
      </w:pPr>
      <w:rPr>
        <w:rFonts w:ascii="Arial" w:hAnsi="Arial" w:hint="default"/>
      </w:rPr>
    </w:lvl>
    <w:lvl w:ilvl="1" w:tplc="D8F27568">
      <w:start w:val="1"/>
      <w:numFmt w:val="bullet"/>
      <w:lvlText w:val="–"/>
      <w:lvlJc w:val="left"/>
      <w:pPr>
        <w:tabs>
          <w:tab w:val="num" w:pos="1440"/>
        </w:tabs>
        <w:ind w:left="1440" w:hanging="360"/>
      </w:pPr>
      <w:rPr>
        <w:rFonts w:ascii="Arial" w:hAnsi="Arial" w:hint="default"/>
      </w:rPr>
    </w:lvl>
    <w:lvl w:ilvl="2" w:tplc="A134BB7E" w:tentative="1">
      <w:start w:val="1"/>
      <w:numFmt w:val="bullet"/>
      <w:lvlText w:val="–"/>
      <w:lvlJc w:val="left"/>
      <w:pPr>
        <w:tabs>
          <w:tab w:val="num" w:pos="2160"/>
        </w:tabs>
        <w:ind w:left="2160" w:hanging="360"/>
      </w:pPr>
      <w:rPr>
        <w:rFonts w:ascii="Arial" w:hAnsi="Arial" w:hint="default"/>
      </w:rPr>
    </w:lvl>
    <w:lvl w:ilvl="3" w:tplc="7EB2CFAE" w:tentative="1">
      <w:start w:val="1"/>
      <w:numFmt w:val="bullet"/>
      <w:lvlText w:val="–"/>
      <w:lvlJc w:val="left"/>
      <w:pPr>
        <w:tabs>
          <w:tab w:val="num" w:pos="2880"/>
        </w:tabs>
        <w:ind w:left="2880" w:hanging="360"/>
      </w:pPr>
      <w:rPr>
        <w:rFonts w:ascii="Arial" w:hAnsi="Arial" w:hint="default"/>
      </w:rPr>
    </w:lvl>
    <w:lvl w:ilvl="4" w:tplc="C1241898" w:tentative="1">
      <w:start w:val="1"/>
      <w:numFmt w:val="bullet"/>
      <w:lvlText w:val="–"/>
      <w:lvlJc w:val="left"/>
      <w:pPr>
        <w:tabs>
          <w:tab w:val="num" w:pos="3600"/>
        </w:tabs>
        <w:ind w:left="3600" w:hanging="360"/>
      </w:pPr>
      <w:rPr>
        <w:rFonts w:ascii="Arial" w:hAnsi="Arial" w:hint="default"/>
      </w:rPr>
    </w:lvl>
    <w:lvl w:ilvl="5" w:tplc="FC4A5644" w:tentative="1">
      <w:start w:val="1"/>
      <w:numFmt w:val="bullet"/>
      <w:lvlText w:val="–"/>
      <w:lvlJc w:val="left"/>
      <w:pPr>
        <w:tabs>
          <w:tab w:val="num" w:pos="4320"/>
        </w:tabs>
        <w:ind w:left="4320" w:hanging="360"/>
      </w:pPr>
      <w:rPr>
        <w:rFonts w:ascii="Arial" w:hAnsi="Arial" w:hint="default"/>
      </w:rPr>
    </w:lvl>
    <w:lvl w:ilvl="6" w:tplc="F96C4F34" w:tentative="1">
      <w:start w:val="1"/>
      <w:numFmt w:val="bullet"/>
      <w:lvlText w:val="–"/>
      <w:lvlJc w:val="left"/>
      <w:pPr>
        <w:tabs>
          <w:tab w:val="num" w:pos="5040"/>
        </w:tabs>
        <w:ind w:left="5040" w:hanging="360"/>
      </w:pPr>
      <w:rPr>
        <w:rFonts w:ascii="Arial" w:hAnsi="Arial" w:hint="default"/>
      </w:rPr>
    </w:lvl>
    <w:lvl w:ilvl="7" w:tplc="EBE0B1E4" w:tentative="1">
      <w:start w:val="1"/>
      <w:numFmt w:val="bullet"/>
      <w:lvlText w:val="–"/>
      <w:lvlJc w:val="left"/>
      <w:pPr>
        <w:tabs>
          <w:tab w:val="num" w:pos="5760"/>
        </w:tabs>
        <w:ind w:left="5760" w:hanging="360"/>
      </w:pPr>
      <w:rPr>
        <w:rFonts w:ascii="Arial" w:hAnsi="Arial" w:hint="default"/>
      </w:rPr>
    </w:lvl>
    <w:lvl w:ilvl="8" w:tplc="F56E38D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3EF7821"/>
    <w:multiLevelType w:val="hybridMultilevel"/>
    <w:tmpl w:val="D80C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F3E91"/>
    <w:multiLevelType w:val="hybridMultilevel"/>
    <w:tmpl w:val="FD4A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38"/>
  </w:num>
  <w:num w:numId="4">
    <w:abstractNumId w:val="21"/>
  </w:num>
  <w:num w:numId="5">
    <w:abstractNumId w:val="40"/>
  </w:num>
  <w:num w:numId="6">
    <w:abstractNumId w:val="19"/>
  </w:num>
  <w:num w:numId="7">
    <w:abstractNumId w:val="3"/>
  </w:num>
  <w:num w:numId="8">
    <w:abstractNumId w:val="39"/>
  </w:num>
  <w:num w:numId="9">
    <w:abstractNumId w:val="35"/>
  </w:num>
  <w:num w:numId="10">
    <w:abstractNumId w:val="2"/>
  </w:num>
  <w:num w:numId="11">
    <w:abstractNumId w:val="26"/>
  </w:num>
  <w:num w:numId="12">
    <w:abstractNumId w:val="16"/>
  </w:num>
  <w:num w:numId="13">
    <w:abstractNumId w:val="33"/>
  </w:num>
  <w:num w:numId="14">
    <w:abstractNumId w:val="43"/>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3"/>
  </w:num>
  <w:num w:numId="19">
    <w:abstractNumId w:val="1"/>
  </w:num>
  <w:num w:numId="20">
    <w:abstractNumId w:val="6"/>
  </w:num>
  <w:num w:numId="21">
    <w:abstractNumId w:val="24"/>
  </w:num>
  <w:num w:numId="22">
    <w:abstractNumId w:val="31"/>
  </w:num>
  <w:num w:numId="23">
    <w:abstractNumId w:val="4"/>
  </w:num>
  <w:num w:numId="24">
    <w:abstractNumId w:val="28"/>
  </w:num>
  <w:num w:numId="25">
    <w:abstractNumId w:val="30"/>
  </w:num>
  <w:num w:numId="26">
    <w:abstractNumId w:val="34"/>
  </w:num>
  <w:num w:numId="27">
    <w:abstractNumId w:val="17"/>
  </w:num>
  <w:num w:numId="28">
    <w:abstractNumId w:val="12"/>
  </w:num>
  <w:num w:numId="29">
    <w:abstractNumId w:val="15"/>
  </w:num>
  <w:num w:numId="30">
    <w:abstractNumId w:val="22"/>
  </w:num>
  <w:num w:numId="31">
    <w:abstractNumId w:val="13"/>
  </w:num>
  <w:num w:numId="32">
    <w:abstractNumId w:val="7"/>
  </w:num>
  <w:num w:numId="33">
    <w:abstractNumId w:val="41"/>
  </w:num>
  <w:num w:numId="34">
    <w:abstractNumId w:val="42"/>
  </w:num>
  <w:num w:numId="35">
    <w:abstractNumId w:val="14"/>
  </w:num>
  <w:num w:numId="36">
    <w:abstractNumId w:val="27"/>
  </w:num>
  <w:num w:numId="37">
    <w:abstractNumId w:val="9"/>
  </w:num>
  <w:num w:numId="38">
    <w:abstractNumId w:val="29"/>
  </w:num>
  <w:num w:numId="39">
    <w:abstractNumId w:val="25"/>
  </w:num>
  <w:num w:numId="40">
    <w:abstractNumId w:val="32"/>
  </w:num>
  <w:num w:numId="41">
    <w:abstractNumId w:val="8"/>
  </w:num>
  <w:num w:numId="42">
    <w:abstractNumId w:val="37"/>
  </w:num>
  <w:num w:numId="43">
    <w:abstractNumId w:val="1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58"/>
    <w:rsid w:val="00041D22"/>
    <w:rsid w:val="000657AC"/>
    <w:rsid w:val="0007187F"/>
    <w:rsid w:val="000E0F26"/>
    <w:rsid w:val="000F6DF8"/>
    <w:rsid w:val="001027BE"/>
    <w:rsid w:val="001114DF"/>
    <w:rsid w:val="001320AD"/>
    <w:rsid w:val="00137747"/>
    <w:rsid w:val="00156A8F"/>
    <w:rsid w:val="00166FA8"/>
    <w:rsid w:val="00224EAD"/>
    <w:rsid w:val="00260ADF"/>
    <w:rsid w:val="00352CB9"/>
    <w:rsid w:val="00391752"/>
    <w:rsid w:val="003B39B7"/>
    <w:rsid w:val="003C3ADC"/>
    <w:rsid w:val="00432BED"/>
    <w:rsid w:val="00440986"/>
    <w:rsid w:val="00455A9D"/>
    <w:rsid w:val="00461A92"/>
    <w:rsid w:val="00467158"/>
    <w:rsid w:val="00471CED"/>
    <w:rsid w:val="004B185E"/>
    <w:rsid w:val="00520731"/>
    <w:rsid w:val="00534701"/>
    <w:rsid w:val="00541056"/>
    <w:rsid w:val="005506B9"/>
    <w:rsid w:val="00563F98"/>
    <w:rsid w:val="005721EA"/>
    <w:rsid w:val="00581109"/>
    <w:rsid w:val="00605B54"/>
    <w:rsid w:val="006077BA"/>
    <w:rsid w:val="006440FD"/>
    <w:rsid w:val="00661B51"/>
    <w:rsid w:val="00676620"/>
    <w:rsid w:val="006D377B"/>
    <w:rsid w:val="00707B38"/>
    <w:rsid w:val="0071772B"/>
    <w:rsid w:val="00731198"/>
    <w:rsid w:val="00765786"/>
    <w:rsid w:val="0077470B"/>
    <w:rsid w:val="00781909"/>
    <w:rsid w:val="00784BCA"/>
    <w:rsid w:val="007B6794"/>
    <w:rsid w:val="007E0AA0"/>
    <w:rsid w:val="007F0954"/>
    <w:rsid w:val="007F7756"/>
    <w:rsid w:val="0081674F"/>
    <w:rsid w:val="00831620"/>
    <w:rsid w:val="00834A13"/>
    <w:rsid w:val="008B4BE6"/>
    <w:rsid w:val="008C7489"/>
    <w:rsid w:val="008D3F2F"/>
    <w:rsid w:val="008E3463"/>
    <w:rsid w:val="00922592"/>
    <w:rsid w:val="009B3CA4"/>
    <w:rsid w:val="00A04C33"/>
    <w:rsid w:val="00A3671D"/>
    <w:rsid w:val="00A57C0F"/>
    <w:rsid w:val="00A776B6"/>
    <w:rsid w:val="00AB2143"/>
    <w:rsid w:val="00AD1662"/>
    <w:rsid w:val="00AE520A"/>
    <w:rsid w:val="00AE712F"/>
    <w:rsid w:val="00B05082"/>
    <w:rsid w:val="00B7442D"/>
    <w:rsid w:val="00B912F3"/>
    <w:rsid w:val="00BA709A"/>
    <w:rsid w:val="00BE2323"/>
    <w:rsid w:val="00BF15E8"/>
    <w:rsid w:val="00BF535F"/>
    <w:rsid w:val="00C1586C"/>
    <w:rsid w:val="00C52E94"/>
    <w:rsid w:val="00CC301B"/>
    <w:rsid w:val="00CD049C"/>
    <w:rsid w:val="00CD54C9"/>
    <w:rsid w:val="00D62DEB"/>
    <w:rsid w:val="00D70647"/>
    <w:rsid w:val="00D83ED0"/>
    <w:rsid w:val="00D901DA"/>
    <w:rsid w:val="00DB7949"/>
    <w:rsid w:val="00DC7B91"/>
    <w:rsid w:val="00E479DE"/>
    <w:rsid w:val="00E903D3"/>
    <w:rsid w:val="00E95052"/>
    <w:rsid w:val="00EE1AF5"/>
    <w:rsid w:val="00EF0106"/>
    <w:rsid w:val="00EF16C7"/>
    <w:rsid w:val="00F31564"/>
    <w:rsid w:val="00F4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B3CE0"/>
  <w15:docId w15:val="{AB1AA345-13D0-42D0-AEA3-69E200BA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7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158"/>
    <w:pPr>
      <w:spacing w:after="0" w:line="240" w:lineRule="auto"/>
    </w:pPr>
  </w:style>
  <w:style w:type="paragraph" w:styleId="NormalWeb">
    <w:name w:val="Normal (Web)"/>
    <w:basedOn w:val="Normal"/>
    <w:uiPriority w:val="99"/>
    <w:unhideWhenUsed/>
    <w:rsid w:val="00EF16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16C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B6"/>
    <w:rPr>
      <w:rFonts w:ascii="Tahoma" w:hAnsi="Tahoma" w:cs="Tahoma"/>
      <w:sz w:val="16"/>
      <w:szCs w:val="16"/>
    </w:rPr>
  </w:style>
  <w:style w:type="table" w:styleId="TableGrid">
    <w:name w:val="Table Grid"/>
    <w:basedOn w:val="TableNormal"/>
    <w:uiPriority w:val="59"/>
    <w:rsid w:val="0007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1EA"/>
  </w:style>
  <w:style w:type="paragraph" w:styleId="Footer">
    <w:name w:val="footer"/>
    <w:basedOn w:val="Normal"/>
    <w:link w:val="FooterChar"/>
    <w:uiPriority w:val="99"/>
    <w:unhideWhenUsed/>
    <w:rsid w:val="0057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EA"/>
  </w:style>
  <w:style w:type="paragraph" w:customStyle="1" w:styleId="Default">
    <w:name w:val="Default"/>
    <w:rsid w:val="006077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F31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0858">
      <w:bodyDiv w:val="1"/>
      <w:marLeft w:val="0"/>
      <w:marRight w:val="0"/>
      <w:marTop w:val="0"/>
      <w:marBottom w:val="0"/>
      <w:divBdr>
        <w:top w:val="none" w:sz="0" w:space="0" w:color="auto"/>
        <w:left w:val="none" w:sz="0" w:space="0" w:color="auto"/>
        <w:bottom w:val="none" w:sz="0" w:space="0" w:color="auto"/>
        <w:right w:val="none" w:sz="0" w:space="0" w:color="auto"/>
      </w:divBdr>
    </w:div>
    <w:div w:id="177550510">
      <w:bodyDiv w:val="1"/>
      <w:marLeft w:val="0"/>
      <w:marRight w:val="0"/>
      <w:marTop w:val="0"/>
      <w:marBottom w:val="0"/>
      <w:divBdr>
        <w:top w:val="none" w:sz="0" w:space="0" w:color="auto"/>
        <w:left w:val="none" w:sz="0" w:space="0" w:color="auto"/>
        <w:bottom w:val="none" w:sz="0" w:space="0" w:color="auto"/>
        <w:right w:val="none" w:sz="0" w:space="0" w:color="auto"/>
      </w:divBdr>
    </w:div>
    <w:div w:id="186716311">
      <w:bodyDiv w:val="1"/>
      <w:marLeft w:val="0"/>
      <w:marRight w:val="0"/>
      <w:marTop w:val="0"/>
      <w:marBottom w:val="0"/>
      <w:divBdr>
        <w:top w:val="none" w:sz="0" w:space="0" w:color="auto"/>
        <w:left w:val="none" w:sz="0" w:space="0" w:color="auto"/>
        <w:bottom w:val="none" w:sz="0" w:space="0" w:color="auto"/>
        <w:right w:val="none" w:sz="0" w:space="0" w:color="auto"/>
      </w:divBdr>
      <w:divsChild>
        <w:div w:id="1746490241">
          <w:marLeft w:val="1166"/>
          <w:marRight w:val="0"/>
          <w:marTop w:val="125"/>
          <w:marBottom w:val="0"/>
          <w:divBdr>
            <w:top w:val="none" w:sz="0" w:space="0" w:color="auto"/>
            <w:left w:val="none" w:sz="0" w:space="0" w:color="auto"/>
            <w:bottom w:val="none" w:sz="0" w:space="0" w:color="auto"/>
            <w:right w:val="none" w:sz="0" w:space="0" w:color="auto"/>
          </w:divBdr>
        </w:div>
        <w:div w:id="1381587532">
          <w:marLeft w:val="1166"/>
          <w:marRight w:val="0"/>
          <w:marTop w:val="125"/>
          <w:marBottom w:val="0"/>
          <w:divBdr>
            <w:top w:val="none" w:sz="0" w:space="0" w:color="auto"/>
            <w:left w:val="none" w:sz="0" w:space="0" w:color="auto"/>
            <w:bottom w:val="none" w:sz="0" w:space="0" w:color="auto"/>
            <w:right w:val="none" w:sz="0" w:space="0" w:color="auto"/>
          </w:divBdr>
        </w:div>
        <w:div w:id="1203248520">
          <w:marLeft w:val="1166"/>
          <w:marRight w:val="0"/>
          <w:marTop w:val="125"/>
          <w:marBottom w:val="0"/>
          <w:divBdr>
            <w:top w:val="none" w:sz="0" w:space="0" w:color="auto"/>
            <w:left w:val="none" w:sz="0" w:space="0" w:color="auto"/>
            <w:bottom w:val="none" w:sz="0" w:space="0" w:color="auto"/>
            <w:right w:val="none" w:sz="0" w:space="0" w:color="auto"/>
          </w:divBdr>
        </w:div>
        <w:div w:id="777288209">
          <w:marLeft w:val="1166"/>
          <w:marRight w:val="0"/>
          <w:marTop w:val="125"/>
          <w:marBottom w:val="0"/>
          <w:divBdr>
            <w:top w:val="none" w:sz="0" w:space="0" w:color="auto"/>
            <w:left w:val="none" w:sz="0" w:space="0" w:color="auto"/>
            <w:bottom w:val="none" w:sz="0" w:space="0" w:color="auto"/>
            <w:right w:val="none" w:sz="0" w:space="0" w:color="auto"/>
          </w:divBdr>
        </w:div>
      </w:divsChild>
    </w:div>
    <w:div w:id="292515857">
      <w:bodyDiv w:val="1"/>
      <w:marLeft w:val="0"/>
      <w:marRight w:val="0"/>
      <w:marTop w:val="0"/>
      <w:marBottom w:val="0"/>
      <w:divBdr>
        <w:top w:val="none" w:sz="0" w:space="0" w:color="auto"/>
        <w:left w:val="none" w:sz="0" w:space="0" w:color="auto"/>
        <w:bottom w:val="none" w:sz="0" w:space="0" w:color="auto"/>
        <w:right w:val="none" w:sz="0" w:space="0" w:color="auto"/>
      </w:divBdr>
      <w:divsChild>
        <w:div w:id="1154757331">
          <w:marLeft w:val="547"/>
          <w:marRight w:val="0"/>
          <w:marTop w:val="0"/>
          <w:marBottom w:val="0"/>
          <w:divBdr>
            <w:top w:val="none" w:sz="0" w:space="0" w:color="auto"/>
            <w:left w:val="none" w:sz="0" w:space="0" w:color="auto"/>
            <w:bottom w:val="none" w:sz="0" w:space="0" w:color="auto"/>
            <w:right w:val="none" w:sz="0" w:space="0" w:color="auto"/>
          </w:divBdr>
        </w:div>
        <w:div w:id="1684437750">
          <w:marLeft w:val="547"/>
          <w:marRight w:val="0"/>
          <w:marTop w:val="0"/>
          <w:marBottom w:val="0"/>
          <w:divBdr>
            <w:top w:val="none" w:sz="0" w:space="0" w:color="auto"/>
            <w:left w:val="none" w:sz="0" w:space="0" w:color="auto"/>
            <w:bottom w:val="none" w:sz="0" w:space="0" w:color="auto"/>
            <w:right w:val="none" w:sz="0" w:space="0" w:color="auto"/>
          </w:divBdr>
        </w:div>
        <w:div w:id="1984311574">
          <w:marLeft w:val="547"/>
          <w:marRight w:val="0"/>
          <w:marTop w:val="0"/>
          <w:marBottom w:val="0"/>
          <w:divBdr>
            <w:top w:val="none" w:sz="0" w:space="0" w:color="auto"/>
            <w:left w:val="none" w:sz="0" w:space="0" w:color="auto"/>
            <w:bottom w:val="none" w:sz="0" w:space="0" w:color="auto"/>
            <w:right w:val="none" w:sz="0" w:space="0" w:color="auto"/>
          </w:divBdr>
        </w:div>
        <w:div w:id="1921524165">
          <w:marLeft w:val="547"/>
          <w:marRight w:val="0"/>
          <w:marTop w:val="0"/>
          <w:marBottom w:val="0"/>
          <w:divBdr>
            <w:top w:val="none" w:sz="0" w:space="0" w:color="auto"/>
            <w:left w:val="none" w:sz="0" w:space="0" w:color="auto"/>
            <w:bottom w:val="none" w:sz="0" w:space="0" w:color="auto"/>
            <w:right w:val="none" w:sz="0" w:space="0" w:color="auto"/>
          </w:divBdr>
        </w:div>
      </w:divsChild>
    </w:div>
    <w:div w:id="313995546">
      <w:bodyDiv w:val="1"/>
      <w:marLeft w:val="0"/>
      <w:marRight w:val="0"/>
      <w:marTop w:val="0"/>
      <w:marBottom w:val="0"/>
      <w:divBdr>
        <w:top w:val="none" w:sz="0" w:space="0" w:color="auto"/>
        <w:left w:val="none" w:sz="0" w:space="0" w:color="auto"/>
        <w:bottom w:val="none" w:sz="0" w:space="0" w:color="auto"/>
        <w:right w:val="none" w:sz="0" w:space="0" w:color="auto"/>
      </w:divBdr>
    </w:div>
    <w:div w:id="437678789">
      <w:bodyDiv w:val="1"/>
      <w:marLeft w:val="0"/>
      <w:marRight w:val="0"/>
      <w:marTop w:val="0"/>
      <w:marBottom w:val="0"/>
      <w:divBdr>
        <w:top w:val="none" w:sz="0" w:space="0" w:color="auto"/>
        <w:left w:val="none" w:sz="0" w:space="0" w:color="auto"/>
        <w:bottom w:val="none" w:sz="0" w:space="0" w:color="auto"/>
        <w:right w:val="none" w:sz="0" w:space="0" w:color="auto"/>
      </w:divBdr>
    </w:div>
    <w:div w:id="446701589">
      <w:bodyDiv w:val="1"/>
      <w:marLeft w:val="0"/>
      <w:marRight w:val="0"/>
      <w:marTop w:val="0"/>
      <w:marBottom w:val="0"/>
      <w:divBdr>
        <w:top w:val="none" w:sz="0" w:space="0" w:color="auto"/>
        <w:left w:val="none" w:sz="0" w:space="0" w:color="auto"/>
        <w:bottom w:val="none" w:sz="0" w:space="0" w:color="auto"/>
        <w:right w:val="none" w:sz="0" w:space="0" w:color="auto"/>
      </w:divBdr>
      <w:divsChild>
        <w:div w:id="1902207843">
          <w:marLeft w:val="547"/>
          <w:marRight w:val="0"/>
          <w:marTop w:val="120"/>
          <w:marBottom w:val="0"/>
          <w:divBdr>
            <w:top w:val="none" w:sz="0" w:space="0" w:color="auto"/>
            <w:left w:val="none" w:sz="0" w:space="0" w:color="auto"/>
            <w:bottom w:val="none" w:sz="0" w:space="0" w:color="auto"/>
            <w:right w:val="none" w:sz="0" w:space="0" w:color="auto"/>
          </w:divBdr>
        </w:div>
        <w:div w:id="344863727">
          <w:marLeft w:val="1166"/>
          <w:marRight w:val="0"/>
          <w:marTop w:val="106"/>
          <w:marBottom w:val="0"/>
          <w:divBdr>
            <w:top w:val="none" w:sz="0" w:space="0" w:color="auto"/>
            <w:left w:val="none" w:sz="0" w:space="0" w:color="auto"/>
            <w:bottom w:val="none" w:sz="0" w:space="0" w:color="auto"/>
            <w:right w:val="none" w:sz="0" w:space="0" w:color="auto"/>
          </w:divBdr>
        </w:div>
        <w:div w:id="1842619291">
          <w:marLeft w:val="1166"/>
          <w:marRight w:val="0"/>
          <w:marTop w:val="106"/>
          <w:marBottom w:val="0"/>
          <w:divBdr>
            <w:top w:val="none" w:sz="0" w:space="0" w:color="auto"/>
            <w:left w:val="none" w:sz="0" w:space="0" w:color="auto"/>
            <w:bottom w:val="none" w:sz="0" w:space="0" w:color="auto"/>
            <w:right w:val="none" w:sz="0" w:space="0" w:color="auto"/>
          </w:divBdr>
        </w:div>
        <w:div w:id="1160387916">
          <w:marLeft w:val="1166"/>
          <w:marRight w:val="0"/>
          <w:marTop w:val="106"/>
          <w:marBottom w:val="0"/>
          <w:divBdr>
            <w:top w:val="none" w:sz="0" w:space="0" w:color="auto"/>
            <w:left w:val="none" w:sz="0" w:space="0" w:color="auto"/>
            <w:bottom w:val="none" w:sz="0" w:space="0" w:color="auto"/>
            <w:right w:val="none" w:sz="0" w:space="0" w:color="auto"/>
          </w:divBdr>
        </w:div>
        <w:div w:id="54134259">
          <w:marLeft w:val="1166"/>
          <w:marRight w:val="0"/>
          <w:marTop w:val="106"/>
          <w:marBottom w:val="0"/>
          <w:divBdr>
            <w:top w:val="none" w:sz="0" w:space="0" w:color="auto"/>
            <w:left w:val="none" w:sz="0" w:space="0" w:color="auto"/>
            <w:bottom w:val="none" w:sz="0" w:space="0" w:color="auto"/>
            <w:right w:val="none" w:sz="0" w:space="0" w:color="auto"/>
          </w:divBdr>
        </w:div>
        <w:div w:id="689989117">
          <w:marLeft w:val="1166"/>
          <w:marRight w:val="0"/>
          <w:marTop w:val="106"/>
          <w:marBottom w:val="0"/>
          <w:divBdr>
            <w:top w:val="none" w:sz="0" w:space="0" w:color="auto"/>
            <w:left w:val="none" w:sz="0" w:space="0" w:color="auto"/>
            <w:bottom w:val="none" w:sz="0" w:space="0" w:color="auto"/>
            <w:right w:val="none" w:sz="0" w:space="0" w:color="auto"/>
          </w:divBdr>
        </w:div>
        <w:div w:id="638270205">
          <w:marLeft w:val="1166"/>
          <w:marRight w:val="0"/>
          <w:marTop w:val="106"/>
          <w:marBottom w:val="0"/>
          <w:divBdr>
            <w:top w:val="none" w:sz="0" w:space="0" w:color="auto"/>
            <w:left w:val="none" w:sz="0" w:space="0" w:color="auto"/>
            <w:bottom w:val="none" w:sz="0" w:space="0" w:color="auto"/>
            <w:right w:val="none" w:sz="0" w:space="0" w:color="auto"/>
          </w:divBdr>
        </w:div>
        <w:div w:id="1378240057">
          <w:marLeft w:val="547"/>
          <w:marRight w:val="0"/>
          <w:marTop w:val="120"/>
          <w:marBottom w:val="0"/>
          <w:divBdr>
            <w:top w:val="none" w:sz="0" w:space="0" w:color="auto"/>
            <w:left w:val="none" w:sz="0" w:space="0" w:color="auto"/>
            <w:bottom w:val="none" w:sz="0" w:space="0" w:color="auto"/>
            <w:right w:val="none" w:sz="0" w:space="0" w:color="auto"/>
          </w:divBdr>
        </w:div>
        <w:div w:id="409693933">
          <w:marLeft w:val="547"/>
          <w:marRight w:val="0"/>
          <w:marTop w:val="120"/>
          <w:marBottom w:val="0"/>
          <w:divBdr>
            <w:top w:val="none" w:sz="0" w:space="0" w:color="auto"/>
            <w:left w:val="none" w:sz="0" w:space="0" w:color="auto"/>
            <w:bottom w:val="none" w:sz="0" w:space="0" w:color="auto"/>
            <w:right w:val="none" w:sz="0" w:space="0" w:color="auto"/>
          </w:divBdr>
        </w:div>
      </w:divsChild>
    </w:div>
    <w:div w:id="466361350">
      <w:bodyDiv w:val="1"/>
      <w:marLeft w:val="0"/>
      <w:marRight w:val="0"/>
      <w:marTop w:val="0"/>
      <w:marBottom w:val="0"/>
      <w:divBdr>
        <w:top w:val="none" w:sz="0" w:space="0" w:color="auto"/>
        <w:left w:val="none" w:sz="0" w:space="0" w:color="auto"/>
        <w:bottom w:val="none" w:sz="0" w:space="0" w:color="auto"/>
        <w:right w:val="none" w:sz="0" w:space="0" w:color="auto"/>
      </w:divBdr>
    </w:div>
    <w:div w:id="487063896">
      <w:bodyDiv w:val="1"/>
      <w:marLeft w:val="0"/>
      <w:marRight w:val="0"/>
      <w:marTop w:val="0"/>
      <w:marBottom w:val="0"/>
      <w:divBdr>
        <w:top w:val="none" w:sz="0" w:space="0" w:color="auto"/>
        <w:left w:val="none" w:sz="0" w:space="0" w:color="auto"/>
        <w:bottom w:val="none" w:sz="0" w:space="0" w:color="auto"/>
        <w:right w:val="none" w:sz="0" w:space="0" w:color="auto"/>
      </w:divBdr>
    </w:div>
    <w:div w:id="510948131">
      <w:bodyDiv w:val="1"/>
      <w:marLeft w:val="0"/>
      <w:marRight w:val="0"/>
      <w:marTop w:val="0"/>
      <w:marBottom w:val="0"/>
      <w:divBdr>
        <w:top w:val="none" w:sz="0" w:space="0" w:color="auto"/>
        <w:left w:val="none" w:sz="0" w:space="0" w:color="auto"/>
        <w:bottom w:val="none" w:sz="0" w:space="0" w:color="auto"/>
        <w:right w:val="none" w:sz="0" w:space="0" w:color="auto"/>
      </w:divBdr>
      <w:divsChild>
        <w:div w:id="428812868">
          <w:marLeft w:val="720"/>
          <w:marRight w:val="0"/>
          <w:marTop w:val="106"/>
          <w:marBottom w:val="0"/>
          <w:divBdr>
            <w:top w:val="none" w:sz="0" w:space="0" w:color="auto"/>
            <w:left w:val="none" w:sz="0" w:space="0" w:color="auto"/>
            <w:bottom w:val="none" w:sz="0" w:space="0" w:color="auto"/>
            <w:right w:val="none" w:sz="0" w:space="0" w:color="auto"/>
          </w:divBdr>
        </w:div>
        <w:div w:id="966476033">
          <w:marLeft w:val="720"/>
          <w:marRight w:val="0"/>
          <w:marTop w:val="106"/>
          <w:marBottom w:val="0"/>
          <w:divBdr>
            <w:top w:val="none" w:sz="0" w:space="0" w:color="auto"/>
            <w:left w:val="none" w:sz="0" w:space="0" w:color="auto"/>
            <w:bottom w:val="none" w:sz="0" w:space="0" w:color="auto"/>
            <w:right w:val="none" w:sz="0" w:space="0" w:color="auto"/>
          </w:divBdr>
        </w:div>
        <w:div w:id="1151288577">
          <w:marLeft w:val="720"/>
          <w:marRight w:val="0"/>
          <w:marTop w:val="106"/>
          <w:marBottom w:val="0"/>
          <w:divBdr>
            <w:top w:val="none" w:sz="0" w:space="0" w:color="auto"/>
            <w:left w:val="none" w:sz="0" w:space="0" w:color="auto"/>
            <w:bottom w:val="none" w:sz="0" w:space="0" w:color="auto"/>
            <w:right w:val="none" w:sz="0" w:space="0" w:color="auto"/>
          </w:divBdr>
        </w:div>
        <w:div w:id="907569110">
          <w:marLeft w:val="720"/>
          <w:marRight w:val="0"/>
          <w:marTop w:val="106"/>
          <w:marBottom w:val="0"/>
          <w:divBdr>
            <w:top w:val="none" w:sz="0" w:space="0" w:color="auto"/>
            <w:left w:val="none" w:sz="0" w:space="0" w:color="auto"/>
            <w:bottom w:val="none" w:sz="0" w:space="0" w:color="auto"/>
            <w:right w:val="none" w:sz="0" w:space="0" w:color="auto"/>
          </w:divBdr>
        </w:div>
      </w:divsChild>
    </w:div>
    <w:div w:id="539784483">
      <w:bodyDiv w:val="1"/>
      <w:marLeft w:val="0"/>
      <w:marRight w:val="0"/>
      <w:marTop w:val="0"/>
      <w:marBottom w:val="0"/>
      <w:divBdr>
        <w:top w:val="none" w:sz="0" w:space="0" w:color="auto"/>
        <w:left w:val="none" w:sz="0" w:space="0" w:color="auto"/>
        <w:bottom w:val="none" w:sz="0" w:space="0" w:color="auto"/>
        <w:right w:val="none" w:sz="0" w:space="0" w:color="auto"/>
      </w:divBdr>
    </w:div>
    <w:div w:id="541139586">
      <w:bodyDiv w:val="1"/>
      <w:marLeft w:val="0"/>
      <w:marRight w:val="0"/>
      <w:marTop w:val="0"/>
      <w:marBottom w:val="0"/>
      <w:divBdr>
        <w:top w:val="none" w:sz="0" w:space="0" w:color="auto"/>
        <w:left w:val="none" w:sz="0" w:space="0" w:color="auto"/>
        <w:bottom w:val="none" w:sz="0" w:space="0" w:color="auto"/>
        <w:right w:val="none" w:sz="0" w:space="0" w:color="auto"/>
      </w:divBdr>
    </w:div>
    <w:div w:id="570892315">
      <w:bodyDiv w:val="1"/>
      <w:marLeft w:val="0"/>
      <w:marRight w:val="0"/>
      <w:marTop w:val="0"/>
      <w:marBottom w:val="0"/>
      <w:divBdr>
        <w:top w:val="none" w:sz="0" w:space="0" w:color="auto"/>
        <w:left w:val="none" w:sz="0" w:space="0" w:color="auto"/>
        <w:bottom w:val="none" w:sz="0" w:space="0" w:color="auto"/>
        <w:right w:val="none" w:sz="0" w:space="0" w:color="auto"/>
      </w:divBdr>
    </w:div>
    <w:div w:id="664086580">
      <w:bodyDiv w:val="1"/>
      <w:marLeft w:val="0"/>
      <w:marRight w:val="0"/>
      <w:marTop w:val="0"/>
      <w:marBottom w:val="0"/>
      <w:divBdr>
        <w:top w:val="none" w:sz="0" w:space="0" w:color="auto"/>
        <w:left w:val="none" w:sz="0" w:space="0" w:color="auto"/>
        <w:bottom w:val="none" w:sz="0" w:space="0" w:color="auto"/>
        <w:right w:val="none" w:sz="0" w:space="0" w:color="auto"/>
      </w:divBdr>
    </w:div>
    <w:div w:id="678236922">
      <w:bodyDiv w:val="1"/>
      <w:marLeft w:val="0"/>
      <w:marRight w:val="0"/>
      <w:marTop w:val="0"/>
      <w:marBottom w:val="0"/>
      <w:divBdr>
        <w:top w:val="none" w:sz="0" w:space="0" w:color="auto"/>
        <w:left w:val="none" w:sz="0" w:space="0" w:color="auto"/>
        <w:bottom w:val="none" w:sz="0" w:space="0" w:color="auto"/>
        <w:right w:val="none" w:sz="0" w:space="0" w:color="auto"/>
      </w:divBdr>
    </w:div>
    <w:div w:id="686103432">
      <w:bodyDiv w:val="1"/>
      <w:marLeft w:val="0"/>
      <w:marRight w:val="0"/>
      <w:marTop w:val="0"/>
      <w:marBottom w:val="0"/>
      <w:divBdr>
        <w:top w:val="none" w:sz="0" w:space="0" w:color="auto"/>
        <w:left w:val="none" w:sz="0" w:space="0" w:color="auto"/>
        <w:bottom w:val="none" w:sz="0" w:space="0" w:color="auto"/>
        <w:right w:val="none" w:sz="0" w:space="0" w:color="auto"/>
      </w:divBdr>
    </w:div>
    <w:div w:id="741492941">
      <w:bodyDiv w:val="1"/>
      <w:marLeft w:val="0"/>
      <w:marRight w:val="0"/>
      <w:marTop w:val="0"/>
      <w:marBottom w:val="0"/>
      <w:divBdr>
        <w:top w:val="none" w:sz="0" w:space="0" w:color="auto"/>
        <w:left w:val="none" w:sz="0" w:space="0" w:color="auto"/>
        <w:bottom w:val="none" w:sz="0" w:space="0" w:color="auto"/>
        <w:right w:val="none" w:sz="0" w:space="0" w:color="auto"/>
      </w:divBdr>
    </w:div>
    <w:div w:id="745960881">
      <w:bodyDiv w:val="1"/>
      <w:marLeft w:val="0"/>
      <w:marRight w:val="0"/>
      <w:marTop w:val="0"/>
      <w:marBottom w:val="0"/>
      <w:divBdr>
        <w:top w:val="none" w:sz="0" w:space="0" w:color="auto"/>
        <w:left w:val="none" w:sz="0" w:space="0" w:color="auto"/>
        <w:bottom w:val="none" w:sz="0" w:space="0" w:color="auto"/>
        <w:right w:val="none" w:sz="0" w:space="0" w:color="auto"/>
      </w:divBdr>
    </w:div>
    <w:div w:id="822282606">
      <w:bodyDiv w:val="1"/>
      <w:marLeft w:val="0"/>
      <w:marRight w:val="0"/>
      <w:marTop w:val="0"/>
      <w:marBottom w:val="0"/>
      <w:divBdr>
        <w:top w:val="none" w:sz="0" w:space="0" w:color="auto"/>
        <w:left w:val="none" w:sz="0" w:space="0" w:color="auto"/>
        <w:bottom w:val="none" w:sz="0" w:space="0" w:color="auto"/>
        <w:right w:val="none" w:sz="0" w:space="0" w:color="auto"/>
      </w:divBdr>
      <w:divsChild>
        <w:div w:id="365326204">
          <w:marLeft w:val="547"/>
          <w:marRight w:val="0"/>
          <w:marTop w:val="154"/>
          <w:marBottom w:val="0"/>
          <w:divBdr>
            <w:top w:val="none" w:sz="0" w:space="0" w:color="auto"/>
            <w:left w:val="none" w:sz="0" w:space="0" w:color="auto"/>
            <w:bottom w:val="none" w:sz="0" w:space="0" w:color="auto"/>
            <w:right w:val="none" w:sz="0" w:space="0" w:color="auto"/>
          </w:divBdr>
        </w:div>
        <w:div w:id="1841240087">
          <w:marLeft w:val="547"/>
          <w:marRight w:val="0"/>
          <w:marTop w:val="154"/>
          <w:marBottom w:val="0"/>
          <w:divBdr>
            <w:top w:val="none" w:sz="0" w:space="0" w:color="auto"/>
            <w:left w:val="none" w:sz="0" w:space="0" w:color="auto"/>
            <w:bottom w:val="none" w:sz="0" w:space="0" w:color="auto"/>
            <w:right w:val="none" w:sz="0" w:space="0" w:color="auto"/>
          </w:divBdr>
        </w:div>
        <w:div w:id="934021949">
          <w:marLeft w:val="547"/>
          <w:marRight w:val="0"/>
          <w:marTop w:val="154"/>
          <w:marBottom w:val="0"/>
          <w:divBdr>
            <w:top w:val="none" w:sz="0" w:space="0" w:color="auto"/>
            <w:left w:val="none" w:sz="0" w:space="0" w:color="auto"/>
            <w:bottom w:val="none" w:sz="0" w:space="0" w:color="auto"/>
            <w:right w:val="none" w:sz="0" w:space="0" w:color="auto"/>
          </w:divBdr>
        </w:div>
      </w:divsChild>
    </w:div>
    <w:div w:id="837309478">
      <w:bodyDiv w:val="1"/>
      <w:marLeft w:val="0"/>
      <w:marRight w:val="0"/>
      <w:marTop w:val="0"/>
      <w:marBottom w:val="0"/>
      <w:divBdr>
        <w:top w:val="none" w:sz="0" w:space="0" w:color="auto"/>
        <w:left w:val="none" w:sz="0" w:space="0" w:color="auto"/>
        <w:bottom w:val="none" w:sz="0" w:space="0" w:color="auto"/>
        <w:right w:val="none" w:sz="0" w:space="0" w:color="auto"/>
      </w:divBdr>
      <w:divsChild>
        <w:div w:id="688486654">
          <w:marLeft w:val="547"/>
          <w:marRight w:val="0"/>
          <w:marTop w:val="115"/>
          <w:marBottom w:val="0"/>
          <w:divBdr>
            <w:top w:val="none" w:sz="0" w:space="0" w:color="auto"/>
            <w:left w:val="none" w:sz="0" w:space="0" w:color="auto"/>
            <w:bottom w:val="none" w:sz="0" w:space="0" w:color="auto"/>
            <w:right w:val="none" w:sz="0" w:space="0" w:color="auto"/>
          </w:divBdr>
        </w:div>
        <w:div w:id="789251279">
          <w:marLeft w:val="547"/>
          <w:marRight w:val="0"/>
          <w:marTop w:val="115"/>
          <w:marBottom w:val="0"/>
          <w:divBdr>
            <w:top w:val="none" w:sz="0" w:space="0" w:color="auto"/>
            <w:left w:val="none" w:sz="0" w:space="0" w:color="auto"/>
            <w:bottom w:val="none" w:sz="0" w:space="0" w:color="auto"/>
            <w:right w:val="none" w:sz="0" w:space="0" w:color="auto"/>
          </w:divBdr>
        </w:div>
        <w:div w:id="962342823">
          <w:marLeft w:val="547"/>
          <w:marRight w:val="0"/>
          <w:marTop w:val="115"/>
          <w:marBottom w:val="0"/>
          <w:divBdr>
            <w:top w:val="none" w:sz="0" w:space="0" w:color="auto"/>
            <w:left w:val="none" w:sz="0" w:space="0" w:color="auto"/>
            <w:bottom w:val="none" w:sz="0" w:space="0" w:color="auto"/>
            <w:right w:val="none" w:sz="0" w:space="0" w:color="auto"/>
          </w:divBdr>
        </w:div>
      </w:divsChild>
    </w:div>
    <w:div w:id="872183848">
      <w:bodyDiv w:val="1"/>
      <w:marLeft w:val="0"/>
      <w:marRight w:val="0"/>
      <w:marTop w:val="0"/>
      <w:marBottom w:val="0"/>
      <w:divBdr>
        <w:top w:val="none" w:sz="0" w:space="0" w:color="auto"/>
        <w:left w:val="none" w:sz="0" w:space="0" w:color="auto"/>
        <w:bottom w:val="none" w:sz="0" w:space="0" w:color="auto"/>
        <w:right w:val="none" w:sz="0" w:space="0" w:color="auto"/>
      </w:divBdr>
    </w:div>
    <w:div w:id="884026584">
      <w:bodyDiv w:val="1"/>
      <w:marLeft w:val="0"/>
      <w:marRight w:val="0"/>
      <w:marTop w:val="0"/>
      <w:marBottom w:val="0"/>
      <w:divBdr>
        <w:top w:val="none" w:sz="0" w:space="0" w:color="auto"/>
        <w:left w:val="none" w:sz="0" w:space="0" w:color="auto"/>
        <w:bottom w:val="none" w:sz="0" w:space="0" w:color="auto"/>
        <w:right w:val="none" w:sz="0" w:space="0" w:color="auto"/>
      </w:divBdr>
    </w:div>
    <w:div w:id="910849234">
      <w:bodyDiv w:val="1"/>
      <w:marLeft w:val="0"/>
      <w:marRight w:val="0"/>
      <w:marTop w:val="0"/>
      <w:marBottom w:val="0"/>
      <w:divBdr>
        <w:top w:val="none" w:sz="0" w:space="0" w:color="auto"/>
        <w:left w:val="none" w:sz="0" w:space="0" w:color="auto"/>
        <w:bottom w:val="none" w:sz="0" w:space="0" w:color="auto"/>
        <w:right w:val="none" w:sz="0" w:space="0" w:color="auto"/>
      </w:divBdr>
    </w:div>
    <w:div w:id="1036809190">
      <w:bodyDiv w:val="1"/>
      <w:marLeft w:val="0"/>
      <w:marRight w:val="0"/>
      <w:marTop w:val="0"/>
      <w:marBottom w:val="0"/>
      <w:divBdr>
        <w:top w:val="none" w:sz="0" w:space="0" w:color="auto"/>
        <w:left w:val="none" w:sz="0" w:space="0" w:color="auto"/>
        <w:bottom w:val="none" w:sz="0" w:space="0" w:color="auto"/>
        <w:right w:val="none" w:sz="0" w:space="0" w:color="auto"/>
      </w:divBdr>
    </w:div>
    <w:div w:id="1083599089">
      <w:bodyDiv w:val="1"/>
      <w:marLeft w:val="0"/>
      <w:marRight w:val="0"/>
      <w:marTop w:val="0"/>
      <w:marBottom w:val="0"/>
      <w:divBdr>
        <w:top w:val="none" w:sz="0" w:space="0" w:color="auto"/>
        <w:left w:val="none" w:sz="0" w:space="0" w:color="auto"/>
        <w:bottom w:val="none" w:sz="0" w:space="0" w:color="auto"/>
        <w:right w:val="none" w:sz="0" w:space="0" w:color="auto"/>
      </w:divBdr>
    </w:div>
    <w:div w:id="1089422494">
      <w:bodyDiv w:val="1"/>
      <w:marLeft w:val="0"/>
      <w:marRight w:val="0"/>
      <w:marTop w:val="0"/>
      <w:marBottom w:val="0"/>
      <w:divBdr>
        <w:top w:val="none" w:sz="0" w:space="0" w:color="auto"/>
        <w:left w:val="none" w:sz="0" w:space="0" w:color="auto"/>
        <w:bottom w:val="none" w:sz="0" w:space="0" w:color="auto"/>
        <w:right w:val="none" w:sz="0" w:space="0" w:color="auto"/>
      </w:divBdr>
    </w:div>
    <w:div w:id="1216042704">
      <w:bodyDiv w:val="1"/>
      <w:marLeft w:val="0"/>
      <w:marRight w:val="0"/>
      <w:marTop w:val="0"/>
      <w:marBottom w:val="0"/>
      <w:divBdr>
        <w:top w:val="none" w:sz="0" w:space="0" w:color="auto"/>
        <w:left w:val="none" w:sz="0" w:space="0" w:color="auto"/>
        <w:bottom w:val="none" w:sz="0" w:space="0" w:color="auto"/>
        <w:right w:val="none" w:sz="0" w:space="0" w:color="auto"/>
      </w:divBdr>
    </w:div>
    <w:div w:id="1232428576">
      <w:bodyDiv w:val="1"/>
      <w:marLeft w:val="0"/>
      <w:marRight w:val="0"/>
      <w:marTop w:val="0"/>
      <w:marBottom w:val="0"/>
      <w:divBdr>
        <w:top w:val="none" w:sz="0" w:space="0" w:color="auto"/>
        <w:left w:val="none" w:sz="0" w:space="0" w:color="auto"/>
        <w:bottom w:val="none" w:sz="0" w:space="0" w:color="auto"/>
        <w:right w:val="none" w:sz="0" w:space="0" w:color="auto"/>
      </w:divBdr>
    </w:div>
    <w:div w:id="1263337605">
      <w:bodyDiv w:val="1"/>
      <w:marLeft w:val="0"/>
      <w:marRight w:val="0"/>
      <w:marTop w:val="0"/>
      <w:marBottom w:val="0"/>
      <w:divBdr>
        <w:top w:val="none" w:sz="0" w:space="0" w:color="auto"/>
        <w:left w:val="none" w:sz="0" w:space="0" w:color="auto"/>
        <w:bottom w:val="none" w:sz="0" w:space="0" w:color="auto"/>
        <w:right w:val="none" w:sz="0" w:space="0" w:color="auto"/>
      </w:divBdr>
      <w:divsChild>
        <w:div w:id="727188336">
          <w:marLeft w:val="0"/>
          <w:marRight w:val="0"/>
          <w:marTop w:val="86"/>
          <w:marBottom w:val="0"/>
          <w:divBdr>
            <w:top w:val="none" w:sz="0" w:space="0" w:color="auto"/>
            <w:left w:val="none" w:sz="0" w:space="0" w:color="auto"/>
            <w:bottom w:val="none" w:sz="0" w:space="0" w:color="auto"/>
            <w:right w:val="none" w:sz="0" w:space="0" w:color="auto"/>
          </w:divBdr>
        </w:div>
        <w:div w:id="1444182670">
          <w:marLeft w:val="0"/>
          <w:marRight w:val="0"/>
          <w:marTop w:val="86"/>
          <w:marBottom w:val="0"/>
          <w:divBdr>
            <w:top w:val="none" w:sz="0" w:space="0" w:color="auto"/>
            <w:left w:val="none" w:sz="0" w:space="0" w:color="auto"/>
            <w:bottom w:val="none" w:sz="0" w:space="0" w:color="auto"/>
            <w:right w:val="none" w:sz="0" w:space="0" w:color="auto"/>
          </w:divBdr>
        </w:div>
        <w:div w:id="2102676077">
          <w:marLeft w:val="0"/>
          <w:marRight w:val="0"/>
          <w:marTop w:val="86"/>
          <w:marBottom w:val="0"/>
          <w:divBdr>
            <w:top w:val="none" w:sz="0" w:space="0" w:color="auto"/>
            <w:left w:val="none" w:sz="0" w:space="0" w:color="auto"/>
            <w:bottom w:val="none" w:sz="0" w:space="0" w:color="auto"/>
            <w:right w:val="none" w:sz="0" w:space="0" w:color="auto"/>
          </w:divBdr>
        </w:div>
        <w:div w:id="100691838">
          <w:marLeft w:val="0"/>
          <w:marRight w:val="0"/>
          <w:marTop w:val="86"/>
          <w:marBottom w:val="0"/>
          <w:divBdr>
            <w:top w:val="none" w:sz="0" w:space="0" w:color="auto"/>
            <w:left w:val="none" w:sz="0" w:space="0" w:color="auto"/>
            <w:bottom w:val="none" w:sz="0" w:space="0" w:color="auto"/>
            <w:right w:val="none" w:sz="0" w:space="0" w:color="auto"/>
          </w:divBdr>
        </w:div>
        <w:div w:id="2019649885">
          <w:marLeft w:val="0"/>
          <w:marRight w:val="0"/>
          <w:marTop w:val="86"/>
          <w:marBottom w:val="0"/>
          <w:divBdr>
            <w:top w:val="none" w:sz="0" w:space="0" w:color="auto"/>
            <w:left w:val="none" w:sz="0" w:space="0" w:color="auto"/>
            <w:bottom w:val="none" w:sz="0" w:space="0" w:color="auto"/>
            <w:right w:val="none" w:sz="0" w:space="0" w:color="auto"/>
          </w:divBdr>
        </w:div>
      </w:divsChild>
    </w:div>
    <w:div w:id="1266421609">
      <w:bodyDiv w:val="1"/>
      <w:marLeft w:val="0"/>
      <w:marRight w:val="0"/>
      <w:marTop w:val="0"/>
      <w:marBottom w:val="0"/>
      <w:divBdr>
        <w:top w:val="none" w:sz="0" w:space="0" w:color="auto"/>
        <w:left w:val="none" w:sz="0" w:space="0" w:color="auto"/>
        <w:bottom w:val="none" w:sz="0" w:space="0" w:color="auto"/>
        <w:right w:val="none" w:sz="0" w:space="0" w:color="auto"/>
      </w:divBdr>
    </w:div>
    <w:div w:id="1310746290">
      <w:bodyDiv w:val="1"/>
      <w:marLeft w:val="0"/>
      <w:marRight w:val="0"/>
      <w:marTop w:val="0"/>
      <w:marBottom w:val="0"/>
      <w:divBdr>
        <w:top w:val="none" w:sz="0" w:space="0" w:color="auto"/>
        <w:left w:val="none" w:sz="0" w:space="0" w:color="auto"/>
        <w:bottom w:val="none" w:sz="0" w:space="0" w:color="auto"/>
        <w:right w:val="none" w:sz="0" w:space="0" w:color="auto"/>
      </w:divBdr>
      <w:divsChild>
        <w:div w:id="222253527">
          <w:marLeft w:val="547"/>
          <w:marRight w:val="0"/>
          <w:marTop w:val="0"/>
          <w:marBottom w:val="0"/>
          <w:divBdr>
            <w:top w:val="none" w:sz="0" w:space="0" w:color="auto"/>
            <w:left w:val="none" w:sz="0" w:space="0" w:color="auto"/>
            <w:bottom w:val="none" w:sz="0" w:space="0" w:color="auto"/>
            <w:right w:val="none" w:sz="0" w:space="0" w:color="auto"/>
          </w:divBdr>
        </w:div>
        <w:div w:id="1845590565">
          <w:marLeft w:val="547"/>
          <w:marRight w:val="0"/>
          <w:marTop w:val="0"/>
          <w:marBottom w:val="0"/>
          <w:divBdr>
            <w:top w:val="none" w:sz="0" w:space="0" w:color="auto"/>
            <w:left w:val="none" w:sz="0" w:space="0" w:color="auto"/>
            <w:bottom w:val="none" w:sz="0" w:space="0" w:color="auto"/>
            <w:right w:val="none" w:sz="0" w:space="0" w:color="auto"/>
          </w:divBdr>
        </w:div>
        <w:div w:id="1450006629">
          <w:marLeft w:val="547"/>
          <w:marRight w:val="0"/>
          <w:marTop w:val="0"/>
          <w:marBottom w:val="0"/>
          <w:divBdr>
            <w:top w:val="none" w:sz="0" w:space="0" w:color="auto"/>
            <w:left w:val="none" w:sz="0" w:space="0" w:color="auto"/>
            <w:bottom w:val="none" w:sz="0" w:space="0" w:color="auto"/>
            <w:right w:val="none" w:sz="0" w:space="0" w:color="auto"/>
          </w:divBdr>
        </w:div>
        <w:div w:id="1536697237">
          <w:marLeft w:val="547"/>
          <w:marRight w:val="0"/>
          <w:marTop w:val="0"/>
          <w:marBottom w:val="0"/>
          <w:divBdr>
            <w:top w:val="none" w:sz="0" w:space="0" w:color="auto"/>
            <w:left w:val="none" w:sz="0" w:space="0" w:color="auto"/>
            <w:bottom w:val="none" w:sz="0" w:space="0" w:color="auto"/>
            <w:right w:val="none" w:sz="0" w:space="0" w:color="auto"/>
          </w:divBdr>
        </w:div>
        <w:div w:id="1808206215">
          <w:marLeft w:val="547"/>
          <w:marRight w:val="0"/>
          <w:marTop w:val="0"/>
          <w:marBottom w:val="0"/>
          <w:divBdr>
            <w:top w:val="none" w:sz="0" w:space="0" w:color="auto"/>
            <w:left w:val="none" w:sz="0" w:space="0" w:color="auto"/>
            <w:bottom w:val="none" w:sz="0" w:space="0" w:color="auto"/>
            <w:right w:val="none" w:sz="0" w:space="0" w:color="auto"/>
          </w:divBdr>
        </w:div>
        <w:div w:id="743644160">
          <w:marLeft w:val="547"/>
          <w:marRight w:val="0"/>
          <w:marTop w:val="0"/>
          <w:marBottom w:val="0"/>
          <w:divBdr>
            <w:top w:val="none" w:sz="0" w:space="0" w:color="auto"/>
            <w:left w:val="none" w:sz="0" w:space="0" w:color="auto"/>
            <w:bottom w:val="none" w:sz="0" w:space="0" w:color="auto"/>
            <w:right w:val="none" w:sz="0" w:space="0" w:color="auto"/>
          </w:divBdr>
        </w:div>
      </w:divsChild>
    </w:div>
    <w:div w:id="1345548970">
      <w:bodyDiv w:val="1"/>
      <w:marLeft w:val="0"/>
      <w:marRight w:val="0"/>
      <w:marTop w:val="0"/>
      <w:marBottom w:val="0"/>
      <w:divBdr>
        <w:top w:val="none" w:sz="0" w:space="0" w:color="auto"/>
        <w:left w:val="none" w:sz="0" w:space="0" w:color="auto"/>
        <w:bottom w:val="none" w:sz="0" w:space="0" w:color="auto"/>
        <w:right w:val="none" w:sz="0" w:space="0" w:color="auto"/>
      </w:divBdr>
    </w:div>
    <w:div w:id="1351638305">
      <w:bodyDiv w:val="1"/>
      <w:marLeft w:val="0"/>
      <w:marRight w:val="0"/>
      <w:marTop w:val="0"/>
      <w:marBottom w:val="0"/>
      <w:divBdr>
        <w:top w:val="none" w:sz="0" w:space="0" w:color="auto"/>
        <w:left w:val="none" w:sz="0" w:space="0" w:color="auto"/>
        <w:bottom w:val="none" w:sz="0" w:space="0" w:color="auto"/>
        <w:right w:val="none" w:sz="0" w:space="0" w:color="auto"/>
      </w:divBdr>
    </w:div>
    <w:div w:id="1387333722">
      <w:bodyDiv w:val="1"/>
      <w:marLeft w:val="0"/>
      <w:marRight w:val="0"/>
      <w:marTop w:val="0"/>
      <w:marBottom w:val="0"/>
      <w:divBdr>
        <w:top w:val="none" w:sz="0" w:space="0" w:color="auto"/>
        <w:left w:val="none" w:sz="0" w:space="0" w:color="auto"/>
        <w:bottom w:val="none" w:sz="0" w:space="0" w:color="auto"/>
        <w:right w:val="none" w:sz="0" w:space="0" w:color="auto"/>
      </w:divBdr>
    </w:div>
    <w:div w:id="1417245110">
      <w:bodyDiv w:val="1"/>
      <w:marLeft w:val="0"/>
      <w:marRight w:val="0"/>
      <w:marTop w:val="0"/>
      <w:marBottom w:val="0"/>
      <w:divBdr>
        <w:top w:val="none" w:sz="0" w:space="0" w:color="auto"/>
        <w:left w:val="none" w:sz="0" w:space="0" w:color="auto"/>
        <w:bottom w:val="none" w:sz="0" w:space="0" w:color="auto"/>
        <w:right w:val="none" w:sz="0" w:space="0" w:color="auto"/>
      </w:divBdr>
    </w:div>
    <w:div w:id="1443065322">
      <w:bodyDiv w:val="1"/>
      <w:marLeft w:val="0"/>
      <w:marRight w:val="0"/>
      <w:marTop w:val="0"/>
      <w:marBottom w:val="0"/>
      <w:divBdr>
        <w:top w:val="none" w:sz="0" w:space="0" w:color="auto"/>
        <w:left w:val="none" w:sz="0" w:space="0" w:color="auto"/>
        <w:bottom w:val="none" w:sz="0" w:space="0" w:color="auto"/>
        <w:right w:val="none" w:sz="0" w:space="0" w:color="auto"/>
      </w:divBdr>
    </w:div>
    <w:div w:id="1466776137">
      <w:bodyDiv w:val="1"/>
      <w:marLeft w:val="0"/>
      <w:marRight w:val="0"/>
      <w:marTop w:val="0"/>
      <w:marBottom w:val="0"/>
      <w:divBdr>
        <w:top w:val="none" w:sz="0" w:space="0" w:color="auto"/>
        <w:left w:val="none" w:sz="0" w:space="0" w:color="auto"/>
        <w:bottom w:val="none" w:sz="0" w:space="0" w:color="auto"/>
        <w:right w:val="none" w:sz="0" w:space="0" w:color="auto"/>
      </w:divBdr>
    </w:div>
    <w:div w:id="1479498043">
      <w:bodyDiv w:val="1"/>
      <w:marLeft w:val="0"/>
      <w:marRight w:val="0"/>
      <w:marTop w:val="0"/>
      <w:marBottom w:val="0"/>
      <w:divBdr>
        <w:top w:val="none" w:sz="0" w:space="0" w:color="auto"/>
        <w:left w:val="none" w:sz="0" w:space="0" w:color="auto"/>
        <w:bottom w:val="none" w:sz="0" w:space="0" w:color="auto"/>
        <w:right w:val="none" w:sz="0" w:space="0" w:color="auto"/>
      </w:divBdr>
      <w:divsChild>
        <w:div w:id="662973201">
          <w:marLeft w:val="446"/>
          <w:marRight w:val="0"/>
          <w:marTop w:val="0"/>
          <w:marBottom w:val="0"/>
          <w:divBdr>
            <w:top w:val="none" w:sz="0" w:space="0" w:color="auto"/>
            <w:left w:val="none" w:sz="0" w:space="0" w:color="auto"/>
            <w:bottom w:val="none" w:sz="0" w:space="0" w:color="auto"/>
            <w:right w:val="none" w:sz="0" w:space="0" w:color="auto"/>
          </w:divBdr>
        </w:div>
        <w:div w:id="9842476">
          <w:marLeft w:val="446"/>
          <w:marRight w:val="0"/>
          <w:marTop w:val="0"/>
          <w:marBottom w:val="0"/>
          <w:divBdr>
            <w:top w:val="none" w:sz="0" w:space="0" w:color="auto"/>
            <w:left w:val="none" w:sz="0" w:space="0" w:color="auto"/>
            <w:bottom w:val="none" w:sz="0" w:space="0" w:color="auto"/>
            <w:right w:val="none" w:sz="0" w:space="0" w:color="auto"/>
          </w:divBdr>
        </w:div>
        <w:div w:id="453134065">
          <w:marLeft w:val="446"/>
          <w:marRight w:val="0"/>
          <w:marTop w:val="0"/>
          <w:marBottom w:val="0"/>
          <w:divBdr>
            <w:top w:val="none" w:sz="0" w:space="0" w:color="auto"/>
            <w:left w:val="none" w:sz="0" w:space="0" w:color="auto"/>
            <w:bottom w:val="none" w:sz="0" w:space="0" w:color="auto"/>
            <w:right w:val="none" w:sz="0" w:space="0" w:color="auto"/>
          </w:divBdr>
        </w:div>
        <w:div w:id="514343955">
          <w:marLeft w:val="446"/>
          <w:marRight w:val="0"/>
          <w:marTop w:val="0"/>
          <w:marBottom w:val="0"/>
          <w:divBdr>
            <w:top w:val="none" w:sz="0" w:space="0" w:color="auto"/>
            <w:left w:val="none" w:sz="0" w:space="0" w:color="auto"/>
            <w:bottom w:val="none" w:sz="0" w:space="0" w:color="auto"/>
            <w:right w:val="none" w:sz="0" w:space="0" w:color="auto"/>
          </w:divBdr>
        </w:div>
        <w:div w:id="1410274459">
          <w:marLeft w:val="446"/>
          <w:marRight w:val="0"/>
          <w:marTop w:val="0"/>
          <w:marBottom w:val="0"/>
          <w:divBdr>
            <w:top w:val="none" w:sz="0" w:space="0" w:color="auto"/>
            <w:left w:val="none" w:sz="0" w:space="0" w:color="auto"/>
            <w:bottom w:val="none" w:sz="0" w:space="0" w:color="auto"/>
            <w:right w:val="none" w:sz="0" w:space="0" w:color="auto"/>
          </w:divBdr>
        </w:div>
        <w:div w:id="121116198">
          <w:marLeft w:val="446"/>
          <w:marRight w:val="0"/>
          <w:marTop w:val="0"/>
          <w:marBottom w:val="0"/>
          <w:divBdr>
            <w:top w:val="none" w:sz="0" w:space="0" w:color="auto"/>
            <w:left w:val="none" w:sz="0" w:space="0" w:color="auto"/>
            <w:bottom w:val="none" w:sz="0" w:space="0" w:color="auto"/>
            <w:right w:val="none" w:sz="0" w:space="0" w:color="auto"/>
          </w:divBdr>
        </w:div>
        <w:div w:id="240675239">
          <w:marLeft w:val="446"/>
          <w:marRight w:val="0"/>
          <w:marTop w:val="0"/>
          <w:marBottom w:val="0"/>
          <w:divBdr>
            <w:top w:val="none" w:sz="0" w:space="0" w:color="auto"/>
            <w:left w:val="none" w:sz="0" w:space="0" w:color="auto"/>
            <w:bottom w:val="none" w:sz="0" w:space="0" w:color="auto"/>
            <w:right w:val="none" w:sz="0" w:space="0" w:color="auto"/>
          </w:divBdr>
        </w:div>
        <w:div w:id="386533993">
          <w:marLeft w:val="446"/>
          <w:marRight w:val="0"/>
          <w:marTop w:val="0"/>
          <w:marBottom w:val="0"/>
          <w:divBdr>
            <w:top w:val="none" w:sz="0" w:space="0" w:color="auto"/>
            <w:left w:val="none" w:sz="0" w:space="0" w:color="auto"/>
            <w:bottom w:val="none" w:sz="0" w:space="0" w:color="auto"/>
            <w:right w:val="none" w:sz="0" w:space="0" w:color="auto"/>
          </w:divBdr>
        </w:div>
        <w:div w:id="1197425434">
          <w:marLeft w:val="446"/>
          <w:marRight w:val="0"/>
          <w:marTop w:val="0"/>
          <w:marBottom w:val="0"/>
          <w:divBdr>
            <w:top w:val="none" w:sz="0" w:space="0" w:color="auto"/>
            <w:left w:val="none" w:sz="0" w:space="0" w:color="auto"/>
            <w:bottom w:val="none" w:sz="0" w:space="0" w:color="auto"/>
            <w:right w:val="none" w:sz="0" w:space="0" w:color="auto"/>
          </w:divBdr>
        </w:div>
      </w:divsChild>
    </w:div>
    <w:div w:id="1490901741">
      <w:bodyDiv w:val="1"/>
      <w:marLeft w:val="0"/>
      <w:marRight w:val="0"/>
      <w:marTop w:val="0"/>
      <w:marBottom w:val="0"/>
      <w:divBdr>
        <w:top w:val="none" w:sz="0" w:space="0" w:color="auto"/>
        <w:left w:val="none" w:sz="0" w:space="0" w:color="auto"/>
        <w:bottom w:val="none" w:sz="0" w:space="0" w:color="auto"/>
        <w:right w:val="none" w:sz="0" w:space="0" w:color="auto"/>
      </w:divBdr>
      <w:divsChild>
        <w:div w:id="858355291">
          <w:marLeft w:val="547"/>
          <w:marRight w:val="0"/>
          <w:marTop w:val="0"/>
          <w:marBottom w:val="0"/>
          <w:divBdr>
            <w:top w:val="none" w:sz="0" w:space="0" w:color="auto"/>
            <w:left w:val="none" w:sz="0" w:space="0" w:color="auto"/>
            <w:bottom w:val="none" w:sz="0" w:space="0" w:color="auto"/>
            <w:right w:val="none" w:sz="0" w:space="0" w:color="auto"/>
          </w:divBdr>
        </w:div>
        <w:div w:id="973801133">
          <w:marLeft w:val="547"/>
          <w:marRight w:val="0"/>
          <w:marTop w:val="0"/>
          <w:marBottom w:val="0"/>
          <w:divBdr>
            <w:top w:val="none" w:sz="0" w:space="0" w:color="auto"/>
            <w:left w:val="none" w:sz="0" w:space="0" w:color="auto"/>
            <w:bottom w:val="none" w:sz="0" w:space="0" w:color="auto"/>
            <w:right w:val="none" w:sz="0" w:space="0" w:color="auto"/>
          </w:divBdr>
        </w:div>
        <w:div w:id="280842897">
          <w:marLeft w:val="547"/>
          <w:marRight w:val="0"/>
          <w:marTop w:val="0"/>
          <w:marBottom w:val="0"/>
          <w:divBdr>
            <w:top w:val="none" w:sz="0" w:space="0" w:color="auto"/>
            <w:left w:val="none" w:sz="0" w:space="0" w:color="auto"/>
            <w:bottom w:val="none" w:sz="0" w:space="0" w:color="auto"/>
            <w:right w:val="none" w:sz="0" w:space="0" w:color="auto"/>
          </w:divBdr>
        </w:div>
        <w:div w:id="200560091">
          <w:marLeft w:val="547"/>
          <w:marRight w:val="0"/>
          <w:marTop w:val="0"/>
          <w:marBottom w:val="0"/>
          <w:divBdr>
            <w:top w:val="none" w:sz="0" w:space="0" w:color="auto"/>
            <w:left w:val="none" w:sz="0" w:space="0" w:color="auto"/>
            <w:bottom w:val="none" w:sz="0" w:space="0" w:color="auto"/>
            <w:right w:val="none" w:sz="0" w:space="0" w:color="auto"/>
          </w:divBdr>
        </w:div>
        <w:div w:id="1066075931">
          <w:marLeft w:val="547"/>
          <w:marRight w:val="0"/>
          <w:marTop w:val="0"/>
          <w:marBottom w:val="0"/>
          <w:divBdr>
            <w:top w:val="none" w:sz="0" w:space="0" w:color="auto"/>
            <w:left w:val="none" w:sz="0" w:space="0" w:color="auto"/>
            <w:bottom w:val="none" w:sz="0" w:space="0" w:color="auto"/>
            <w:right w:val="none" w:sz="0" w:space="0" w:color="auto"/>
          </w:divBdr>
        </w:div>
        <w:div w:id="1759592702">
          <w:marLeft w:val="547"/>
          <w:marRight w:val="0"/>
          <w:marTop w:val="0"/>
          <w:marBottom w:val="0"/>
          <w:divBdr>
            <w:top w:val="none" w:sz="0" w:space="0" w:color="auto"/>
            <w:left w:val="none" w:sz="0" w:space="0" w:color="auto"/>
            <w:bottom w:val="none" w:sz="0" w:space="0" w:color="auto"/>
            <w:right w:val="none" w:sz="0" w:space="0" w:color="auto"/>
          </w:divBdr>
        </w:div>
      </w:divsChild>
    </w:div>
    <w:div w:id="1502893227">
      <w:bodyDiv w:val="1"/>
      <w:marLeft w:val="0"/>
      <w:marRight w:val="0"/>
      <w:marTop w:val="0"/>
      <w:marBottom w:val="0"/>
      <w:divBdr>
        <w:top w:val="none" w:sz="0" w:space="0" w:color="auto"/>
        <w:left w:val="none" w:sz="0" w:space="0" w:color="auto"/>
        <w:bottom w:val="none" w:sz="0" w:space="0" w:color="auto"/>
        <w:right w:val="none" w:sz="0" w:space="0" w:color="auto"/>
      </w:divBdr>
    </w:div>
    <w:div w:id="1514109260">
      <w:bodyDiv w:val="1"/>
      <w:marLeft w:val="0"/>
      <w:marRight w:val="0"/>
      <w:marTop w:val="0"/>
      <w:marBottom w:val="0"/>
      <w:divBdr>
        <w:top w:val="none" w:sz="0" w:space="0" w:color="auto"/>
        <w:left w:val="none" w:sz="0" w:space="0" w:color="auto"/>
        <w:bottom w:val="none" w:sz="0" w:space="0" w:color="auto"/>
        <w:right w:val="none" w:sz="0" w:space="0" w:color="auto"/>
      </w:divBdr>
      <w:divsChild>
        <w:div w:id="1891842837">
          <w:marLeft w:val="720"/>
          <w:marRight w:val="0"/>
          <w:marTop w:val="106"/>
          <w:marBottom w:val="0"/>
          <w:divBdr>
            <w:top w:val="none" w:sz="0" w:space="0" w:color="auto"/>
            <w:left w:val="none" w:sz="0" w:space="0" w:color="auto"/>
            <w:bottom w:val="none" w:sz="0" w:space="0" w:color="auto"/>
            <w:right w:val="none" w:sz="0" w:space="0" w:color="auto"/>
          </w:divBdr>
        </w:div>
        <w:div w:id="937564302">
          <w:marLeft w:val="720"/>
          <w:marRight w:val="0"/>
          <w:marTop w:val="106"/>
          <w:marBottom w:val="0"/>
          <w:divBdr>
            <w:top w:val="none" w:sz="0" w:space="0" w:color="auto"/>
            <w:left w:val="none" w:sz="0" w:space="0" w:color="auto"/>
            <w:bottom w:val="none" w:sz="0" w:space="0" w:color="auto"/>
            <w:right w:val="none" w:sz="0" w:space="0" w:color="auto"/>
          </w:divBdr>
        </w:div>
        <w:div w:id="1513641992">
          <w:marLeft w:val="720"/>
          <w:marRight w:val="0"/>
          <w:marTop w:val="106"/>
          <w:marBottom w:val="0"/>
          <w:divBdr>
            <w:top w:val="none" w:sz="0" w:space="0" w:color="auto"/>
            <w:left w:val="none" w:sz="0" w:space="0" w:color="auto"/>
            <w:bottom w:val="none" w:sz="0" w:space="0" w:color="auto"/>
            <w:right w:val="none" w:sz="0" w:space="0" w:color="auto"/>
          </w:divBdr>
        </w:div>
        <w:div w:id="363293175">
          <w:marLeft w:val="720"/>
          <w:marRight w:val="0"/>
          <w:marTop w:val="106"/>
          <w:marBottom w:val="0"/>
          <w:divBdr>
            <w:top w:val="none" w:sz="0" w:space="0" w:color="auto"/>
            <w:left w:val="none" w:sz="0" w:space="0" w:color="auto"/>
            <w:bottom w:val="none" w:sz="0" w:space="0" w:color="auto"/>
            <w:right w:val="none" w:sz="0" w:space="0" w:color="auto"/>
          </w:divBdr>
        </w:div>
        <w:div w:id="1937862112">
          <w:marLeft w:val="720"/>
          <w:marRight w:val="0"/>
          <w:marTop w:val="106"/>
          <w:marBottom w:val="0"/>
          <w:divBdr>
            <w:top w:val="none" w:sz="0" w:space="0" w:color="auto"/>
            <w:left w:val="none" w:sz="0" w:space="0" w:color="auto"/>
            <w:bottom w:val="none" w:sz="0" w:space="0" w:color="auto"/>
            <w:right w:val="none" w:sz="0" w:space="0" w:color="auto"/>
          </w:divBdr>
        </w:div>
      </w:divsChild>
    </w:div>
    <w:div w:id="1555659486">
      <w:bodyDiv w:val="1"/>
      <w:marLeft w:val="0"/>
      <w:marRight w:val="0"/>
      <w:marTop w:val="0"/>
      <w:marBottom w:val="0"/>
      <w:divBdr>
        <w:top w:val="none" w:sz="0" w:space="0" w:color="auto"/>
        <w:left w:val="none" w:sz="0" w:space="0" w:color="auto"/>
        <w:bottom w:val="none" w:sz="0" w:space="0" w:color="auto"/>
        <w:right w:val="none" w:sz="0" w:space="0" w:color="auto"/>
      </w:divBdr>
    </w:div>
    <w:div w:id="1643801839">
      <w:bodyDiv w:val="1"/>
      <w:marLeft w:val="0"/>
      <w:marRight w:val="0"/>
      <w:marTop w:val="0"/>
      <w:marBottom w:val="0"/>
      <w:divBdr>
        <w:top w:val="none" w:sz="0" w:space="0" w:color="auto"/>
        <w:left w:val="none" w:sz="0" w:space="0" w:color="auto"/>
        <w:bottom w:val="none" w:sz="0" w:space="0" w:color="auto"/>
        <w:right w:val="none" w:sz="0" w:space="0" w:color="auto"/>
      </w:divBdr>
    </w:div>
    <w:div w:id="1645311109">
      <w:bodyDiv w:val="1"/>
      <w:marLeft w:val="0"/>
      <w:marRight w:val="0"/>
      <w:marTop w:val="0"/>
      <w:marBottom w:val="0"/>
      <w:divBdr>
        <w:top w:val="none" w:sz="0" w:space="0" w:color="auto"/>
        <w:left w:val="none" w:sz="0" w:space="0" w:color="auto"/>
        <w:bottom w:val="none" w:sz="0" w:space="0" w:color="auto"/>
        <w:right w:val="none" w:sz="0" w:space="0" w:color="auto"/>
      </w:divBdr>
    </w:div>
    <w:div w:id="1658730668">
      <w:bodyDiv w:val="1"/>
      <w:marLeft w:val="0"/>
      <w:marRight w:val="0"/>
      <w:marTop w:val="0"/>
      <w:marBottom w:val="0"/>
      <w:divBdr>
        <w:top w:val="none" w:sz="0" w:space="0" w:color="auto"/>
        <w:left w:val="none" w:sz="0" w:space="0" w:color="auto"/>
        <w:bottom w:val="none" w:sz="0" w:space="0" w:color="auto"/>
        <w:right w:val="none" w:sz="0" w:space="0" w:color="auto"/>
      </w:divBdr>
    </w:div>
    <w:div w:id="1723093098">
      <w:bodyDiv w:val="1"/>
      <w:marLeft w:val="0"/>
      <w:marRight w:val="0"/>
      <w:marTop w:val="0"/>
      <w:marBottom w:val="0"/>
      <w:divBdr>
        <w:top w:val="none" w:sz="0" w:space="0" w:color="auto"/>
        <w:left w:val="none" w:sz="0" w:space="0" w:color="auto"/>
        <w:bottom w:val="none" w:sz="0" w:space="0" w:color="auto"/>
        <w:right w:val="none" w:sz="0" w:space="0" w:color="auto"/>
      </w:divBdr>
    </w:div>
    <w:div w:id="1811049477">
      <w:bodyDiv w:val="1"/>
      <w:marLeft w:val="0"/>
      <w:marRight w:val="0"/>
      <w:marTop w:val="0"/>
      <w:marBottom w:val="0"/>
      <w:divBdr>
        <w:top w:val="none" w:sz="0" w:space="0" w:color="auto"/>
        <w:left w:val="none" w:sz="0" w:space="0" w:color="auto"/>
        <w:bottom w:val="none" w:sz="0" w:space="0" w:color="auto"/>
        <w:right w:val="none" w:sz="0" w:space="0" w:color="auto"/>
      </w:divBdr>
    </w:div>
    <w:div w:id="1812404499">
      <w:bodyDiv w:val="1"/>
      <w:marLeft w:val="0"/>
      <w:marRight w:val="0"/>
      <w:marTop w:val="0"/>
      <w:marBottom w:val="0"/>
      <w:divBdr>
        <w:top w:val="none" w:sz="0" w:space="0" w:color="auto"/>
        <w:left w:val="none" w:sz="0" w:space="0" w:color="auto"/>
        <w:bottom w:val="none" w:sz="0" w:space="0" w:color="auto"/>
        <w:right w:val="none" w:sz="0" w:space="0" w:color="auto"/>
      </w:divBdr>
    </w:div>
    <w:div w:id="1830095962">
      <w:bodyDiv w:val="1"/>
      <w:marLeft w:val="0"/>
      <w:marRight w:val="0"/>
      <w:marTop w:val="0"/>
      <w:marBottom w:val="0"/>
      <w:divBdr>
        <w:top w:val="none" w:sz="0" w:space="0" w:color="auto"/>
        <w:left w:val="none" w:sz="0" w:space="0" w:color="auto"/>
        <w:bottom w:val="none" w:sz="0" w:space="0" w:color="auto"/>
        <w:right w:val="none" w:sz="0" w:space="0" w:color="auto"/>
      </w:divBdr>
      <w:divsChild>
        <w:div w:id="1674601160">
          <w:marLeft w:val="446"/>
          <w:marRight w:val="0"/>
          <w:marTop w:val="0"/>
          <w:marBottom w:val="0"/>
          <w:divBdr>
            <w:top w:val="none" w:sz="0" w:space="0" w:color="auto"/>
            <w:left w:val="none" w:sz="0" w:space="0" w:color="auto"/>
            <w:bottom w:val="none" w:sz="0" w:space="0" w:color="auto"/>
            <w:right w:val="none" w:sz="0" w:space="0" w:color="auto"/>
          </w:divBdr>
        </w:div>
        <w:div w:id="1850294019">
          <w:marLeft w:val="446"/>
          <w:marRight w:val="0"/>
          <w:marTop w:val="0"/>
          <w:marBottom w:val="0"/>
          <w:divBdr>
            <w:top w:val="none" w:sz="0" w:space="0" w:color="auto"/>
            <w:left w:val="none" w:sz="0" w:space="0" w:color="auto"/>
            <w:bottom w:val="none" w:sz="0" w:space="0" w:color="auto"/>
            <w:right w:val="none" w:sz="0" w:space="0" w:color="auto"/>
          </w:divBdr>
        </w:div>
        <w:div w:id="1488399759">
          <w:marLeft w:val="446"/>
          <w:marRight w:val="0"/>
          <w:marTop w:val="0"/>
          <w:marBottom w:val="0"/>
          <w:divBdr>
            <w:top w:val="none" w:sz="0" w:space="0" w:color="auto"/>
            <w:left w:val="none" w:sz="0" w:space="0" w:color="auto"/>
            <w:bottom w:val="none" w:sz="0" w:space="0" w:color="auto"/>
            <w:right w:val="none" w:sz="0" w:space="0" w:color="auto"/>
          </w:divBdr>
        </w:div>
        <w:div w:id="771628633">
          <w:marLeft w:val="446"/>
          <w:marRight w:val="0"/>
          <w:marTop w:val="0"/>
          <w:marBottom w:val="0"/>
          <w:divBdr>
            <w:top w:val="none" w:sz="0" w:space="0" w:color="auto"/>
            <w:left w:val="none" w:sz="0" w:space="0" w:color="auto"/>
            <w:bottom w:val="none" w:sz="0" w:space="0" w:color="auto"/>
            <w:right w:val="none" w:sz="0" w:space="0" w:color="auto"/>
          </w:divBdr>
        </w:div>
        <w:div w:id="1336764319">
          <w:marLeft w:val="446"/>
          <w:marRight w:val="0"/>
          <w:marTop w:val="0"/>
          <w:marBottom w:val="0"/>
          <w:divBdr>
            <w:top w:val="none" w:sz="0" w:space="0" w:color="auto"/>
            <w:left w:val="none" w:sz="0" w:space="0" w:color="auto"/>
            <w:bottom w:val="none" w:sz="0" w:space="0" w:color="auto"/>
            <w:right w:val="none" w:sz="0" w:space="0" w:color="auto"/>
          </w:divBdr>
        </w:div>
        <w:div w:id="892423892">
          <w:marLeft w:val="446"/>
          <w:marRight w:val="0"/>
          <w:marTop w:val="0"/>
          <w:marBottom w:val="0"/>
          <w:divBdr>
            <w:top w:val="none" w:sz="0" w:space="0" w:color="auto"/>
            <w:left w:val="none" w:sz="0" w:space="0" w:color="auto"/>
            <w:bottom w:val="none" w:sz="0" w:space="0" w:color="auto"/>
            <w:right w:val="none" w:sz="0" w:space="0" w:color="auto"/>
          </w:divBdr>
        </w:div>
        <w:div w:id="2146699188">
          <w:marLeft w:val="446"/>
          <w:marRight w:val="0"/>
          <w:marTop w:val="0"/>
          <w:marBottom w:val="0"/>
          <w:divBdr>
            <w:top w:val="none" w:sz="0" w:space="0" w:color="auto"/>
            <w:left w:val="none" w:sz="0" w:space="0" w:color="auto"/>
            <w:bottom w:val="none" w:sz="0" w:space="0" w:color="auto"/>
            <w:right w:val="none" w:sz="0" w:space="0" w:color="auto"/>
          </w:divBdr>
        </w:div>
        <w:div w:id="570386357">
          <w:marLeft w:val="446"/>
          <w:marRight w:val="0"/>
          <w:marTop w:val="0"/>
          <w:marBottom w:val="0"/>
          <w:divBdr>
            <w:top w:val="none" w:sz="0" w:space="0" w:color="auto"/>
            <w:left w:val="none" w:sz="0" w:space="0" w:color="auto"/>
            <w:bottom w:val="none" w:sz="0" w:space="0" w:color="auto"/>
            <w:right w:val="none" w:sz="0" w:space="0" w:color="auto"/>
          </w:divBdr>
        </w:div>
        <w:div w:id="1782676575">
          <w:marLeft w:val="446"/>
          <w:marRight w:val="0"/>
          <w:marTop w:val="0"/>
          <w:marBottom w:val="0"/>
          <w:divBdr>
            <w:top w:val="none" w:sz="0" w:space="0" w:color="auto"/>
            <w:left w:val="none" w:sz="0" w:space="0" w:color="auto"/>
            <w:bottom w:val="none" w:sz="0" w:space="0" w:color="auto"/>
            <w:right w:val="none" w:sz="0" w:space="0" w:color="auto"/>
          </w:divBdr>
        </w:div>
      </w:divsChild>
    </w:div>
    <w:div w:id="1861123527">
      <w:bodyDiv w:val="1"/>
      <w:marLeft w:val="0"/>
      <w:marRight w:val="0"/>
      <w:marTop w:val="0"/>
      <w:marBottom w:val="0"/>
      <w:divBdr>
        <w:top w:val="none" w:sz="0" w:space="0" w:color="auto"/>
        <w:left w:val="none" w:sz="0" w:space="0" w:color="auto"/>
        <w:bottom w:val="none" w:sz="0" w:space="0" w:color="auto"/>
        <w:right w:val="none" w:sz="0" w:space="0" w:color="auto"/>
      </w:divBdr>
      <w:divsChild>
        <w:div w:id="402068596">
          <w:marLeft w:val="547"/>
          <w:marRight w:val="0"/>
          <w:marTop w:val="0"/>
          <w:marBottom w:val="0"/>
          <w:divBdr>
            <w:top w:val="none" w:sz="0" w:space="0" w:color="auto"/>
            <w:left w:val="none" w:sz="0" w:space="0" w:color="auto"/>
            <w:bottom w:val="none" w:sz="0" w:space="0" w:color="auto"/>
            <w:right w:val="none" w:sz="0" w:space="0" w:color="auto"/>
          </w:divBdr>
        </w:div>
        <w:div w:id="351810602">
          <w:marLeft w:val="547"/>
          <w:marRight w:val="0"/>
          <w:marTop w:val="0"/>
          <w:marBottom w:val="0"/>
          <w:divBdr>
            <w:top w:val="none" w:sz="0" w:space="0" w:color="auto"/>
            <w:left w:val="none" w:sz="0" w:space="0" w:color="auto"/>
            <w:bottom w:val="none" w:sz="0" w:space="0" w:color="auto"/>
            <w:right w:val="none" w:sz="0" w:space="0" w:color="auto"/>
          </w:divBdr>
        </w:div>
        <w:div w:id="1027173773">
          <w:marLeft w:val="547"/>
          <w:marRight w:val="0"/>
          <w:marTop w:val="0"/>
          <w:marBottom w:val="0"/>
          <w:divBdr>
            <w:top w:val="none" w:sz="0" w:space="0" w:color="auto"/>
            <w:left w:val="none" w:sz="0" w:space="0" w:color="auto"/>
            <w:bottom w:val="none" w:sz="0" w:space="0" w:color="auto"/>
            <w:right w:val="none" w:sz="0" w:space="0" w:color="auto"/>
          </w:divBdr>
        </w:div>
        <w:div w:id="756631513">
          <w:marLeft w:val="547"/>
          <w:marRight w:val="0"/>
          <w:marTop w:val="0"/>
          <w:marBottom w:val="0"/>
          <w:divBdr>
            <w:top w:val="none" w:sz="0" w:space="0" w:color="auto"/>
            <w:left w:val="none" w:sz="0" w:space="0" w:color="auto"/>
            <w:bottom w:val="none" w:sz="0" w:space="0" w:color="auto"/>
            <w:right w:val="none" w:sz="0" w:space="0" w:color="auto"/>
          </w:divBdr>
        </w:div>
      </w:divsChild>
    </w:div>
    <w:div w:id="1904023994">
      <w:bodyDiv w:val="1"/>
      <w:marLeft w:val="0"/>
      <w:marRight w:val="0"/>
      <w:marTop w:val="0"/>
      <w:marBottom w:val="0"/>
      <w:divBdr>
        <w:top w:val="none" w:sz="0" w:space="0" w:color="auto"/>
        <w:left w:val="none" w:sz="0" w:space="0" w:color="auto"/>
        <w:bottom w:val="none" w:sz="0" w:space="0" w:color="auto"/>
        <w:right w:val="none" w:sz="0" w:space="0" w:color="auto"/>
      </w:divBdr>
    </w:div>
    <w:div w:id="1906794359">
      <w:bodyDiv w:val="1"/>
      <w:marLeft w:val="0"/>
      <w:marRight w:val="0"/>
      <w:marTop w:val="0"/>
      <w:marBottom w:val="0"/>
      <w:divBdr>
        <w:top w:val="none" w:sz="0" w:space="0" w:color="auto"/>
        <w:left w:val="none" w:sz="0" w:space="0" w:color="auto"/>
        <w:bottom w:val="none" w:sz="0" w:space="0" w:color="auto"/>
        <w:right w:val="none" w:sz="0" w:space="0" w:color="auto"/>
      </w:divBdr>
    </w:div>
    <w:div w:id="1937445616">
      <w:bodyDiv w:val="1"/>
      <w:marLeft w:val="0"/>
      <w:marRight w:val="0"/>
      <w:marTop w:val="0"/>
      <w:marBottom w:val="0"/>
      <w:divBdr>
        <w:top w:val="none" w:sz="0" w:space="0" w:color="auto"/>
        <w:left w:val="none" w:sz="0" w:space="0" w:color="auto"/>
        <w:bottom w:val="none" w:sz="0" w:space="0" w:color="auto"/>
        <w:right w:val="none" w:sz="0" w:space="0" w:color="auto"/>
      </w:divBdr>
    </w:div>
    <w:div w:id="1964530680">
      <w:bodyDiv w:val="1"/>
      <w:marLeft w:val="0"/>
      <w:marRight w:val="0"/>
      <w:marTop w:val="0"/>
      <w:marBottom w:val="0"/>
      <w:divBdr>
        <w:top w:val="none" w:sz="0" w:space="0" w:color="auto"/>
        <w:left w:val="none" w:sz="0" w:space="0" w:color="auto"/>
        <w:bottom w:val="none" w:sz="0" w:space="0" w:color="auto"/>
        <w:right w:val="none" w:sz="0" w:space="0" w:color="auto"/>
      </w:divBdr>
    </w:div>
    <w:div w:id="2033651156">
      <w:bodyDiv w:val="1"/>
      <w:marLeft w:val="0"/>
      <w:marRight w:val="0"/>
      <w:marTop w:val="0"/>
      <w:marBottom w:val="0"/>
      <w:divBdr>
        <w:top w:val="none" w:sz="0" w:space="0" w:color="auto"/>
        <w:left w:val="none" w:sz="0" w:space="0" w:color="auto"/>
        <w:bottom w:val="none" w:sz="0" w:space="0" w:color="auto"/>
        <w:right w:val="none" w:sz="0" w:space="0" w:color="auto"/>
      </w:divBdr>
      <w:divsChild>
        <w:div w:id="1902790609">
          <w:marLeft w:val="288"/>
          <w:marRight w:val="0"/>
          <w:marTop w:val="240"/>
          <w:marBottom w:val="0"/>
          <w:divBdr>
            <w:top w:val="none" w:sz="0" w:space="0" w:color="auto"/>
            <w:left w:val="none" w:sz="0" w:space="0" w:color="auto"/>
            <w:bottom w:val="none" w:sz="0" w:space="0" w:color="auto"/>
            <w:right w:val="none" w:sz="0" w:space="0" w:color="auto"/>
          </w:divBdr>
        </w:div>
        <w:div w:id="322784615">
          <w:marLeft w:val="288"/>
          <w:marRight w:val="0"/>
          <w:marTop w:val="240"/>
          <w:marBottom w:val="0"/>
          <w:divBdr>
            <w:top w:val="none" w:sz="0" w:space="0" w:color="auto"/>
            <w:left w:val="none" w:sz="0" w:space="0" w:color="auto"/>
            <w:bottom w:val="none" w:sz="0" w:space="0" w:color="auto"/>
            <w:right w:val="none" w:sz="0" w:space="0" w:color="auto"/>
          </w:divBdr>
        </w:div>
      </w:divsChild>
    </w:div>
    <w:div w:id="2068675335">
      <w:bodyDiv w:val="1"/>
      <w:marLeft w:val="0"/>
      <w:marRight w:val="0"/>
      <w:marTop w:val="0"/>
      <w:marBottom w:val="0"/>
      <w:divBdr>
        <w:top w:val="none" w:sz="0" w:space="0" w:color="auto"/>
        <w:left w:val="none" w:sz="0" w:space="0" w:color="auto"/>
        <w:bottom w:val="none" w:sz="0" w:space="0" w:color="auto"/>
        <w:right w:val="none" w:sz="0" w:space="0" w:color="auto"/>
      </w:divBdr>
    </w:div>
    <w:div w:id="2141074765">
      <w:bodyDiv w:val="1"/>
      <w:marLeft w:val="0"/>
      <w:marRight w:val="0"/>
      <w:marTop w:val="0"/>
      <w:marBottom w:val="0"/>
      <w:divBdr>
        <w:top w:val="none" w:sz="0" w:space="0" w:color="auto"/>
        <w:left w:val="none" w:sz="0" w:space="0" w:color="auto"/>
        <w:bottom w:val="none" w:sz="0" w:space="0" w:color="auto"/>
        <w:right w:val="none" w:sz="0" w:space="0" w:color="auto"/>
      </w:divBdr>
    </w:div>
    <w:div w:id="2143233511">
      <w:bodyDiv w:val="1"/>
      <w:marLeft w:val="0"/>
      <w:marRight w:val="0"/>
      <w:marTop w:val="0"/>
      <w:marBottom w:val="0"/>
      <w:divBdr>
        <w:top w:val="none" w:sz="0" w:space="0" w:color="auto"/>
        <w:left w:val="none" w:sz="0" w:space="0" w:color="auto"/>
        <w:bottom w:val="none" w:sz="0" w:space="0" w:color="auto"/>
        <w:right w:val="none" w:sz="0" w:space="0" w:color="auto"/>
      </w:divBdr>
      <w:divsChild>
        <w:div w:id="1173839632">
          <w:marLeft w:val="547"/>
          <w:marRight w:val="0"/>
          <w:marTop w:val="0"/>
          <w:marBottom w:val="0"/>
          <w:divBdr>
            <w:top w:val="none" w:sz="0" w:space="0" w:color="auto"/>
            <w:left w:val="none" w:sz="0" w:space="0" w:color="auto"/>
            <w:bottom w:val="none" w:sz="0" w:space="0" w:color="auto"/>
            <w:right w:val="none" w:sz="0" w:space="0" w:color="auto"/>
          </w:divBdr>
        </w:div>
        <w:div w:id="1933124751">
          <w:marLeft w:val="547"/>
          <w:marRight w:val="0"/>
          <w:marTop w:val="0"/>
          <w:marBottom w:val="0"/>
          <w:divBdr>
            <w:top w:val="none" w:sz="0" w:space="0" w:color="auto"/>
            <w:left w:val="none" w:sz="0" w:space="0" w:color="auto"/>
            <w:bottom w:val="none" w:sz="0" w:space="0" w:color="auto"/>
            <w:right w:val="none" w:sz="0" w:space="0" w:color="auto"/>
          </w:divBdr>
        </w:div>
        <w:div w:id="1931810735">
          <w:marLeft w:val="547"/>
          <w:marRight w:val="0"/>
          <w:marTop w:val="0"/>
          <w:marBottom w:val="0"/>
          <w:divBdr>
            <w:top w:val="none" w:sz="0" w:space="0" w:color="auto"/>
            <w:left w:val="none" w:sz="0" w:space="0" w:color="auto"/>
            <w:bottom w:val="none" w:sz="0" w:space="0" w:color="auto"/>
            <w:right w:val="none" w:sz="0" w:space="0" w:color="auto"/>
          </w:divBdr>
        </w:div>
        <w:div w:id="1955015495">
          <w:marLeft w:val="547"/>
          <w:marRight w:val="0"/>
          <w:marTop w:val="0"/>
          <w:marBottom w:val="0"/>
          <w:divBdr>
            <w:top w:val="none" w:sz="0" w:space="0" w:color="auto"/>
            <w:left w:val="none" w:sz="0" w:space="0" w:color="auto"/>
            <w:bottom w:val="none" w:sz="0" w:space="0" w:color="auto"/>
            <w:right w:val="none" w:sz="0" w:space="0" w:color="auto"/>
          </w:divBdr>
        </w:div>
        <w:div w:id="349644198">
          <w:marLeft w:val="547"/>
          <w:marRight w:val="0"/>
          <w:marTop w:val="0"/>
          <w:marBottom w:val="0"/>
          <w:divBdr>
            <w:top w:val="none" w:sz="0" w:space="0" w:color="auto"/>
            <w:left w:val="none" w:sz="0" w:space="0" w:color="auto"/>
            <w:bottom w:val="none" w:sz="0" w:space="0" w:color="auto"/>
            <w:right w:val="none" w:sz="0" w:space="0" w:color="auto"/>
          </w:divBdr>
        </w:div>
        <w:div w:id="17634501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edia-management.eu/wp-content/uploads/individual.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iviacountry.com/M1-Multiple-Choice-Trivia-Questions.ht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22</Pages>
  <Words>5690</Words>
  <Characters>32438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3</cp:revision>
  <cp:lastPrinted>2016-10-26T21:45:00Z</cp:lastPrinted>
  <dcterms:created xsi:type="dcterms:W3CDTF">2017-11-29T20:27:00Z</dcterms:created>
  <dcterms:modified xsi:type="dcterms:W3CDTF">2017-12-04T20:52:00Z</dcterms:modified>
</cp:coreProperties>
</file>