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6CCE" w14:textId="77777777" w:rsidR="005F2B43" w:rsidRPr="00BA28B4" w:rsidRDefault="00365292" w:rsidP="00BA28B4">
      <w:pPr>
        <w:spacing w:after="0" w:line="240" w:lineRule="auto"/>
        <w:jc w:val="center"/>
        <w:rPr>
          <w:rFonts w:cstheme="minorHAnsi"/>
          <w:b/>
          <w:sz w:val="24"/>
          <w:szCs w:val="24"/>
        </w:rPr>
      </w:pPr>
      <w:r w:rsidRPr="00BA28B4">
        <w:rPr>
          <w:rFonts w:cstheme="minorHAnsi"/>
          <w:b/>
          <w:sz w:val="24"/>
          <w:szCs w:val="24"/>
        </w:rPr>
        <w:t>Math News</w:t>
      </w:r>
    </w:p>
    <w:p w14:paraId="3869FE0B" w14:textId="7EA2C7CB" w:rsidR="00365292" w:rsidRPr="00BA28B4" w:rsidRDefault="009058DB" w:rsidP="00BA28B4">
      <w:pPr>
        <w:spacing w:after="0" w:line="240" w:lineRule="auto"/>
        <w:jc w:val="center"/>
        <w:rPr>
          <w:rFonts w:cstheme="minorHAnsi"/>
          <w:b/>
          <w:sz w:val="24"/>
          <w:szCs w:val="24"/>
        </w:rPr>
      </w:pPr>
      <w:r w:rsidRPr="00BA28B4">
        <w:rPr>
          <w:rFonts w:cstheme="minorHAnsi"/>
          <w:b/>
          <w:sz w:val="24"/>
          <w:szCs w:val="24"/>
        </w:rPr>
        <w:t>December</w:t>
      </w:r>
      <w:r w:rsidR="00365292" w:rsidRPr="00BA28B4">
        <w:rPr>
          <w:rFonts w:cstheme="minorHAnsi"/>
          <w:b/>
          <w:sz w:val="24"/>
          <w:szCs w:val="24"/>
        </w:rPr>
        <w:t xml:space="preserve"> 2018</w:t>
      </w:r>
    </w:p>
    <w:p w14:paraId="7BA73077" w14:textId="745940AB" w:rsidR="00143D37" w:rsidRPr="00BA28B4" w:rsidRDefault="00143D37" w:rsidP="00BA28B4">
      <w:pPr>
        <w:spacing w:after="0" w:line="240" w:lineRule="auto"/>
        <w:rPr>
          <w:rFonts w:cstheme="minorHAnsi"/>
          <w:bCs/>
          <w:iCs/>
        </w:rPr>
      </w:pPr>
    </w:p>
    <w:p w14:paraId="1F12C7D3" w14:textId="2E88AC1D" w:rsidR="0090091B" w:rsidRPr="00BA28B4" w:rsidRDefault="0090091B" w:rsidP="00BA28B4">
      <w:pPr>
        <w:spacing w:after="0" w:line="240" w:lineRule="auto"/>
        <w:rPr>
          <w:rFonts w:cstheme="minorHAnsi"/>
          <w:bCs/>
          <w:iCs/>
        </w:rPr>
      </w:pPr>
    </w:p>
    <w:p w14:paraId="08D31B67" w14:textId="3E4812A2" w:rsidR="0090091B" w:rsidRPr="00BA28B4" w:rsidRDefault="00C54C12" w:rsidP="00BA28B4">
      <w:pPr>
        <w:spacing w:after="0" w:line="240" w:lineRule="auto"/>
        <w:rPr>
          <w:rFonts w:cstheme="minorHAnsi"/>
          <w:bCs/>
          <w:iCs/>
        </w:rPr>
      </w:pPr>
      <w:r w:rsidRPr="00BA28B4">
        <w:rPr>
          <w:rFonts w:cstheme="minorHAnsi"/>
          <w:bCs/>
          <w:iCs/>
        </w:rPr>
        <w:t xml:space="preserve">Welcome to all the new members the Math Community has added over the last few months.  If you have any questions or are looking for additional resources, please drop me an email at </w:t>
      </w:r>
      <w:hyperlink r:id="rId5" w:history="1">
        <w:r w:rsidRPr="00BA28B4">
          <w:rPr>
            <w:rStyle w:val="Hyperlink"/>
            <w:rFonts w:cstheme="minorHAnsi"/>
            <w:bCs/>
            <w:iCs/>
          </w:rPr>
          <w:t>kmauro@pa.gov</w:t>
        </w:r>
      </w:hyperlink>
      <w:r w:rsidRPr="00BA28B4">
        <w:rPr>
          <w:rFonts w:cstheme="minorHAnsi"/>
          <w:bCs/>
          <w:iCs/>
        </w:rPr>
        <w:t xml:space="preserve">.  You can also invite your fellow math teachers to join the community </w:t>
      </w:r>
      <w:proofErr w:type="gramStart"/>
      <w:r w:rsidRPr="00BA28B4">
        <w:rPr>
          <w:rFonts w:cstheme="minorHAnsi"/>
          <w:bCs/>
          <w:iCs/>
        </w:rPr>
        <w:t>as long as</w:t>
      </w:r>
      <w:proofErr w:type="gramEnd"/>
      <w:r w:rsidRPr="00BA28B4">
        <w:rPr>
          <w:rFonts w:cstheme="minorHAnsi"/>
          <w:bCs/>
          <w:iCs/>
        </w:rPr>
        <w:t xml:space="preserve"> they have a SAS account.</w:t>
      </w:r>
    </w:p>
    <w:p w14:paraId="622D3EA0" w14:textId="7CC86816" w:rsidR="0047012B" w:rsidRPr="00BA28B4" w:rsidRDefault="0047012B" w:rsidP="00BA28B4">
      <w:pPr>
        <w:spacing w:after="0" w:line="240" w:lineRule="auto"/>
        <w:rPr>
          <w:rFonts w:cstheme="minorHAnsi"/>
          <w:bCs/>
          <w:iCs/>
        </w:rPr>
      </w:pPr>
    </w:p>
    <w:p w14:paraId="2F4E01FD" w14:textId="2A69A57D" w:rsidR="0047012B" w:rsidRPr="00BA28B4" w:rsidRDefault="0047012B" w:rsidP="00BA28B4">
      <w:pPr>
        <w:spacing w:after="0" w:line="240" w:lineRule="auto"/>
        <w:rPr>
          <w:rFonts w:cstheme="minorHAnsi"/>
          <w:b/>
          <w:bCs/>
          <w:iCs/>
          <w:sz w:val="24"/>
          <w:szCs w:val="24"/>
        </w:rPr>
      </w:pPr>
      <w:r w:rsidRPr="00BA28B4">
        <w:rPr>
          <w:rFonts w:cstheme="minorHAnsi"/>
          <w:b/>
          <w:bCs/>
          <w:iCs/>
          <w:sz w:val="24"/>
          <w:szCs w:val="24"/>
        </w:rPr>
        <w:t>PCTM:</w:t>
      </w:r>
    </w:p>
    <w:p w14:paraId="5E9EFAE6" w14:textId="61753A11" w:rsidR="0047012B" w:rsidRPr="00BA28B4" w:rsidRDefault="0047012B" w:rsidP="00BA28B4">
      <w:pPr>
        <w:spacing w:line="240" w:lineRule="auto"/>
        <w:rPr>
          <w:rFonts w:cstheme="minorHAnsi"/>
        </w:rPr>
      </w:pPr>
      <w:r w:rsidRPr="00BA28B4">
        <w:rPr>
          <w:rFonts w:cstheme="minorHAnsi"/>
        </w:rPr>
        <w:t xml:space="preserve">On behalf of the members of the PCTM 2019 Conference Committee, I am writing to announce and </w:t>
      </w:r>
      <w:r w:rsidRPr="00BA28B4">
        <w:rPr>
          <w:rFonts w:cstheme="minorHAnsi"/>
          <w:i/>
          <w:iCs/>
        </w:rPr>
        <w:t>invite</w:t>
      </w:r>
      <w:r w:rsidRPr="00BA28B4">
        <w:rPr>
          <w:rFonts w:cstheme="minorHAnsi"/>
        </w:rPr>
        <w:t xml:space="preserve"> Math educators of </w:t>
      </w:r>
      <w:r w:rsidRPr="00BA28B4">
        <w:rPr>
          <w:rFonts w:cstheme="minorHAnsi"/>
          <w:b/>
          <w:bCs/>
          <w:u w:val="single"/>
        </w:rPr>
        <w:t>all</w:t>
      </w:r>
      <w:r w:rsidRPr="00BA28B4">
        <w:rPr>
          <w:rFonts w:cstheme="minorHAnsi"/>
        </w:rPr>
        <w:t xml:space="preserve"> levels to the </w:t>
      </w:r>
      <w:r w:rsidRPr="00BA28B4">
        <w:rPr>
          <w:rFonts w:cstheme="minorHAnsi"/>
          <w:i/>
          <w:iCs/>
        </w:rPr>
        <w:t>fifth</w:t>
      </w:r>
      <w:r w:rsidRPr="00BA28B4">
        <w:rPr>
          <w:rFonts w:cstheme="minorHAnsi"/>
        </w:rPr>
        <w:t xml:space="preserve"> annual PCTM Summer Conference scheduled for Wednesday, </w:t>
      </w:r>
      <w:r w:rsidRPr="00BA28B4">
        <w:rPr>
          <w:rFonts w:cstheme="minorHAnsi"/>
          <w:b/>
          <w:bCs/>
        </w:rPr>
        <w:t>August 7</w:t>
      </w:r>
      <w:r w:rsidRPr="00BA28B4">
        <w:rPr>
          <w:rFonts w:cstheme="minorHAnsi"/>
          <w:b/>
          <w:bCs/>
          <w:vertAlign w:val="superscript"/>
        </w:rPr>
        <w:t>th</w:t>
      </w:r>
      <w:r w:rsidRPr="00BA28B4">
        <w:rPr>
          <w:rFonts w:cstheme="minorHAnsi"/>
        </w:rPr>
        <w:t xml:space="preserve"> and Thursday, </w:t>
      </w:r>
      <w:r w:rsidRPr="00BA28B4">
        <w:rPr>
          <w:rFonts w:cstheme="minorHAnsi"/>
          <w:b/>
          <w:bCs/>
        </w:rPr>
        <w:t xml:space="preserve">August 8, 2019 </w:t>
      </w:r>
      <w:r w:rsidRPr="00BA28B4">
        <w:rPr>
          <w:rFonts w:cstheme="minorHAnsi"/>
        </w:rPr>
        <w:t>at the Hilton Harrisburg in Harrisburg, PA.</w:t>
      </w:r>
    </w:p>
    <w:p w14:paraId="58E117DA" w14:textId="69417C82" w:rsidR="0047012B" w:rsidRPr="00BA28B4" w:rsidRDefault="0047012B" w:rsidP="00BA28B4">
      <w:pPr>
        <w:spacing w:line="240" w:lineRule="auto"/>
        <w:rPr>
          <w:rFonts w:cstheme="minorHAnsi"/>
        </w:rPr>
      </w:pPr>
      <w:r w:rsidRPr="00BA28B4">
        <w:rPr>
          <w:rFonts w:cstheme="minorHAnsi"/>
        </w:rPr>
        <w:t>Additionally, the committee is asking for speakers’ proposals, which are due for review by January 4, 2019.  Please consider this opportunity and invite your colleagues to submit proposals as well.</w:t>
      </w:r>
    </w:p>
    <w:p w14:paraId="4DB640DB" w14:textId="4C10613C" w:rsidR="009058DB" w:rsidRPr="00BA28B4" w:rsidRDefault="009058DB" w:rsidP="00BA28B4">
      <w:pPr>
        <w:spacing w:line="240" w:lineRule="auto"/>
        <w:rPr>
          <w:rFonts w:cstheme="minorHAnsi"/>
        </w:rPr>
      </w:pPr>
      <w:r w:rsidRPr="00BA28B4">
        <w:rPr>
          <w:rFonts w:cstheme="minorHAnsi"/>
        </w:rPr>
        <w:t>A copy of the flyer is in the content repository of the math community in the PCTM folder.</w:t>
      </w:r>
    </w:p>
    <w:p w14:paraId="57FB5072" w14:textId="59670762" w:rsidR="0062160C" w:rsidRPr="00BA28B4" w:rsidRDefault="0062160C" w:rsidP="00BA28B4">
      <w:pPr>
        <w:spacing w:after="0" w:line="240" w:lineRule="auto"/>
        <w:rPr>
          <w:rFonts w:cstheme="minorHAnsi"/>
          <w:b/>
          <w:bCs/>
          <w:iCs/>
          <w:sz w:val="24"/>
          <w:szCs w:val="24"/>
        </w:rPr>
      </w:pPr>
      <w:r w:rsidRPr="00BA28B4">
        <w:rPr>
          <w:rFonts w:cstheme="minorHAnsi"/>
          <w:b/>
          <w:bCs/>
          <w:iCs/>
          <w:sz w:val="24"/>
          <w:szCs w:val="24"/>
        </w:rPr>
        <w:t>Math Resources</w:t>
      </w:r>
      <w:r w:rsidR="0090091B" w:rsidRPr="00BA28B4">
        <w:rPr>
          <w:rFonts w:cstheme="minorHAnsi"/>
          <w:b/>
          <w:bCs/>
          <w:iCs/>
          <w:sz w:val="24"/>
          <w:szCs w:val="24"/>
        </w:rPr>
        <w:t>, using educational technology</w:t>
      </w:r>
      <w:r w:rsidRPr="00BA28B4">
        <w:rPr>
          <w:rFonts w:cstheme="minorHAnsi"/>
          <w:b/>
          <w:bCs/>
          <w:iCs/>
          <w:sz w:val="24"/>
          <w:szCs w:val="24"/>
        </w:rPr>
        <w:t>:</w:t>
      </w:r>
    </w:p>
    <w:p w14:paraId="21B25026" w14:textId="02B9B0DC" w:rsidR="0090091B" w:rsidRPr="00BA28B4" w:rsidRDefault="0090091B" w:rsidP="00BA28B4">
      <w:pPr>
        <w:shd w:val="clear" w:color="auto" w:fill="FFFFFF"/>
        <w:spacing w:after="0" w:line="240" w:lineRule="auto"/>
        <w:rPr>
          <w:rStyle w:val="Hyperlink"/>
          <w:rFonts w:eastAsia="Times New Roman" w:cstheme="minorHAnsi"/>
        </w:rPr>
      </w:pPr>
    </w:p>
    <w:p w14:paraId="08AE60E3" w14:textId="27EF1BF4" w:rsidR="00BC3885" w:rsidRPr="00BA28B4" w:rsidRDefault="008A7E7F" w:rsidP="00BA28B4">
      <w:pPr>
        <w:shd w:val="clear" w:color="auto" w:fill="FFFFFF"/>
        <w:spacing w:after="0" w:line="240" w:lineRule="auto"/>
        <w:rPr>
          <w:rStyle w:val="Hyperlink"/>
          <w:rFonts w:eastAsia="Times New Roman" w:cstheme="minorHAnsi"/>
        </w:rPr>
      </w:pPr>
      <w:r w:rsidRPr="00BA28B4">
        <w:rPr>
          <w:rStyle w:val="Hyperlink"/>
          <w:rFonts w:eastAsia="Times New Roman" w:cstheme="minorHAnsi"/>
        </w:rPr>
        <w:t>https://edtechteacher.org/tools/math/#tab-v-crum-1-</w:t>
      </w:r>
    </w:p>
    <w:p w14:paraId="1184CFB7" w14:textId="77777777" w:rsidR="009058DB" w:rsidRPr="00BA28B4" w:rsidRDefault="009058DB" w:rsidP="00BA28B4">
      <w:pPr>
        <w:shd w:val="clear" w:color="auto" w:fill="FFFFFF"/>
        <w:spacing w:after="0" w:line="240" w:lineRule="auto"/>
        <w:rPr>
          <w:rStyle w:val="Hyperlink"/>
          <w:rFonts w:eastAsia="Times New Roman" w:cstheme="minorHAnsi"/>
          <w:b/>
          <w:color w:val="auto"/>
          <w:u w:val="none"/>
        </w:rPr>
      </w:pPr>
    </w:p>
    <w:p w14:paraId="5AFD5358" w14:textId="63E2DEA8" w:rsidR="0002642C" w:rsidRPr="00BA28B4" w:rsidRDefault="0002642C" w:rsidP="00BA28B4">
      <w:pPr>
        <w:shd w:val="clear" w:color="auto" w:fill="FFFFFF"/>
        <w:spacing w:after="0" w:line="240" w:lineRule="auto"/>
        <w:rPr>
          <w:rStyle w:val="Hyperlink"/>
          <w:rFonts w:eastAsia="Times New Roman" w:cstheme="minorHAnsi"/>
          <w:b/>
          <w:color w:val="auto"/>
          <w:sz w:val="24"/>
          <w:szCs w:val="24"/>
          <w:u w:val="none"/>
        </w:rPr>
      </w:pPr>
      <w:r w:rsidRPr="00BA28B4">
        <w:rPr>
          <w:rStyle w:val="Hyperlink"/>
          <w:rFonts w:eastAsia="Times New Roman" w:cstheme="minorHAnsi"/>
          <w:b/>
          <w:color w:val="auto"/>
          <w:sz w:val="24"/>
          <w:szCs w:val="24"/>
          <w:u w:val="none"/>
        </w:rPr>
        <w:t>Math Games/Practice:</w:t>
      </w:r>
    </w:p>
    <w:p w14:paraId="3259B308" w14:textId="77777777" w:rsidR="008A7E7F" w:rsidRPr="00BA28B4" w:rsidRDefault="008A7E7F" w:rsidP="00BA28B4">
      <w:pPr>
        <w:shd w:val="clear" w:color="auto" w:fill="FFFFFF"/>
        <w:spacing w:after="0" w:line="240" w:lineRule="auto"/>
        <w:rPr>
          <w:rFonts w:eastAsia="Times New Roman" w:cstheme="minorHAnsi"/>
          <w:color w:val="660099"/>
          <w:u w:val="single"/>
        </w:rPr>
      </w:pPr>
      <w:r w:rsidRPr="00BA28B4">
        <w:rPr>
          <w:rFonts w:eastAsia="Times New Roman" w:cstheme="minorHAnsi"/>
          <w:color w:val="660099"/>
          <w:u w:val="single"/>
        </w:rPr>
        <w:fldChar w:fldCharType="begin"/>
      </w:r>
      <w:r w:rsidRPr="00BA28B4">
        <w:rPr>
          <w:rFonts w:eastAsia="Times New Roman" w:cstheme="minorHAnsi"/>
          <w:color w:val="660099"/>
          <w:u w:val="single"/>
        </w:rPr>
        <w:instrText xml:space="preserve"> HYPERLINK "</w:instrText>
      </w:r>
    </w:p>
    <w:p w14:paraId="3636152C" w14:textId="77777777" w:rsidR="008A7E7F" w:rsidRPr="00BA28B4" w:rsidRDefault="008A7E7F" w:rsidP="00BA28B4">
      <w:pPr>
        <w:shd w:val="clear" w:color="auto" w:fill="FFFFFF"/>
        <w:spacing w:after="0" w:line="240" w:lineRule="auto"/>
        <w:outlineLvl w:val="2"/>
        <w:rPr>
          <w:rFonts w:eastAsia="Times New Roman" w:cstheme="minorHAnsi"/>
        </w:rPr>
      </w:pPr>
      <w:r w:rsidRPr="00BA28B4">
        <w:rPr>
          <w:rFonts w:eastAsia="Times New Roman" w:cstheme="minorHAnsi"/>
          <w:color w:val="660099"/>
          <w:u w:val="single"/>
        </w:rPr>
        <w:instrText>Xtra Math</w:instrText>
      </w:r>
    </w:p>
    <w:p w14:paraId="53D7033D" w14:textId="77777777" w:rsidR="008A7E7F" w:rsidRPr="00BA28B4" w:rsidRDefault="008A7E7F" w:rsidP="00BA28B4">
      <w:pPr>
        <w:shd w:val="clear" w:color="auto" w:fill="FFFFFF"/>
        <w:spacing w:after="0" w:line="240" w:lineRule="auto"/>
        <w:rPr>
          <w:rFonts w:eastAsia="Times New Roman" w:cstheme="minorHAnsi"/>
          <w:color w:val="660099"/>
          <w:u w:val="single"/>
        </w:rPr>
      </w:pPr>
    </w:p>
    <w:p w14:paraId="7AA41539" w14:textId="77777777" w:rsidR="008A7E7F" w:rsidRPr="00BA28B4" w:rsidRDefault="008A7E7F" w:rsidP="00BA28B4">
      <w:pPr>
        <w:shd w:val="clear" w:color="auto" w:fill="FFFFFF"/>
        <w:spacing w:after="0" w:line="240" w:lineRule="auto"/>
        <w:rPr>
          <w:rFonts w:eastAsia="Times New Roman" w:cstheme="minorHAnsi"/>
        </w:rPr>
      </w:pPr>
      <w:r w:rsidRPr="00BA28B4">
        <w:rPr>
          <w:rFonts w:eastAsia="Times New Roman" w:cstheme="minorHAnsi"/>
          <w:color w:val="006621"/>
          <w:u w:val="single"/>
        </w:rPr>
        <w:instrText>https://xtramath.org/#/signin/classroom</w:instrText>
      </w:r>
    </w:p>
    <w:p w14:paraId="03CF124A" w14:textId="77777777" w:rsidR="008A7E7F" w:rsidRPr="00BA28B4" w:rsidRDefault="008A7E7F" w:rsidP="00BA28B4">
      <w:pPr>
        <w:shd w:val="clear" w:color="auto" w:fill="FFFFFF"/>
        <w:spacing w:after="0" w:line="240" w:lineRule="auto"/>
        <w:rPr>
          <w:rStyle w:val="Hyperlink"/>
          <w:rFonts w:eastAsia="Times New Roman" w:cstheme="minorHAnsi"/>
        </w:rPr>
      </w:pPr>
      <w:r w:rsidRPr="00BA28B4">
        <w:rPr>
          <w:rFonts w:eastAsia="Times New Roman" w:cstheme="minorHAnsi"/>
          <w:color w:val="660099"/>
          <w:u w:val="single"/>
        </w:rPr>
        <w:instrText xml:space="preserve">" </w:instrText>
      </w:r>
      <w:r w:rsidRPr="00BA28B4">
        <w:rPr>
          <w:rFonts w:eastAsia="Times New Roman" w:cstheme="minorHAnsi"/>
          <w:color w:val="660099"/>
          <w:u w:val="single"/>
        </w:rPr>
        <w:fldChar w:fldCharType="separate"/>
      </w:r>
    </w:p>
    <w:p w14:paraId="79E55CC6" w14:textId="2DE84220" w:rsidR="008A7E7F" w:rsidRPr="00BA28B4" w:rsidRDefault="008A7E7F" w:rsidP="00BA28B4">
      <w:pPr>
        <w:shd w:val="clear" w:color="auto" w:fill="FFFFFF"/>
        <w:spacing w:after="0" w:line="240" w:lineRule="auto"/>
        <w:rPr>
          <w:rStyle w:val="Hyperlink"/>
          <w:rFonts w:eastAsia="Times New Roman" w:cstheme="minorHAnsi"/>
          <w:color w:val="222222"/>
          <w:u w:val="none"/>
        </w:rPr>
      </w:pPr>
      <w:r w:rsidRPr="00BA28B4">
        <w:rPr>
          <w:rFonts w:eastAsia="Times New Roman" w:cstheme="minorHAnsi"/>
          <w:color w:val="660099"/>
          <w:u w:val="single"/>
        </w:rPr>
        <w:fldChar w:fldCharType="end"/>
      </w:r>
      <w:proofErr w:type="spellStart"/>
      <w:r w:rsidRPr="00BA28B4">
        <w:rPr>
          <w:rFonts w:eastAsia="Times New Roman" w:cstheme="minorHAnsi"/>
          <w:color w:val="545454"/>
        </w:rPr>
        <w:t>XtraMath</w:t>
      </w:r>
      <w:proofErr w:type="spellEnd"/>
      <w:r w:rsidRPr="00BA28B4">
        <w:rPr>
          <w:rFonts w:eastAsia="Times New Roman" w:cstheme="minorHAnsi"/>
          <w:color w:val="545454"/>
        </w:rPr>
        <w:t xml:space="preserve"> is a free program that helps students master addition, subtraction, multiplication, and division facts.</w:t>
      </w:r>
      <w:r w:rsidR="009058DB" w:rsidRPr="00BA28B4">
        <w:rPr>
          <w:rFonts w:eastAsia="Times New Roman" w:cstheme="minorHAnsi"/>
          <w:color w:val="222222"/>
        </w:rPr>
        <w:t xml:space="preserve"> </w:t>
      </w:r>
      <w:proofErr w:type="spellStart"/>
      <w:r w:rsidRPr="00BA28B4">
        <w:rPr>
          <w:rStyle w:val="Hyperlink"/>
          <w:rFonts w:eastAsia="Times New Roman" w:cstheme="minorHAnsi"/>
        </w:rPr>
        <w:t>Xtra</w:t>
      </w:r>
      <w:proofErr w:type="spellEnd"/>
      <w:r w:rsidRPr="00BA28B4">
        <w:rPr>
          <w:rStyle w:val="Hyperlink"/>
          <w:rFonts w:eastAsia="Times New Roman" w:cstheme="minorHAnsi"/>
        </w:rPr>
        <w:t xml:space="preserve"> Math</w:t>
      </w:r>
    </w:p>
    <w:p w14:paraId="6F251D86" w14:textId="77777777" w:rsidR="008A7E7F" w:rsidRPr="00BA28B4" w:rsidRDefault="008A7E7F" w:rsidP="00BA28B4">
      <w:pPr>
        <w:spacing w:line="240" w:lineRule="auto"/>
        <w:rPr>
          <w:rStyle w:val="Hyperlink"/>
          <w:rFonts w:eastAsia="Times New Roman" w:cstheme="minorHAnsi"/>
        </w:rPr>
      </w:pPr>
      <w:r w:rsidRPr="00BA28B4">
        <w:rPr>
          <w:rStyle w:val="Hyperlink"/>
          <w:rFonts w:eastAsia="Times New Roman" w:cstheme="minorHAnsi"/>
        </w:rPr>
        <w:t>https://xtramath.org/#/signin/classroom</w:t>
      </w:r>
    </w:p>
    <w:p w14:paraId="02BD3CB9" w14:textId="77777777" w:rsidR="0002642C" w:rsidRPr="00BA28B4" w:rsidRDefault="0002642C" w:rsidP="00BA28B4">
      <w:pPr>
        <w:shd w:val="clear" w:color="auto" w:fill="FFFFFF"/>
        <w:spacing w:after="0" w:line="240" w:lineRule="auto"/>
        <w:rPr>
          <w:rStyle w:val="Hyperlink"/>
          <w:rFonts w:eastAsia="Times New Roman" w:cstheme="minorHAnsi"/>
        </w:rPr>
      </w:pPr>
    </w:p>
    <w:p w14:paraId="5864DAC0" w14:textId="77777777" w:rsidR="00272543" w:rsidRPr="00BA28B4" w:rsidRDefault="00272543" w:rsidP="00BA28B4">
      <w:pPr>
        <w:shd w:val="clear" w:color="auto" w:fill="FFFFFF"/>
        <w:spacing w:after="0" w:line="240" w:lineRule="auto"/>
        <w:rPr>
          <w:rStyle w:val="Hyperlink"/>
          <w:rFonts w:eastAsia="Times New Roman" w:cstheme="minorHAnsi"/>
          <w:b/>
          <w:color w:val="auto"/>
          <w:sz w:val="24"/>
          <w:szCs w:val="24"/>
          <w:u w:val="none"/>
        </w:rPr>
      </w:pPr>
      <w:r w:rsidRPr="00BA28B4">
        <w:rPr>
          <w:rStyle w:val="Hyperlink"/>
          <w:rFonts w:eastAsia="Times New Roman" w:cstheme="minorHAnsi"/>
          <w:b/>
          <w:color w:val="auto"/>
          <w:sz w:val="24"/>
          <w:szCs w:val="24"/>
          <w:u w:val="none"/>
        </w:rPr>
        <w:t>NASA for Educators:</w:t>
      </w:r>
    </w:p>
    <w:p w14:paraId="2AA3EC85" w14:textId="253A90B0" w:rsidR="00316A98" w:rsidRPr="00BA28B4" w:rsidRDefault="00150D08" w:rsidP="00BA28B4">
      <w:pPr>
        <w:shd w:val="clear" w:color="auto" w:fill="FFFFFF"/>
        <w:spacing w:after="0" w:line="240" w:lineRule="auto"/>
        <w:rPr>
          <w:rStyle w:val="Hyperlink"/>
          <w:rFonts w:eastAsia="Times New Roman" w:cstheme="minorHAnsi"/>
        </w:rPr>
      </w:pPr>
      <w:hyperlink r:id="rId6" w:history="1">
        <w:r w:rsidR="00BC3885" w:rsidRPr="00BA28B4">
          <w:rPr>
            <w:rStyle w:val="Hyperlink"/>
            <w:rFonts w:eastAsia="Times New Roman" w:cstheme="minorHAnsi"/>
          </w:rPr>
          <w:t>https://www.nasa.gov/audience/foreducators/index.html</w:t>
        </w:r>
      </w:hyperlink>
    </w:p>
    <w:p w14:paraId="7B6FEBBE" w14:textId="52CD8009" w:rsidR="00BC3885" w:rsidRPr="00BA28B4" w:rsidRDefault="00BC3885" w:rsidP="00BA28B4">
      <w:pPr>
        <w:shd w:val="clear" w:color="auto" w:fill="FFFFFF"/>
        <w:spacing w:after="0" w:line="240" w:lineRule="auto"/>
        <w:rPr>
          <w:rStyle w:val="Hyperlink"/>
          <w:rFonts w:eastAsia="Times New Roman" w:cstheme="minorHAnsi"/>
        </w:rPr>
      </w:pPr>
    </w:p>
    <w:p w14:paraId="30B5B9C7" w14:textId="77777777" w:rsidR="00BC3885" w:rsidRPr="00BA28B4" w:rsidRDefault="00BC3885" w:rsidP="00BA28B4">
      <w:pPr>
        <w:shd w:val="clear" w:color="auto" w:fill="FFFFFF"/>
        <w:spacing w:after="0" w:line="240" w:lineRule="auto"/>
        <w:rPr>
          <w:rStyle w:val="Hyperlink"/>
          <w:rFonts w:eastAsia="Times New Roman" w:cstheme="minorHAnsi"/>
        </w:rPr>
      </w:pPr>
    </w:p>
    <w:p w14:paraId="6DB5655C" w14:textId="77777777" w:rsidR="00946C2F" w:rsidRPr="00BA28B4" w:rsidRDefault="00946C2F" w:rsidP="00BA28B4">
      <w:pPr>
        <w:shd w:val="clear" w:color="auto" w:fill="FFFFFF"/>
        <w:spacing w:after="0" w:line="240" w:lineRule="auto"/>
        <w:rPr>
          <w:rStyle w:val="Hyperlink"/>
          <w:rFonts w:eastAsia="Times New Roman" w:cstheme="minorHAnsi"/>
          <w:b/>
          <w:color w:val="auto"/>
          <w:sz w:val="24"/>
          <w:szCs w:val="24"/>
          <w:u w:val="none"/>
        </w:rPr>
      </w:pPr>
      <w:r w:rsidRPr="00BA28B4">
        <w:rPr>
          <w:rStyle w:val="Hyperlink"/>
          <w:rFonts w:eastAsia="Times New Roman" w:cstheme="minorHAnsi"/>
          <w:b/>
          <w:color w:val="auto"/>
          <w:sz w:val="24"/>
          <w:szCs w:val="24"/>
          <w:u w:val="none"/>
        </w:rPr>
        <w:t>Math Intervention Resources:</w:t>
      </w:r>
    </w:p>
    <w:p w14:paraId="0951E306" w14:textId="77777777" w:rsidR="008A7E7F" w:rsidRPr="00BA28B4" w:rsidRDefault="008A7E7F" w:rsidP="00BA28B4">
      <w:pPr>
        <w:shd w:val="clear" w:color="auto" w:fill="FFFFFF"/>
        <w:spacing w:after="0" w:line="240" w:lineRule="auto"/>
        <w:rPr>
          <w:rFonts w:eastAsia="Times New Roman" w:cstheme="minorHAnsi"/>
        </w:rPr>
      </w:pPr>
      <w:r w:rsidRPr="00BA28B4">
        <w:rPr>
          <w:rFonts w:eastAsia="Times New Roman" w:cstheme="minorHAnsi"/>
        </w:rPr>
        <w:fldChar w:fldCharType="begin"/>
      </w:r>
      <w:r w:rsidRPr="00BA28B4">
        <w:rPr>
          <w:rFonts w:eastAsia="Times New Roman" w:cstheme="minorHAnsi"/>
        </w:rPr>
        <w:instrText xml:space="preserve"> HYPERLINK "https://www.interventioncentral.org/" </w:instrText>
      </w:r>
      <w:r w:rsidRPr="00BA28B4">
        <w:rPr>
          <w:rFonts w:eastAsia="Times New Roman" w:cstheme="minorHAnsi"/>
        </w:rPr>
        <w:fldChar w:fldCharType="separate"/>
      </w:r>
    </w:p>
    <w:p w14:paraId="1647535D" w14:textId="451BB86C" w:rsidR="008A7E7F" w:rsidRPr="00BA28B4" w:rsidRDefault="008A7E7F" w:rsidP="00BA28B4">
      <w:pPr>
        <w:shd w:val="clear" w:color="auto" w:fill="FFFFFF"/>
        <w:spacing w:after="0" w:line="240" w:lineRule="auto"/>
        <w:outlineLvl w:val="2"/>
        <w:rPr>
          <w:rFonts w:eastAsia="Times New Roman" w:cstheme="minorHAnsi"/>
        </w:rPr>
      </w:pPr>
      <w:r w:rsidRPr="00BA28B4">
        <w:rPr>
          <w:rFonts w:eastAsia="Times New Roman" w:cstheme="minorHAnsi"/>
        </w:rPr>
        <w:t>Intervention Central: Response to Intervention | RTI | RTI Resources</w:t>
      </w:r>
    </w:p>
    <w:p w14:paraId="17263693" w14:textId="5A886C2F" w:rsidR="008A7E7F" w:rsidRPr="00BA28B4" w:rsidRDefault="008A7E7F" w:rsidP="00BA28B4">
      <w:pPr>
        <w:shd w:val="clear" w:color="auto" w:fill="FFFFFF"/>
        <w:spacing w:after="0" w:line="240" w:lineRule="auto"/>
        <w:rPr>
          <w:rFonts w:eastAsia="Times New Roman" w:cstheme="minorHAnsi"/>
        </w:rPr>
      </w:pPr>
      <w:r w:rsidRPr="00BA28B4">
        <w:rPr>
          <w:rFonts w:eastAsia="Times New Roman" w:cstheme="minorHAnsi"/>
        </w:rPr>
        <w:fldChar w:fldCharType="end"/>
      </w:r>
    </w:p>
    <w:p w14:paraId="300857FB" w14:textId="77777777" w:rsidR="008A7E7F" w:rsidRPr="00BA28B4" w:rsidRDefault="008A7E7F" w:rsidP="00BA28B4">
      <w:pPr>
        <w:shd w:val="clear" w:color="auto" w:fill="FFFFFF"/>
        <w:spacing w:after="0" w:line="240" w:lineRule="auto"/>
        <w:rPr>
          <w:rFonts w:eastAsia="Times New Roman" w:cstheme="minorHAnsi"/>
        </w:rPr>
      </w:pPr>
      <w:r w:rsidRPr="00BA28B4">
        <w:rPr>
          <w:rFonts w:eastAsia="Times New Roman" w:cstheme="minorHAnsi"/>
          <w:b/>
          <w:bCs/>
        </w:rPr>
        <w:t>Intervention</w:t>
      </w:r>
      <w:r w:rsidRPr="00BA28B4">
        <w:rPr>
          <w:rFonts w:eastAsia="Times New Roman" w:cstheme="minorHAnsi"/>
        </w:rPr>
        <w:t> Central is the leading </w:t>
      </w:r>
      <w:r w:rsidRPr="00BA28B4">
        <w:rPr>
          <w:rFonts w:eastAsia="Times New Roman" w:cstheme="minorHAnsi"/>
          <w:b/>
          <w:bCs/>
        </w:rPr>
        <w:t>resource</w:t>
      </w:r>
      <w:r w:rsidRPr="00BA28B4">
        <w:rPr>
          <w:rFonts w:eastAsia="Times New Roman" w:cstheme="minorHAnsi"/>
        </w:rPr>
        <w:t> for Response to </w:t>
      </w:r>
      <w:r w:rsidRPr="00BA28B4">
        <w:rPr>
          <w:rFonts w:eastAsia="Times New Roman" w:cstheme="minorHAnsi"/>
          <w:b/>
          <w:bCs/>
        </w:rPr>
        <w:t>Intervention</w:t>
      </w:r>
      <w:r w:rsidRPr="00BA28B4">
        <w:rPr>
          <w:rFonts w:eastAsia="Times New Roman" w:cstheme="minorHAnsi"/>
        </w:rPr>
        <w:t> (RTI) tools and ... provides teachers, schools and districts with </w:t>
      </w:r>
      <w:r w:rsidRPr="00BA28B4">
        <w:rPr>
          <w:rFonts w:eastAsia="Times New Roman" w:cstheme="minorHAnsi"/>
          <w:b/>
          <w:bCs/>
        </w:rPr>
        <w:t>free resources</w:t>
      </w:r>
      <w:r w:rsidRPr="00BA28B4">
        <w:rPr>
          <w:rFonts w:eastAsia="Times New Roman" w:cstheme="minorHAnsi"/>
        </w:rPr>
        <w:t> to help struggling ... letters, </w:t>
      </w:r>
      <w:r w:rsidRPr="00BA28B4">
        <w:rPr>
          <w:rFonts w:eastAsia="Times New Roman" w:cstheme="minorHAnsi"/>
          <w:b/>
          <w:bCs/>
        </w:rPr>
        <w:t>math</w:t>
      </w:r>
      <w:r w:rsidRPr="00BA28B4">
        <w:rPr>
          <w:rFonts w:eastAsia="Times New Roman" w:cstheme="minorHAnsi"/>
        </w:rPr>
        <w:t> facts, spelling and sight words, and even vocabulary terms.</w:t>
      </w:r>
    </w:p>
    <w:p w14:paraId="537EDA67" w14:textId="61F8BD5F" w:rsidR="008A7E7F" w:rsidRPr="00BA28B4" w:rsidRDefault="00150D08" w:rsidP="00BA28B4">
      <w:pPr>
        <w:shd w:val="clear" w:color="auto" w:fill="FFFFFF"/>
        <w:spacing w:after="0" w:line="240" w:lineRule="auto"/>
        <w:rPr>
          <w:rStyle w:val="Hyperlink"/>
          <w:rFonts w:eastAsia="Times New Roman" w:cstheme="minorHAnsi"/>
          <w:color w:val="auto"/>
          <w:u w:val="none"/>
        </w:rPr>
      </w:pPr>
      <w:hyperlink r:id="rId7" w:history="1">
        <w:r w:rsidR="008A7E7F" w:rsidRPr="00BA28B4">
          <w:rPr>
            <w:rStyle w:val="Hyperlink"/>
            <w:rFonts w:eastAsia="Times New Roman" w:cstheme="minorHAnsi"/>
          </w:rPr>
          <w:t>https://www.interventioncentral.org/</w:t>
        </w:r>
      </w:hyperlink>
    </w:p>
    <w:p w14:paraId="06507B87" w14:textId="77777777" w:rsidR="008A7E7F" w:rsidRPr="00BA28B4" w:rsidRDefault="008A7E7F" w:rsidP="00BA28B4">
      <w:pPr>
        <w:shd w:val="clear" w:color="auto" w:fill="FFFFFF"/>
        <w:spacing w:after="0" w:line="240" w:lineRule="auto"/>
        <w:rPr>
          <w:rStyle w:val="Hyperlink"/>
          <w:rFonts w:eastAsia="Times New Roman" w:cstheme="minorHAnsi"/>
          <w:color w:val="auto"/>
          <w:u w:val="none"/>
        </w:rPr>
      </w:pPr>
    </w:p>
    <w:p w14:paraId="6998F496" w14:textId="77777777" w:rsidR="00BC3885" w:rsidRPr="00BA28B4" w:rsidRDefault="00BC3885" w:rsidP="00BA28B4">
      <w:pPr>
        <w:shd w:val="clear" w:color="auto" w:fill="FFFFFF"/>
        <w:spacing w:after="0" w:line="240" w:lineRule="auto"/>
        <w:rPr>
          <w:rStyle w:val="Hyperlink"/>
          <w:rFonts w:eastAsia="Times New Roman" w:cstheme="minorHAnsi"/>
          <w:b/>
          <w:color w:val="auto"/>
          <w:u w:val="none"/>
        </w:rPr>
      </w:pPr>
    </w:p>
    <w:p w14:paraId="52B6D74B" w14:textId="77777777" w:rsidR="009A4F5A" w:rsidRPr="00BA28B4" w:rsidRDefault="009A4F5A" w:rsidP="00BA28B4">
      <w:pPr>
        <w:shd w:val="clear" w:color="auto" w:fill="FFFFFF"/>
        <w:spacing w:after="0" w:line="240" w:lineRule="auto"/>
        <w:rPr>
          <w:rStyle w:val="Hyperlink"/>
          <w:rFonts w:eastAsia="Times New Roman" w:cstheme="minorHAnsi"/>
          <w:b/>
          <w:color w:val="auto"/>
          <w:u w:val="none"/>
        </w:rPr>
      </w:pPr>
      <w:r w:rsidRPr="00BA28B4">
        <w:rPr>
          <w:rStyle w:val="Hyperlink"/>
          <w:rFonts w:eastAsia="Times New Roman" w:cstheme="minorHAnsi"/>
          <w:b/>
          <w:color w:val="auto"/>
          <w:u w:val="none"/>
        </w:rPr>
        <w:t>Articles:</w:t>
      </w:r>
    </w:p>
    <w:p w14:paraId="5CBDF096" w14:textId="392DDF6C" w:rsidR="00316A98" w:rsidRPr="00BA28B4" w:rsidRDefault="00BA28B4" w:rsidP="00BA28B4">
      <w:pPr>
        <w:shd w:val="clear" w:color="auto" w:fill="FFFFFF"/>
        <w:spacing w:after="0" w:line="240" w:lineRule="auto"/>
        <w:rPr>
          <w:rFonts w:cstheme="minorHAnsi"/>
        </w:rPr>
      </w:pPr>
      <w:r w:rsidRPr="00BA28B4">
        <w:rPr>
          <w:rFonts w:cstheme="minorHAnsi"/>
        </w:rPr>
        <w:t>How to Help Students Heal From 'Math Trauma'</w:t>
      </w:r>
    </w:p>
    <w:p w14:paraId="68630ADF" w14:textId="0DA5E10D" w:rsidR="00BC3885" w:rsidRPr="00BA28B4" w:rsidRDefault="00BA28B4" w:rsidP="00BA28B4">
      <w:pPr>
        <w:shd w:val="clear" w:color="auto" w:fill="FFFFFF"/>
        <w:spacing w:after="0" w:line="240" w:lineRule="auto"/>
        <w:rPr>
          <w:rFonts w:eastAsia="Times New Roman" w:cstheme="minorHAnsi"/>
          <w:bCs/>
          <w:lang w:val="en"/>
        </w:rPr>
      </w:pPr>
      <w:hyperlink r:id="rId8" w:history="1">
        <w:r w:rsidRPr="00B14578">
          <w:rPr>
            <w:rStyle w:val="Hyperlink"/>
            <w:rFonts w:eastAsia="Times New Roman" w:cstheme="minorHAnsi"/>
            <w:bCs/>
            <w:lang w:val="en"/>
          </w:rPr>
          <w:t>https://www.edweek.org/tm/articles/2018/11/06/how-to-help-students-heal-from-math.html?cmp=em</w:t>
        </w:r>
        <w:r w:rsidRPr="00B14578">
          <w:rPr>
            <w:rStyle w:val="Hyperlink"/>
            <w:rFonts w:eastAsia="Times New Roman" w:cstheme="minorHAnsi"/>
            <w:bCs/>
            <w:lang w:val="en"/>
          </w:rPr>
          <w:t>l</w:t>
        </w:r>
        <w:r w:rsidRPr="00B14578">
          <w:rPr>
            <w:rStyle w:val="Hyperlink"/>
            <w:rFonts w:eastAsia="Times New Roman" w:cstheme="minorHAnsi"/>
            <w:bCs/>
            <w:lang w:val="en"/>
          </w:rPr>
          <w:t>-enl-eu-news2&amp;M=58665240&amp;U=1839152&amp;UUID=4e6bcf187823e686bc4c8658d0e53d09</w:t>
        </w:r>
      </w:hyperlink>
    </w:p>
    <w:p w14:paraId="0213D2D5" w14:textId="7F3B1A76" w:rsidR="002113F5" w:rsidRPr="00BA28B4" w:rsidRDefault="002113F5" w:rsidP="00BA28B4">
      <w:pPr>
        <w:shd w:val="clear" w:color="auto" w:fill="FFFFFF"/>
        <w:spacing w:after="0" w:line="240" w:lineRule="auto"/>
        <w:rPr>
          <w:rFonts w:eastAsia="Times New Roman" w:cstheme="minorHAnsi"/>
          <w:bCs/>
          <w:lang w:val="en"/>
        </w:rPr>
      </w:pPr>
    </w:p>
    <w:p w14:paraId="197313E3" w14:textId="0F17AFAA" w:rsidR="009546B3" w:rsidRPr="00BA28B4" w:rsidRDefault="00A56B25" w:rsidP="00BA28B4">
      <w:pPr>
        <w:spacing w:after="0" w:line="240" w:lineRule="auto"/>
        <w:rPr>
          <w:rFonts w:cstheme="minorHAnsi"/>
        </w:rPr>
      </w:pPr>
      <w:r w:rsidRPr="00BA28B4">
        <w:rPr>
          <w:rFonts w:cstheme="minorHAnsi"/>
        </w:rPr>
        <w:lastRenderedPageBreak/>
        <w:t>When do students take algebra?</w:t>
      </w:r>
    </w:p>
    <w:p w14:paraId="06ABE120" w14:textId="122F4F94" w:rsidR="009546B3" w:rsidRPr="00BA28B4" w:rsidRDefault="00150D08" w:rsidP="00BA28B4">
      <w:pPr>
        <w:shd w:val="clear" w:color="auto" w:fill="FFFFFF"/>
        <w:spacing w:after="0" w:line="240" w:lineRule="auto"/>
        <w:rPr>
          <w:rFonts w:eastAsia="Times New Roman" w:cstheme="minorHAnsi"/>
          <w:bCs/>
          <w:lang w:val="en"/>
        </w:rPr>
      </w:pPr>
      <w:hyperlink r:id="rId9" w:history="1">
        <w:r w:rsidR="009546B3" w:rsidRPr="00BA28B4">
          <w:rPr>
            <w:rStyle w:val="Hyperlink"/>
            <w:rFonts w:eastAsia="Times New Roman" w:cstheme="minorHAnsi"/>
            <w:bCs/>
            <w:lang w:val="en"/>
          </w:rPr>
          <w:t>https://www2.ed.gov/datastory/stem/algebra/index.html</w:t>
        </w:r>
      </w:hyperlink>
    </w:p>
    <w:p w14:paraId="60DDFEF1" w14:textId="77777777" w:rsidR="009546B3" w:rsidRPr="00BA28B4" w:rsidRDefault="009546B3" w:rsidP="00BA28B4">
      <w:pPr>
        <w:shd w:val="clear" w:color="auto" w:fill="FFFFFF"/>
        <w:spacing w:after="0" w:line="240" w:lineRule="auto"/>
        <w:rPr>
          <w:rFonts w:eastAsia="Times New Roman" w:cstheme="minorHAnsi"/>
          <w:bCs/>
          <w:lang w:val="en"/>
        </w:rPr>
      </w:pPr>
    </w:p>
    <w:p w14:paraId="3591331B" w14:textId="77777777" w:rsidR="008E4BD8" w:rsidRPr="00BA28B4" w:rsidRDefault="008E4BD8" w:rsidP="00BA28B4">
      <w:pPr>
        <w:spacing w:after="0" w:line="240" w:lineRule="auto"/>
        <w:rPr>
          <w:rFonts w:cstheme="minorHAnsi"/>
        </w:rPr>
      </w:pPr>
      <w:r w:rsidRPr="00BA28B4">
        <w:rPr>
          <w:rFonts w:cstheme="minorHAnsi"/>
        </w:rPr>
        <w:t>. . . more documents about curriculum and expectations.</w:t>
      </w:r>
    </w:p>
    <w:p w14:paraId="1E625619" w14:textId="77777777" w:rsidR="008E4BD8" w:rsidRPr="00BA28B4" w:rsidRDefault="008E4BD8" w:rsidP="00BA28B4">
      <w:pPr>
        <w:spacing w:after="0" w:line="240" w:lineRule="auto"/>
        <w:rPr>
          <w:rFonts w:cstheme="minorHAnsi"/>
        </w:rPr>
      </w:pPr>
    </w:p>
    <w:p w14:paraId="3D8DB4E7" w14:textId="77777777" w:rsidR="008E4BD8" w:rsidRPr="00BA28B4" w:rsidRDefault="008E4BD8" w:rsidP="00BA28B4">
      <w:pPr>
        <w:spacing w:after="0" w:line="240" w:lineRule="auto"/>
        <w:rPr>
          <w:rFonts w:cstheme="minorHAnsi"/>
        </w:rPr>
      </w:pPr>
      <w:r w:rsidRPr="00BA28B4">
        <w:rPr>
          <w:rFonts w:cstheme="minorHAnsi"/>
        </w:rPr>
        <w:t xml:space="preserve">Expectations:  </w:t>
      </w:r>
      <w:hyperlink r:id="rId10" w:history="1">
        <w:r w:rsidRPr="00BA28B4">
          <w:rPr>
            <w:rStyle w:val="Hyperlink"/>
            <w:rFonts w:cstheme="minorHAnsi"/>
          </w:rPr>
          <w:t>https://tntp.org/assets/documents/TNTP_The-Opportunity-Myth_Web.pdf</w:t>
        </w:r>
      </w:hyperlink>
    </w:p>
    <w:p w14:paraId="0061E820" w14:textId="77777777" w:rsidR="008E4BD8" w:rsidRPr="00BA28B4" w:rsidRDefault="008E4BD8" w:rsidP="00BA28B4">
      <w:pPr>
        <w:spacing w:after="0" w:line="240" w:lineRule="auto"/>
        <w:rPr>
          <w:rFonts w:cstheme="minorHAnsi"/>
        </w:rPr>
      </w:pPr>
    </w:p>
    <w:p w14:paraId="4712BDCF" w14:textId="77777777" w:rsidR="008E4BD8" w:rsidRPr="00BA28B4" w:rsidRDefault="008E4BD8" w:rsidP="00BA28B4">
      <w:pPr>
        <w:spacing w:after="0" w:line="240" w:lineRule="auto"/>
        <w:rPr>
          <w:rFonts w:cstheme="minorHAnsi"/>
        </w:rPr>
      </w:pPr>
      <w:r w:rsidRPr="00BA28B4">
        <w:rPr>
          <w:rFonts w:cstheme="minorHAnsi"/>
        </w:rPr>
        <w:t xml:space="preserve">Curricula:  </w:t>
      </w:r>
      <w:hyperlink r:id="rId11" w:history="1">
        <w:r w:rsidRPr="00BA28B4">
          <w:rPr>
            <w:rStyle w:val="Hyperlink"/>
            <w:rFonts w:cstheme="minorHAnsi"/>
          </w:rPr>
          <w:t>http://edpolicy.education.jhu.edu/wp-content/uploads/2018/10/RFP.pdf</w:t>
        </w:r>
      </w:hyperlink>
    </w:p>
    <w:p w14:paraId="4CBA5C57" w14:textId="77777777" w:rsidR="009058DB" w:rsidRPr="00BA28B4" w:rsidRDefault="009058DB" w:rsidP="00BA28B4">
      <w:pPr>
        <w:spacing w:after="0" w:line="240" w:lineRule="auto"/>
        <w:rPr>
          <w:rFonts w:cstheme="minorHAnsi"/>
        </w:rPr>
      </w:pPr>
    </w:p>
    <w:p w14:paraId="35089228" w14:textId="7C5A2D85" w:rsidR="008E4BD8" w:rsidRPr="00BA28B4" w:rsidRDefault="00EB4954" w:rsidP="00BA28B4">
      <w:pPr>
        <w:spacing w:after="0" w:line="240" w:lineRule="auto"/>
        <w:rPr>
          <w:rFonts w:cstheme="minorHAnsi"/>
          <w:b/>
          <w:sz w:val="24"/>
          <w:szCs w:val="24"/>
        </w:rPr>
      </w:pPr>
      <w:r w:rsidRPr="00BA28B4">
        <w:rPr>
          <w:rFonts w:cstheme="minorHAnsi"/>
          <w:b/>
          <w:sz w:val="24"/>
          <w:szCs w:val="24"/>
        </w:rPr>
        <w:t>Grant</w:t>
      </w:r>
      <w:r w:rsidR="009058DB" w:rsidRPr="00BA28B4">
        <w:rPr>
          <w:rFonts w:cstheme="minorHAnsi"/>
          <w:b/>
          <w:sz w:val="24"/>
          <w:szCs w:val="24"/>
        </w:rPr>
        <w:t xml:space="preserve"> Opportunities:</w:t>
      </w:r>
    </w:p>
    <w:tbl>
      <w:tblPr>
        <w:tblW w:w="5000" w:type="pct"/>
        <w:tblCellMar>
          <w:left w:w="0" w:type="dxa"/>
          <w:right w:w="0" w:type="dxa"/>
        </w:tblCellMar>
        <w:tblLook w:val="04A0" w:firstRow="1" w:lastRow="0" w:firstColumn="1" w:lastColumn="0" w:noHBand="0" w:noVBand="1"/>
      </w:tblPr>
      <w:tblGrid>
        <w:gridCol w:w="9360"/>
      </w:tblGrid>
      <w:tr w:rsidR="00F01DBB" w:rsidRPr="00BA28B4" w14:paraId="4CC597B4" w14:textId="77777777" w:rsidTr="00F01DB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01DBB" w:rsidRPr="00BA28B4" w14:paraId="42F0E31F" w14:textId="77777777">
              <w:tc>
                <w:tcPr>
                  <w:tcW w:w="0" w:type="auto"/>
                  <w:tcMar>
                    <w:top w:w="0" w:type="dxa"/>
                    <w:left w:w="270" w:type="dxa"/>
                    <w:bottom w:w="135" w:type="dxa"/>
                    <w:right w:w="270" w:type="dxa"/>
                  </w:tcMar>
                  <w:hideMark/>
                </w:tcPr>
                <w:p w14:paraId="6A052304" w14:textId="01A7BD1D" w:rsidR="00F01DBB" w:rsidRPr="00BA28B4" w:rsidRDefault="00F01DBB" w:rsidP="00BA28B4">
                  <w:pPr>
                    <w:pStyle w:val="NormalWeb"/>
                    <w:spacing w:before="150" w:beforeAutospacing="0" w:after="0" w:afterAutospacing="0"/>
                    <w:rPr>
                      <w:rFonts w:asciiTheme="minorHAnsi" w:hAnsiTheme="minorHAnsi" w:cstheme="minorHAnsi"/>
                      <w:color w:val="202020"/>
                    </w:rPr>
                  </w:pPr>
                  <w:r w:rsidRPr="00BA28B4">
                    <w:rPr>
                      <w:rFonts w:asciiTheme="minorHAnsi" w:hAnsiTheme="minorHAnsi" w:cstheme="minorHAnsi"/>
                      <w:color w:val="202020"/>
                    </w:rPr>
                    <w:t xml:space="preserve">The </w:t>
                  </w:r>
                  <w:hyperlink r:id="rId12" w:history="1">
                    <w:r w:rsidRPr="00BA28B4">
                      <w:rPr>
                        <w:rStyle w:val="Hyperlink"/>
                        <w:rFonts w:asciiTheme="minorHAnsi" w:hAnsiTheme="minorHAnsi" w:cstheme="minorHAnsi"/>
                        <w:color w:val="2BAADF"/>
                      </w:rPr>
                      <w:t>Family Math Learning Community Grants</w:t>
                    </w:r>
                  </w:hyperlink>
                  <w:r w:rsidRPr="00BA28B4">
                    <w:rPr>
                      <w:rFonts w:asciiTheme="minorHAnsi" w:hAnsiTheme="minorHAnsi" w:cstheme="minorHAnsi"/>
                      <w:color w:val="202020"/>
                    </w:rPr>
                    <w:t xml:space="preserve">, an initiative of the Family Math Roadmap Implementation Project, seeks to close early math opportunity gaps by increasing the use of home and community practices that support Family Math. Through these grants, the </w:t>
                  </w:r>
                  <w:proofErr w:type="spellStart"/>
                  <w:r w:rsidRPr="00BA28B4">
                    <w:rPr>
                      <w:rFonts w:asciiTheme="minorHAnsi" w:hAnsiTheme="minorHAnsi" w:cstheme="minorHAnsi"/>
                      <w:color w:val="202020"/>
                    </w:rPr>
                    <w:t>Overdeck</w:t>
                  </w:r>
                  <w:proofErr w:type="spellEnd"/>
                  <w:r w:rsidRPr="00BA28B4">
                    <w:rPr>
                      <w:rFonts w:asciiTheme="minorHAnsi" w:hAnsiTheme="minorHAnsi" w:cstheme="minorHAnsi"/>
                      <w:color w:val="202020"/>
                    </w:rPr>
                    <w:t xml:space="preserve"> Family Foundation, </w:t>
                  </w:r>
                  <w:proofErr w:type="spellStart"/>
                  <w:r w:rsidRPr="00BA28B4">
                    <w:rPr>
                      <w:rFonts w:asciiTheme="minorHAnsi" w:hAnsiTheme="minorHAnsi" w:cstheme="minorHAnsi"/>
                      <w:color w:val="202020"/>
                    </w:rPr>
                    <w:t>Heising</w:t>
                  </w:r>
                  <w:proofErr w:type="spellEnd"/>
                  <w:r w:rsidRPr="00BA28B4">
                    <w:rPr>
                      <w:rFonts w:asciiTheme="minorHAnsi" w:hAnsiTheme="minorHAnsi" w:cstheme="minorHAnsi"/>
                      <w:color w:val="202020"/>
                    </w:rPr>
                    <w:t xml:space="preserve">-Simons Foundation, Bill &amp; Melinda Gates Foundation, Robert R. McCormick Foundation and CME Group Foundation hope to support community-focused initiatives that ensure all children – but particularly those from low-income communities and communities of color – see themselves as math learners. </w:t>
                  </w:r>
                  <w:r w:rsidRPr="00BA28B4">
                    <w:rPr>
                      <w:rStyle w:val="Strong"/>
                      <w:rFonts w:asciiTheme="minorHAnsi" w:hAnsiTheme="minorHAnsi" w:cstheme="minorHAnsi"/>
                      <w:color w:val="202020"/>
                    </w:rPr>
                    <w:t>We are requesting Letters of Inquiry (LOI) from the following:</w:t>
                  </w:r>
                </w:p>
                <w:p w14:paraId="621D4C4F" w14:textId="77777777" w:rsidR="00F01DBB" w:rsidRPr="00BA28B4" w:rsidRDefault="00F01DBB" w:rsidP="00BA28B4">
                  <w:pPr>
                    <w:numPr>
                      <w:ilvl w:val="0"/>
                      <w:numId w:val="3"/>
                    </w:numPr>
                    <w:spacing w:before="100" w:beforeAutospacing="1" w:after="0" w:line="240" w:lineRule="auto"/>
                    <w:rPr>
                      <w:rFonts w:eastAsia="Times New Roman" w:cstheme="minorHAnsi"/>
                      <w:color w:val="202020"/>
                    </w:rPr>
                  </w:pPr>
                  <w:r w:rsidRPr="00BA28B4">
                    <w:rPr>
                      <w:rFonts w:eastAsia="Times New Roman" w:cstheme="minorHAnsi"/>
                      <w:color w:val="202020"/>
                    </w:rPr>
                    <w:t xml:space="preserve">Organizations aiming to expand their community work </w:t>
                  </w:r>
                  <w:proofErr w:type="gramStart"/>
                  <w:r w:rsidRPr="00BA28B4">
                    <w:rPr>
                      <w:rFonts w:eastAsia="Times New Roman" w:cstheme="minorHAnsi"/>
                      <w:color w:val="202020"/>
                    </w:rPr>
                    <w:t>in the area of</w:t>
                  </w:r>
                  <w:proofErr w:type="gramEnd"/>
                  <w:r w:rsidRPr="00BA28B4">
                    <w:rPr>
                      <w:rFonts w:eastAsia="Times New Roman" w:cstheme="minorHAnsi"/>
                      <w:color w:val="202020"/>
                    </w:rPr>
                    <w:t xml:space="preserve"> Family Math and/or</w:t>
                  </w:r>
                </w:p>
                <w:p w14:paraId="19055635" w14:textId="77777777" w:rsidR="00F01DBB" w:rsidRPr="00BA28B4" w:rsidRDefault="00F01DBB" w:rsidP="00BA28B4">
                  <w:pPr>
                    <w:numPr>
                      <w:ilvl w:val="0"/>
                      <w:numId w:val="3"/>
                    </w:numPr>
                    <w:spacing w:before="100" w:beforeAutospacing="1" w:after="0" w:line="240" w:lineRule="auto"/>
                    <w:rPr>
                      <w:rFonts w:eastAsia="Times New Roman" w:cstheme="minorHAnsi"/>
                      <w:color w:val="202020"/>
                    </w:rPr>
                  </w:pPr>
                  <w:r w:rsidRPr="00BA28B4">
                    <w:rPr>
                      <w:rFonts w:eastAsia="Times New Roman" w:cstheme="minorHAnsi"/>
                      <w:color w:val="202020"/>
                    </w:rPr>
                    <w:t>Organizations interested in sharing effective family engagement strategies around early learning issues more broadly.</w:t>
                  </w:r>
                </w:p>
                <w:p w14:paraId="7CC8EB1E" w14:textId="1B0EB5EA" w:rsidR="00F01DBB" w:rsidRPr="00BA28B4" w:rsidRDefault="00F01DBB" w:rsidP="00BA28B4">
                  <w:pPr>
                    <w:pStyle w:val="NormalWeb"/>
                    <w:spacing w:before="150" w:beforeAutospacing="0" w:after="0" w:afterAutospacing="0"/>
                    <w:rPr>
                      <w:rFonts w:asciiTheme="minorHAnsi" w:hAnsiTheme="minorHAnsi" w:cstheme="minorHAnsi"/>
                      <w:color w:val="202020"/>
                    </w:rPr>
                  </w:pPr>
                  <w:r w:rsidRPr="00BA28B4">
                    <w:rPr>
                      <w:rFonts w:asciiTheme="minorHAnsi" w:hAnsiTheme="minorHAnsi" w:cstheme="minorHAnsi"/>
                      <w:color w:val="202020"/>
                    </w:rPr>
                    <w:br/>
                    <w:t xml:space="preserve">The original estimates for potential grants range from </w:t>
                  </w:r>
                  <w:r w:rsidRPr="00BA28B4">
                    <w:rPr>
                      <w:rStyle w:val="Strong"/>
                      <w:rFonts w:asciiTheme="minorHAnsi" w:hAnsiTheme="minorHAnsi" w:cstheme="minorHAnsi"/>
                      <w:color w:val="202020"/>
                    </w:rPr>
                    <w:t>$500,000-$750,000</w:t>
                  </w:r>
                  <w:r w:rsidRPr="00BA28B4">
                    <w:rPr>
                      <w:rFonts w:asciiTheme="minorHAnsi" w:hAnsiTheme="minorHAnsi" w:cstheme="minorHAnsi"/>
                      <w:color w:val="202020"/>
                    </w:rPr>
                    <w:t xml:space="preserve"> but this will be further explored based on responses from the LOI. It should be noted that as this time, there is no commitment on behalf of any of the listed foundations, or foundations that join the project, and Education First to make grants available. We are using this process to gather information to determine if and how the foundations will use their resources.</w:t>
                  </w:r>
                  <w:r w:rsidRPr="00BA28B4">
                    <w:rPr>
                      <w:rFonts w:asciiTheme="minorHAnsi" w:hAnsiTheme="minorHAnsi" w:cstheme="minorHAnsi"/>
                      <w:color w:val="202020"/>
                    </w:rPr>
                    <w:br/>
                    <w:t> </w:t>
                  </w:r>
                  <w:r w:rsidRPr="00BA28B4">
                    <w:rPr>
                      <w:rFonts w:asciiTheme="minorHAnsi" w:hAnsiTheme="minorHAnsi" w:cstheme="minorHAnsi"/>
                      <w:color w:val="202020"/>
                    </w:rPr>
                    <w:br/>
                    <w:t xml:space="preserve">To learn more about the grants and to apply, visit this </w:t>
                  </w:r>
                  <w:hyperlink r:id="rId13" w:history="1">
                    <w:r w:rsidRPr="00BA28B4">
                      <w:rPr>
                        <w:rStyle w:val="Hyperlink"/>
                        <w:rFonts w:asciiTheme="minorHAnsi" w:hAnsiTheme="minorHAnsi" w:cstheme="minorHAnsi"/>
                        <w:color w:val="2BAADF"/>
                      </w:rPr>
                      <w:t>website</w:t>
                    </w:r>
                  </w:hyperlink>
                  <w:r w:rsidRPr="00BA28B4">
                    <w:rPr>
                      <w:rFonts w:asciiTheme="minorHAnsi" w:hAnsiTheme="minorHAnsi" w:cstheme="minorHAnsi"/>
                      <w:color w:val="202020"/>
                    </w:rPr>
                    <w:t>. I hope that you will also forward widely to your networks!</w:t>
                  </w:r>
                  <w:r w:rsidRPr="00BA28B4">
                    <w:rPr>
                      <w:rFonts w:asciiTheme="minorHAnsi" w:hAnsiTheme="minorHAnsi" w:cstheme="minorHAnsi"/>
                      <w:color w:val="202020"/>
                    </w:rPr>
                    <w:br/>
                  </w:r>
                </w:p>
              </w:tc>
            </w:tr>
          </w:tbl>
          <w:p w14:paraId="2E45F49B" w14:textId="77777777" w:rsidR="00F01DBB" w:rsidRPr="00BA28B4" w:rsidRDefault="00F01DBB" w:rsidP="00BA28B4">
            <w:pPr>
              <w:spacing w:after="0" w:line="240" w:lineRule="auto"/>
              <w:rPr>
                <w:rFonts w:eastAsia="Times New Roman" w:cstheme="minorHAnsi"/>
              </w:rPr>
            </w:pPr>
          </w:p>
        </w:tc>
      </w:tr>
    </w:tbl>
    <w:p w14:paraId="72858928" w14:textId="6F34A00C" w:rsidR="00A23384" w:rsidRPr="00BA28B4" w:rsidRDefault="00A23384" w:rsidP="00BA28B4">
      <w:pPr>
        <w:shd w:val="clear" w:color="auto" w:fill="FFFFFF"/>
        <w:spacing w:after="0" w:line="240" w:lineRule="auto"/>
        <w:rPr>
          <w:rFonts w:eastAsia="Times New Roman" w:cstheme="minorHAnsi"/>
          <w:b/>
          <w:sz w:val="24"/>
          <w:szCs w:val="24"/>
        </w:rPr>
      </w:pPr>
      <w:r w:rsidRPr="00BA28B4">
        <w:rPr>
          <w:rFonts w:eastAsia="Times New Roman" w:cstheme="minorHAnsi"/>
          <w:b/>
          <w:sz w:val="24"/>
          <w:szCs w:val="24"/>
        </w:rPr>
        <w:t xml:space="preserve">Other Math News Sites:  </w:t>
      </w:r>
    </w:p>
    <w:p w14:paraId="5F9B07A7" w14:textId="77777777" w:rsidR="00A23384" w:rsidRPr="00BA28B4" w:rsidRDefault="00A23384" w:rsidP="00BA28B4">
      <w:pPr>
        <w:shd w:val="clear" w:color="auto" w:fill="FFFFFF"/>
        <w:spacing w:after="0" w:line="240" w:lineRule="auto"/>
        <w:rPr>
          <w:rFonts w:eastAsia="Times New Roman" w:cstheme="minorHAnsi"/>
        </w:rPr>
      </w:pPr>
    </w:p>
    <w:p w14:paraId="4DB4AE68" w14:textId="07DD5939" w:rsidR="00A23384" w:rsidRPr="00BA28B4" w:rsidRDefault="00BA28B4" w:rsidP="00BA28B4">
      <w:pPr>
        <w:shd w:val="clear" w:color="auto" w:fill="FFFFFF"/>
        <w:spacing w:after="0" w:line="240" w:lineRule="auto"/>
        <w:rPr>
          <w:rFonts w:eastAsia="Times New Roman" w:cstheme="minorHAnsi"/>
        </w:rPr>
      </w:pPr>
      <w:r w:rsidRPr="00BA28B4">
        <w:rPr>
          <w:rFonts w:eastAsia="Times New Roman" w:cstheme="minorHAnsi"/>
        </w:rPr>
        <w:t>Senate Bill 1095 was signed by the Governor affecting Graduation requirements and the Keystone Exams.</w:t>
      </w:r>
    </w:p>
    <w:p w14:paraId="51B48A31" w14:textId="069F97DF" w:rsidR="00BA28B4" w:rsidRPr="00BA28B4" w:rsidRDefault="00BA28B4" w:rsidP="00BA28B4">
      <w:pPr>
        <w:shd w:val="clear" w:color="auto" w:fill="FFFFFF"/>
        <w:spacing w:after="0" w:line="240" w:lineRule="auto"/>
        <w:rPr>
          <w:rFonts w:eastAsia="Times New Roman" w:cstheme="minorHAnsi"/>
        </w:rPr>
      </w:pPr>
      <w:hyperlink r:id="rId14" w:history="1">
        <w:r w:rsidRPr="00BA28B4">
          <w:rPr>
            <w:rStyle w:val="Hyperlink"/>
            <w:rFonts w:eastAsia="Times New Roman" w:cstheme="minorHAnsi"/>
          </w:rPr>
          <w:t>https://www.legis.state.pa.us/cfdocs/billInfo/billInfo.cfm?sYear=2017&amp;sInd=0&amp;body=S&amp;type=B&amp;bn=1095</w:t>
        </w:r>
      </w:hyperlink>
    </w:p>
    <w:p w14:paraId="2CA5D049" w14:textId="77777777" w:rsidR="00BA28B4" w:rsidRDefault="00BA28B4" w:rsidP="00143D37">
      <w:pPr>
        <w:shd w:val="clear" w:color="auto" w:fill="FFFFFF"/>
        <w:spacing w:after="0" w:line="240" w:lineRule="auto"/>
        <w:rPr>
          <w:rFonts w:eastAsia="Times New Roman" w:cstheme="minorHAnsi"/>
          <w:sz w:val="24"/>
          <w:szCs w:val="24"/>
        </w:rPr>
      </w:pPr>
    </w:p>
    <w:p w14:paraId="61646BA0" w14:textId="77777777" w:rsidR="0062160C" w:rsidRPr="00946C2F" w:rsidRDefault="0062160C" w:rsidP="00143D37">
      <w:pPr>
        <w:shd w:val="clear" w:color="auto" w:fill="FFFFFF"/>
        <w:spacing w:after="0" w:line="240" w:lineRule="auto"/>
        <w:rPr>
          <w:rFonts w:eastAsia="Times New Roman" w:cstheme="minorHAnsi"/>
          <w:color w:val="545454"/>
          <w:sz w:val="24"/>
          <w:szCs w:val="24"/>
        </w:rPr>
      </w:pPr>
      <w:bookmarkStart w:id="0" w:name="_GoBack"/>
      <w:bookmarkEnd w:id="0"/>
    </w:p>
    <w:p w14:paraId="6481C7B8" w14:textId="77777777" w:rsidR="0062160C" w:rsidRPr="00946C2F" w:rsidRDefault="0062160C" w:rsidP="00143D37">
      <w:pPr>
        <w:shd w:val="clear" w:color="auto" w:fill="FFFFFF"/>
        <w:spacing w:after="0" w:line="240" w:lineRule="auto"/>
        <w:rPr>
          <w:rFonts w:eastAsia="Times New Roman" w:cstheme="minorHAnsi"/>
          <w:color w:val="545454"/>
          <w:sz w:val="24"/>
          <w:szCs w:val="24"/>
        </w:rPr>
      </w:pPr>
    </w:p>
    <w:p w14:paraId="61D7BB94" w14:textId="77777777" w:rsidR="004D51EF" w:rsidRPr="00946C2F" w:rsidRDefault="004D51EF" w:rsidP="00143D37">
      <w:pPr>
        <w:shd w:val="clear" w:color="auto" w:fill="FFFFFF"/>
        <w:spacing w:after="0" w:line="240" w:lineRule="auto"/>
        <w:rPr>
          <w:rFonts w:eastAsia="Times New Roman" w:cstheme="minorHAnsi"/>
          <w:color w:val="545454"/>
          <w:sz w:val="24"/>
          <w:szCs w:val="24"/>
        </w:rPr>
      </w:pPr>
      <w:r w:rsidRPr="00946C2F">
        <w:rPr>
          <w:rFonts w:eastAsia="Times New Roman" w:cstheme="minorHAnsi"/>
          <w:color w:val="545454"/>
          <w:sz w:val="24"/>
          <w:szCs w:val="24"/>
        </w:rPr>
        <w:t>If you have any qu</w:t>
      </w:r>
      <w:r w:rsidR="00980DE7" w:rsidRPr="00946C2F">
        <w:rPr>
          <w:rFonts w:eastAsia="Times New Roman" w:cstheme="minorHAnsi"/>
          <w:color w:val="545454"/>
          <w:sz w:val="24"/>
          <w:szCs w:val="24"/>
        </w:rPr>
        <w:t>estions concerning Math News Information</w:t>
      </w:r>
      <w:r w:rsidRPr="00946C2F">
        <w:rPr>
          <w:rFonts w:eastAsia="Times New Roman" w:cstheme="minorHAnsi"/>
          <w:color w:val="545454"/>
          <w:sz w:val="24"/>
          <w:szCs w:val="24"/>
        </w:rPr>
        <w:t xml:space="preserve">, the Standards Align System (SAS), </w:t>
      </w:r>
      <w:r w:rsidR="00980DE7" w:rsidRPr="00946C2F">
        <w:rPr>
          <w:rFonts w:eastAsia="Times New Roman" w:cstheme="minorHAnsi"/>
          <w:color w:val="545454"/>
          <w:sz w:val="24"/>
          <w:szCs w:val="24"/>
        </w:rPr>
        <w:t xml:space="preserve">or </w:t>
      </w:r>
      <w:r w:rsidRPr="00946C2F">
        <w:rPr>
          <w:rFonts w:eastAsia="Times New Roman" w:cstheme="minorHAnsi"/>
          <w:color w:val="545454"/>
          <w:sz w:val="24"/>
          <w:szCs w:val="24"/>
        </w:rPr>
        <w:t xml:space="preserve">information regarding Curriculum, Instruction or Assessment please contact me, Kevin Mauro, Mathematics Curriculum Advisor at </w:t>
      </w:r>
      <w:hyperlink r:id="rId15" w:history="1">
        <w:r w:rsidRPr="00946C2F">
          <w:rPr>
            <w:rStyle w:val="Hyperlink"/>
            <w:rFonts w:eastAsia="Times New Roman" w:cstheme="minorHAnsi"/>
            <w:sz w:val="24"/>
            <w:szCs w:val="24"/>
          </w:rPr>
          <w:t>kmauro@pa.gov</w:t>
        </w:r>
      </w:hyperlink>
      <w:r w:rsidRPr="00946C2F">
        <w:rPr>
          <w:rFonts w:eastAsia="Times New Roman" w:cstheme="minorHAnsi"/>
          <w:color w:val="545454"/>
          <w:sz w:val="24"/>
          <w:szCs w:val="24"/>
        </w:rPr>
        <w:t xml:space="preserve">. </w:t>
      </w:r>
    </w:p>
    <w:p w14:paraId="2C43FF86" w14:textId="77777777" w:rsidR="00365292" w:rsidRPr="00946C2F" w:rsidRDefault="00365292" w:rsidP="00143D37">
      <w:pPr>
        <w:spacing w:after="0" w:line="240" w:lineRule="auto"/>
        <w:rPr>
          <w:rFonts w:cstheme="minorHAnsi"/>
          <w:sz w:val="24"/>
          <w:szCs w:val="24"/>
        </w:rPr>
      </w:pPr>
    </w:p>
    <w:p w14:paraId="47AE7A97" w14:textId="77777777" w:rsidR="00365292" w:rsidRPr="00946C2F" w:rsidRDefault="00365292" w:rsidP="00143D37">
      <w:pPr>
        <w:spacing w:after="0" w:line="240" w:lineRule="auto"/>
        <w:rPr>
          <w:rFonts w:cstheme="minorHAnsi"/>
          <w:sz w:val="24"/>
          <w:szCs w:val="24"/>
        </w:rPr>
      </w:pPr>
    </w:p>
    <w:sectPr w:rsidR="00365292" w:rsidRPr="0094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6BE"/>
    <w:multiLevelType w:val="multilevel"/>
    <w:tmpl w:val="3F285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E5C38"/>
    <w:multiLevelType w:val="multilevel"/>
    <w:tmpl w:val="373A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1274E"/>
    <w:multiLevelType w:val="multilevel"/>
    <w:tmpl w:val="2FBC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130FA8"/>
    <w:multiLevelType w:val="hybridMultilevel"/>
    <w:tmpl w:val="9E90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1D38CD"/>
    <w:multiLevelType w:val="multilevel"/>
    <w:tmpl w:val="A008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54062"/>
    <w:multiLevelType w:val="multilevel"/>
    <w:tmpl w:val="5F64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2642C"/>
    <w:rsid w:val="00143D37"/>
    <w:rsid w:val="00150D08"/>
    <w:rsid w:val="002113F5"/>
    <w:rsid w:val="00272543"/>
    <w:rsid w:val="00316A98"/>
    <w:rsid w:val="00365292"/>
    <w:rsid w:val="003A61F6"/>
    <w:rsid w:val="0047012B"/>
    <w:rsid w:val="004D51EF"/>
    <w:rsid w:val="004F38E9"/>
    <w:rsid w:val="005C40DC"/>
    <w:rsid w:val="005F2B43"/>
    <w:rsid w:val="0062160C"/>
    <w:rsid w:val="007A043B"/>
    <w:rsid w:val="007C5500"/>
    <w:rsid w:val="008A7E7F"/>
    <w:rsid w:val="008B4069"/>
    <w:rsid w:val="008E4BD8"/>
    <w:rsid w:val="0090091B"/>
    <w:rsid w:val="009058DB"/>
    <w:rsid w:val="00946C2F"/>
    <w:rsid w:val="009546B3"/>
    <w:rsid w:val="00980DE7"/>
    <w:rsid w:val="009A4F5A"/>
    <w:rsid w:val="009D4D41"/>
    <w:rsid w:val="00A23384"/>
    <w:rsid w:val="00A56B25"/>
    <w:rsid w:val="00A91E9E"/>
    <w:rsid w:val="00BA28B4"/>
    <w:rsid w:val="00BC3885"/>
    <w:rsid w:val="00BF787F"/>
    <w:rsid w:val="00C54C12"/>
    <w:rsid w:val="00EB4954"/>
    <w:rsid w:val="00F01DBB"/>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paragraph" w:styleId="NormalWeb">
    <w:name w:val="Normal (Web)"/>
    <w:basedOn w:val="Normal"/>
    <w:uiPriority w:val="99"/>
    <w:semiHidden/>
    <w:unhideWhenUsed/>
    <w:rsid w:val="00F01DB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01DBB"/>
    <w:rPr>
      <w:b/>
      <w:bCs/>
    </w:rPr>
  </w:style>
  <w:style w:type="paragraph" w:styleId="ListParagraph">
    <w:name w:val="List Paragraph"/>
    <w:basedOn w:val="Normal"/>
    <w:uiPriority w:val="34"/>
    <w:qFormat/>
    <w:rsid w:val="008A7E7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76">
      <w:bodyDiv w:val="1"/>
      <w:marLeft w:val="0"/>
      <w:marRight w:val="0"/>
      <w:marTop w:val="0"/>
      <w:marBottom w:val="0"/>
      <w:divBdr>
        <w:top w:val="none" w:sz="0" w:space="0" w:color="auto"/>
        <w:left w:val="none" w:sz="0" w:space="0" w:color="auto"/>
        <w:bottom w:val="none" w:sz="0" w:space="0" w:color="auto"/>
        <w:right w:val="none" w:sz="0" w:space="0" w:color="auto"/>
      </w:divBdr>
    </w:div>
    <w:div w:id="216939476">
      <w:bodyDiv w:val="1"/>
      <w:marLeft w:val="0"/>
      <w:marRight w:val="0"/>
      <w:marTop w:val="0"/>
      <w:marBottom w:val="0"/>
      <w:divBdr>
        <w:top w:val="none" w:sz="0" w:space="0" w:color="auto"/>
        <w:left w:val="none" w:sz="0" w:space="0" w:color="auto"/>
        <w:bottom w:val="none" w:sz="0" w:space="0" w:color="auto"/>
        <w:right w:val="none" w:sz="0" w:space="0" w:color="auto"/>
      </w:divBdr>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322972725">
      <w:bodyDiv w:val="1"/>
      <w:marLeft w:val="0"/>
      <w:marRight w:val="0"/>
      <w:marTop w:val="0"/>
      <w:marBottom w:val="0"/>
      <w:divBdr>
        <w:top w:val="none" w:sz="0" w:space="0" w:color="auto"/>
        <w:left w:val="none" w:sz="0" w:space="0" w:color="auto"/>
        <w:bottom w:val="none" w:sz="0" w:space="0" w:color="auto"/>
        <w:right w:val="none" w:sz="0" w:space="0" w:color="auto"/>
      </w:divBdr>
    </w:div>
    <w:div w:id="920259985">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716361">
      <w:bodyDiv w:val="1"/>
      <w:marLeft w:val="0"/>
      <w:marRight w:val="0"/>
      <w:marTop w:val="0"/>
      <w:marBottom w:val="0"/>
      <w:divBdr>
        <w:top w:val="none" w:sz="0" w:space="0" w:color="auto"/>
        <w:left w:val="none" w:sz="0" w:space="0" w:color="auto"/>
        <w:bottom w:val="none" w:sz="0" w:space="0" w:color="auto"/>
        <w:right w:val="none" w:sz="0" w:space="0" w:color="auto"/>
      </w:divBdr>
    </w:div>
    <w:div w:id="1582834564">
      <w:bodyDiv w:val="1"/>
      <w:marLeft w:val="0"/>
      <w:marRight w:val="0"/>
      <w:marTop w:val="0"/>
      <w:marBottom w:val="0"/>
      <w:divBdr>
        <w:top w:val="none" w:sz="0" w:space="0" w:color="auto"/>
        <w:left w:val="none" w:sz="0" w:space="0" w:color="auto"/>
        <w:bottom w:val="none" w:sz="0" w:space="0" w:color="auto"/>
        <w:right w:val="none" w:sz="0" w:space="0" w:color="auto"/>
      </w:divBdr>
    </w:div>
    <w:div w:id="1918123884">
      <w:bodyDiv w:val="1"/>
      <w:marLeft w:val="0"/>
      <w:marRight w:val="0"/>
      <w:marTop w:val="0"/>
      <w:marBottom w:val="0"/>
      <w:divBdr>
        <w:top w:val="none" w:sz="0" w:space="0" w:color="auto"/>
        <w:left w:val="none" w:sz="0" w:space="0" w:color="auto"/>
        <w:bottom w:val="none" w:sz="0" w:space="0" w:color="auto"/>
        <w:right w:val="none" w:sz="0" w:space="0" w:color="auto"/>
      </w:divBdr>
      <w:divsChild>
        <w:div w:id="1487623296">
          <w:marLeft w:val="0"/>
          <w:marRight w:val="0"/>
          <w:marTop w:val="0"/>
          <w:marBottom w:val="0"/>
          <w:divBdr>
            <w:top w:val="none" w:sz="0" w:space="0" w:color="auto"/>
            <w:left w:val="none" w:sz="0" w:space="0" w:color="auto"/>
            <w:bottom w:val="none" w:sz="0" w:space="0" w:color="auto"/>
            <w:right w:val="none" w:sz="0" w:space="0" w:color="auto"/>
          </w:divBdr>
        </w:div>
        <w:div w:id="453257775">
          <w:marLeft w:val="45"/>
          <w:marRight w:val="45"/>
          <w:marTop w:val="15"/>
          <w:marBottom w:val="0"/>
          <w:divBdr>
            <w:top w:val="none" w:sz="0" w:space="0" w:color="auto"/>
            <w:left w:val="none" w:sz="0" w:space="0" w:color="auto"/>
            <w:bottom w:val="none" w:sz="0" w:space="0" w:color="auto"/>
            <w:right w:val="none" w:sz="0" w:space="0" w:color="auto"/>
          </w:divBdr>
          <w:divsChild>
            <w:div w:id="2091734943">
              <w:marLeft w:val="0"/>
              <w:marRight w:val="0"/>
              <w:marTop w:val="0"/>
              <w:marBottom w:val="0"/>
              <w:divBdr>
                <w:top w:val="none" w:sz="0" w:space="0" w:color="auto"/>
                <w:left w:val="none" w:sz="0" w:space="0" w:color="auto"/>
                <w:bottom w:val="none" w:sz="0" w:space="0" w:color="auto"/>
                <w:right w:val="none" w:sz="0" w:space="0" w:color="auto"/>
              </w:divBdr>
            </w:div>
          </w:divsChild>
        </w:div>
        <w:div w:id="1643459550">
          <w:marLeft w:val="0"/>
          <w:marRight w:val="0"/>
          <w:marTop w:val="0"/>
          <w:marBottom w:val="0"/>
          <w:divBdr>
            <w:top w:val="none" w:sz="0" w:space="0" w:color="auto"/>
            <w:left w:val="none" w:sz="0" w:space="0" w:color="auto"/>
            <w:bottom w:val="none" w:sz="0" w:space="0" w:color="auto"/>
            <w:right w:val="none" w:sz="0" w:space="0" w:color="auto"/>
          </w:divBdr>
        </w:div>
      </w:divsChild>
    </w:div>
    <w:div w:id="1969585094">
      <w:bodyDiv w:val="1"/>
      <w:marLeft w:val="0"/>
      <w:marRight w:val="0"/>
      <w:marTop w:val="0"/>
      <w:marBottom w:val="0"/>
      <w:divBdr>
        <w:top w:val="none" w:sz="0" w:space="0" w:color="auto"/>
        <w:left w:val="none" w:sz="0" w:space="0" w:color="auto"/>
        <w:bottom w:val="none" w:sz="0" w:space="0" w:color="auto"/>
        <w:right w:val="none" w:sz="0" w:space="0" w:color="auto"/>
      </w:divBdr>
      <w:divsChild>
        <w:div w:id="470827942">
          <w:marLeft w:val="0"/>
          <w:marRight w:val="0"/>
          <w:marTop w:val="0"/>
          <w:marBottom w:val="0"/>
          <w:divBdr>
            <w:top w:val="none" w:sz="0" w:space="0" w:color="auto"/>
            <w:left w:val="none" w:sz="0" w:space="0" w:color="auto"/>
            <w:bottom w:val="none" w:sz="0" w:space="0" w:color="auto"/>
            <w:right w:val="none" w:sz="0" w:space="0" w:color="auto"/>
          </w:divBdr>
        </w:div>
        <w:div w:id="1069614205">
          <w:marLeft w:val="45"/>
          <w:marRight w:val="45"/>
          <w:marTop w:val="15"/>
          <w:marBottom w:val="0"/>
          <w:divBdr>
            <w:top w:val="none" w:sz="0" w:space="0" w:color="auto"/>
            <w:left w:val="none" w:sz="0" w:space="0" w:color="auto"/>
            <w:bottom w:val="none" w:sz="0" w:space="0" w:color="auto"/>
            <w:right w:val="none" w:sz="0" w:space="0" w:color="auto"/>
          </w:divBdr>
          <w:divsChild>
            <w:div w:id="1361667307">
              <w:marLeft w:val="0"/>
              <w:marRight w:val="0"/>
              <w:marTop w:val="0"/>
              <w:marBottom w:val="0"/>
              <w:divBdr>
                <w:top w:val="none" w:sz="0" w:space="0" w:color="auto"/>
                <w:left w:val="none" w:sz="0" w:space="0" w:color="auto"/>
                <w:bottom w:val="none" w:sz="0" w:space="0" w:color="auto"/>
                <w:right w:val="none" w:sz="0" w:space="0" w:color="auto"/>
              </w:divBdr>
            </w:div>
          </w:divsChild>
        </w:div>
        <w:div w:id="1232423951">
          <w:marLeft w:val="0"/>
          <w:marRight w:val="0"/>
          <w:marTop w:val="0"/>
          <w:marBottom w:val="0"/>
          <w:divBdr>
            <w:top w:val="none" w:sz="0" w:space="0" w:color="auto"/>
            <w:left w:val="none" w:sz="0" w:space="0" w:color="auto"/>
            <w:bottom w:val="none" w:sz="0" w:space="0" w:color="auto"/>
            <w:right w:val="none" w:sz="0" w:space="0" w:color="auto"/>
          </w:divBdr>
        </w:div>
      </w:divsChild>
    </w:div>
    <w:div w:id="2027171089">
      <w:bodyDiv w:val="1"/>
      <w:marLeft w:val="0"/>
      <w:marRight w:val="0"/>
      <w:marTop w:val="0"/>
      <w:marBottom w:val="0"/>
      <w:divBdr>
        <w:top w:val="none" w:sz="0" w:space="0" w:color="auto"/>
        <w:left w:val="none" w:sz="0" w:space="0" w:color="auto"/>
        <w:bottom w:val="none" w:sz="0" w:space="0" w:color="auto"/>
        <w:right w:val="none" w:sz="0" w:space="0" w:color="auto"/>
      </w:divBdr>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week.org/tm/articles/2018/11/06/how-to-help-students-heal-from-math.html?cmp=eml-enl-eu-news2&amp;M=58665240&amp;U=1839152&amp;UUID=4e6bcf187823e686bc4c8658d0e53d09" TargetMode="External"/><Relationship Id="rId13" Type="http://schemas.openxmlformats.org/officeDocument/2006/relationships/hyperlink" Target="https://na01.safelinks.protection.outlook.com/?url=https%3A%2F%2Feducation-first.us10.list-manage.com%2Ftrack%2Fclick%3Fu%3Dc6bc44f9f7666ae19d829469e%26id%3D7f75e3a627%26e%3De4b966e03e&amp;data=02%7C01%7Ckmauro%40pa.gov%7Cfc62d4604e78490cc7f408d643f33e99%7C418e284101284dd59b6c47fc5a9a1bde%7C1%7C0%7C636771109345709960&amp;sdata=tedwukfdPToTEtGLcq7VV43RImhYy4oRNDl29%2BRcB%2B0%3D&amp;reserved=0" TargetMode="External"/><Relationship Id="rId3" Type="http://schemas.openxmlformats.org/officeDocument/2006/relationships/settings" Target="settings.xml"/><Relationship Id="rId7" Type="http://schemas.openxmlformats.org/officeDocument/2006/relationships/hyperlink" Target="https://www.interventioncentral.org/" TargetMode="External"/><Relationship Id="rId12" Type="http://schemas.openxmlformats.org/officeDocument/2006/relationships/hyperlink" Target="https://na01.safelinks.protection.outlook.com/?url=https%3A%2F%2Feducation-first.us10.list-manage.com%2Ftrack%2Fclick%3Fu%3Dc6bc44f9f7666ae19d829469e%26id%3D5f50a5583f%26e%3De4b966e03e&amp;data=02%7C01%7Ckmauro%40pa.gov%7Cfc62d4604e78490cc7f408d643f33e99%7C418e284101284dd59b6c47fc5a9a1bde%7C1%7C0%7C636771109345709960&amp;sdata=3mMSnP67VejgkKCKidM5Aq5g9TSNw9fwtvmrFu58V3w%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sa.gov/audience/foreducators/index.html" TargetMode="External"/><Relationship Id="rId11" Type="http://schemas.openxmlformats.org/officeDocument/2006/relationships/hyperlink" Target="http://edpolicy.education.jhu.edu/wp-content/uploads/2018/10/RFP.pdf" TargetMode="External"/><Relationship Id="rId5" Type="http://schemas.openxmlformats.org/officeDocument/2006/relationships/hyperlink" Target="mailto:kmauro@pa.gov" TargetMode="External"/><Relationship Id="rId15" Type="http://schemas.openxmlformats.org/officeDocument/2006/relationships/hyperlink" Target="mailto:kmauro@pa.gov" TargetMode="External"/><Relationship Id="rId10" Type="http://schemas.openxmlformats.org/officeDocument/2006/relationships/hyperlink" Target="https://tntp.org/assets/documents/TNTP_The-Opportunity-Myth_Web.pdf" TargetMode="External"/><Relationship Id="rId4" Type="http://schemas.openxmlformats.org/officeDocument/2006/relationships/webSettings" Target="webSettings.xml"/><Relationship Id="rId9" Type="http://schemas.openxmlformats.org/officeDocument/2006/relationships/hyperlink" Target="https://www2.ed.gov/datastory/stem/algebra/index.html" TargetMode="External"/><Relationship Id="rId14" Type="http://schemas.openxmlformats.org/officeDocument/2006/relationships/hyperlink" Target="https://www.legis.state.pa.us/cfdocs/billInfo/billInfo.cfm?sYear=2017&amp;sInd=0&amp;body=S&amp;type=B&amp;bn=1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10</cp:revision>
  <dcterms:created xsi:type="dcterms:W3CDTF">2018-11-11T10:06:00Z</dcterms:created>
  <dcterms:modified xsi:type="dcterms:W3CDTF">2018-11-15T14:10:00Z</dcterms:modified>
</cp:coreProperties>
</file>