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438"/>
        <w:gridCol w:w="3030"/>
        <w:gridCol w:w="1250"/>
        <w:gridCol w:w="2579"/>
        <w:gridCol w:w="1427"/>
        <w:gridCol w:w="1285"/>
        <w:gridCol w:w="1957"/>
      </w:tblGrid>
      <w:tr w:rsidR="009508A3" w:rsidRPr="00231957" w:rsidTr="00EC73A6">
        <w:trPr>
          <w:tblHeader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bookmarkStart w:id="0" w:name="_GoBack"/>
            <w:bookmarkEnd w:id="0"/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Grade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Big Idea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Essential Questions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tabs>
                <w:tab w:val="left" w:pos="224"/>
                <w:tab w:val="center" w:pos="763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Concepts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Competencies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Standard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64B8D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Eligible Content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EA6" w:rsidRPr="00231957" w:rsidRDefault="00453EA6" w:rsidP="00A03561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231957">
              <w:rPr>
                <w:rFonts w:asciiTheme="minorHAnsi" w:hAnsiTheme="minorHAnsi" w:cs="Calibri"/>
                <w:b/>
                <w:sz w:val="20"/>
                <w:szCs w:val="22"/>
              </w:rPr>
              <w:t>Vocabulary</w:t>
            </w:r>
          </w:p>
        </w:tc>
      </w:tr>
      <w:tr w:rsidR="00E6607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7D" w:rsidRPr="00003AC8" w:rsidRDefault="00E6607D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5E27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5E27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alue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Understand that the three digits of a three-digit number represent amounts of hundreds, tens, and ones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Compare two three-digit numbers based on meanings of the hundreds, tens, and ones digits, using &gt;, =, and &lt; symbols to record the results of comparisons.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Count within 1000; skip-count by 5s, 10s, and 100s.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Read and write numbers to 1000 using base-ten numerals, 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umber names, and expanded form.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CC.2.1.2.B.1 CC.2.1.2.B.2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AB6678" w:rsidRDefault="00E6607D" w:rsidP="005C67D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A.M.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Addend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Analog/digital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Angles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Bar graph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Centimeter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Compose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Decompose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Dime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Dollar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Equation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Equivalent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Estimate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Even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Expanded form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Faces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Feet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Fractions – Thirds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Hexagon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Hundreds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Inch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Line plot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Meter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 xml:space="preserve">Money 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Nickel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Odd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P.M.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Penny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Pentagon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Picture graph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Place value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Quadrilateral</w:t>
            </w:r>
          </w:p>
          <w:p w:rsidR="00196B74" w:rsidRPr="00F4606F" w:rsidRDefault="00196B74" w:rsidP="00196B74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 w:rsidRPr="00F4606F">
              <w:rPr>
                <w:rFonts w:asciiTheme="minorHAnsi" w:hAnsiTheme="minorHAnsi" w:cs="Calibri"/>
                <w:sz w:val="18"/>
                <w:szCs w:val="18"/>
              </w:rPr>
              <w:t>Quarter</w:t>
            </w:r>
          </w:p>
          <w:p w:rsidR="00E6607D" w:rsidRPr="00A13497" w:rsidRDefault="00E0251B" w:rsidP="00196B74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196B74" w:rsidRPr="00F4606F">
              <w:rPr>
                <w:rFonts w:asciiTheme="minorHAnsi" w:hAnsiTheme="minorHAnsi" w:cs="Calibri"/>
                <w:sz w:val="18"/>
                <w:szCs w:val="18"/>
              </w:rPr>
              <w:t>Sum</w:t>
            </w:r>
          </w:p>
        </w:tc>
      </w:tr>
      <w:tr w:rsidR="00E6607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7D" w:rsidRPr="00003AC8" w:rsidRDefault="00E6607D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compared, and communicated.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appropriate strategies and tools.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model numbers?  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How can mathematics support effective communication?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6607D" w:rsidRPr="00003AC8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577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323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Addition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r w:rsidRPr="00D032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Subtraction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Add up to four two-digit numbers using strategies based on place val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ue and properties of operations.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br/>
              <w:t>Add and subtract within 1000.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Understand that in adding or subtracting three-digit numbers, one adds or subtracts hundreds and hundreds, tens and tens, ones and ones; and sometimes it is necessary to compose or decompose tens or hundreds.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003AC8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AC8">
              <w:rPr>
                <w:rFonts w:ascii="Calibri" w:hAnsi="Calibri" w:cs="Calibri"/>
                <w:color w:val="000000"/>
                <w:sz w:val="18"/>
                <w:szCs w:val="18"/>
              </w:rPr>
              <w:t>Explain why addition and subtraction strategies work, using place value and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the properties of operations.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CC.2.1.2.B.3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AB6678" w:rsidRDefault="00E6607D" w:rsidP="005C67D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000000"/>
              <w:right w:val="single" w:sz="4" w:space="0" w:color="000000"/>
            </w:tcBorders>
          </w:tcPr>
          <w:p w:rsidR="00E6607D" w:rsidRPr="00A13497" w:rsidRDefault="00E6607D" w:rsidP="005C67DD">
            <w:pPr>
              <w:ind w:left="360" w:hanging="424"/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6607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7D" w:rsidRPr="00003AC8" w:rsidRDefault="00E6607D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represent, </w:t>
            </w: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and model numbers? 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E6607D" w:rsidRPr="0063731A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1D2">
              <w:rPr>
                <w:rFonts w:ascii="Calibri" w:hAnsi="Calibri" w:cs="Calibri"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>Use addition and subtraction within 100 to solve one- and two-step word problems by using drawings and equations with a symbol for the unknown number to represent 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problem.</w:t>
            </w:r>
          </w:p>
          <w:p w:rsidR="00E6607D" w:rsidRPr="001D7325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Solve word problems that call for addition of three whole numbers whose sum is less than or equal to 20.</w:t>
            </w:r>
          </w:p>
          <w:p w:rsidR="00E6607D" w:rsidRPr="001D7325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Understand subtraction as an unknown-addend problem. For example, subtract 10 – 8 by finding the number that </w:t>
            </w:r>
            <w:proofErr w:type="spellStart"/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>makse</w:t>
            </w:r>
            <w:proofErr w:type="spellEnd"/>
            <w:r w:rsidRPr="001D73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 when added to 8.</w:t>
            </w:r>
          </w:p>
          <w:p w:rsidR="00E6607D" w:rsidRPr="00793640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 and subtract within 20. Use strategies such as counting on; making ten; decomposing a </w:t>
            </w: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number leading to a ten; using the relationship between addition and subtraction; and creating equivalent but easier or known sums.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538">
              <w:rPr>
                <w:rFonts w:asciiTheme="minorHAnsi" w:hAnsiTheme="minorHAnsi" w:cs="Calibri"/>
                <w:sz w:val="18"/>
                <w:szCs w:val="18"/>
              </w:rPr>
              <w:lastRenderedPageBreak/>
              <w:t>CC.2.2.2.A.1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AB6678" w:rsidRDefault="00E6607D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314D04" w:rsidRDefault="00E6607D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6607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7D" w:rsidRPr="00003AC8" w:rsidRDefault="00E6607D" w:rsidP="00D97D43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among numbers can be represented, 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ompared, and communicated. </w:t>
            </w:r>
          </w:p>
          <w:p w:rsidR="00E6607D" w:rsidRPr="00793640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1058CF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is mathematics used to quantify, compare, represent, and model numbers?  </w:t>
            </w:r>
          </w:p>
          <w:p w:rsidR="00E6607D" w:rsidRPr="001058CF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>How can mathematics support effective communication?</w:t>
            </w:r>
          </w:p>
          <w:p w:rsidR="00E6607D" w:rsidRPr="001058CF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6607D" w:rsidRPr="001058CF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>How can expressions, equations and inequalities be used to quantify, solve, model, and/or analyze mathematical situations?</w:t>
            </w:r>
          </w:p>
          <w:p w:rsidR="00E6607D" w:rsidRPr="001058CF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Properties of O</w:t>
            </w: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perations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>Fluently add and subtract within 20 using mental strategies.</w:t>
            </w: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Apply properties of operations as strategies to add and subtract (commutative property of addition; associative property of addition).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CC 2.2.2.A.2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AB6678" w:rsidRDefault="00E6607D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314D04" w:rsidRDefault="00E6607D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6607D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7D" w:rsidRPr="00003AC8" w:rsidRDefault="00E6607D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Mathematical relationships among numbers can be represented,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compared, and communicated. </w:t>
            </w: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6607D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Mathematical relationships can be represented as expressions, equations and inequalities in mathematical situations.</w:t>
            </w: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described, and generalized.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>How is mathematics used to quantify, compare, represent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and model numbers?  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>How are relationships represented mathematically?</w:t>
            </w:r>
          </w:p>
          <w:p w:rsidR="00E6607D" w:rsidRDefault="00E6607D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58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36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patterns be used to describe relationships in mathematical situations? 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Equal Groups of O</w:t>
            </w: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bjects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63731A" w:rsidRDefault="00E6607D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t>Determine whether a group of objects (up to 20) has an odd or even number of members and write an equation to express an even number as a sum of two equal addends.</w:t>
            </w: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63731A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Use addition to find the total number of objects arranged in rectangular arrays with up to 5 rows and up to 5 columns; write an equation to express the to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tal as a sum of equal addends.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003AC8" w:rsidRDefault="00E6607D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CC.2.2.2.A.3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AB6678" w:rsidRDefault="00E6607D" w:rsidP="00EC73A6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7D" w:rsidRPr="00314D04" w:rsidRDefault="00E6607D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106D8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D8" w:rsidRPr="00003AC8" w:rsidRDefault="006106D8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Patterns exhibit relationships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6106D8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How can patterns be used to describe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relationships in mathematical situations? </w:t>
            </w:r>
          </w:p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ow can recognizing repetition or regularity assist in solving problems more efficiently?</w:t>
            </w:r>
          </w:p>
          <w:p w:rsidR="006106D8" w:rsidRPr="00C43FDA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real situations or solve problems?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Shape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Attributes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Recognize and draw shapes 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having specified attributes. Identify triangles, quadrilaterals, pentagons, hexagons, and cubes.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CC.2.3.2.A.1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003AC8" w:rsidRDefault="006106D8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314D04" w:rsidRDefault="006106D8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106D8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D8" w:rsidRPr="00003AC8" w:rsidRDefault="006106D8" w:rsidP="00D97D43">
            <w:pPr>
              <w:jc w:val="center"/>
              <w:rPr>
                <w:sz w:val="18"/>
                <w:szCs w:val="18"/>
              </w:rPr>
            </w:pPr>
            <w:r w:rsidRPr="00003AC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Patterns exhibit relationships that can be extended, 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escribed, and generalized. </w:t>
            </w:r>
          </w:p>
          <w:p w:rsidR="006106D8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Geometric relationships can be described, analyzed, and classified based on spatial reasoning and/or visualization.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How can patterns be used to describe relationship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 in mathematical situations?</w:t>
            </w:r>
          </w:p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recognizing repetition or regularity assist in solving problems more efficiently?</w:t>
            </w:r>
          </w:p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are spatial relationships, including shape and dimension, used to draw, construct, model, and represent re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 situations or solve problems?</w:t>
            </w:r>
          </w:p>
          <w:p w:rsidR="006106D8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the application of the attributes of geometric shapes support mathematical reasoning and problem solving?</w:t>
            </w:r>
          </w:p>
          <w:p w:rsidR="006106D8" w:rsidRPr="00C43FDA" w:rsidRDefault="006106D8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0CD">
              <w:rPr>
                <w:rFonts w:ascii="Calibri" w:hAnsi="Calibri" w:cs="Calibri"/>
                <w:color w:val="000000"/>
                <w:sz w:val="18"/>
                <w:szCs w:val="18"/>
              </w:rPr>
              <w:t>How can geometric properties and theorems be used to describe, model, and analyze situations?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Fractions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Partition circles and rectangles into two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three, or four equal shares, r</w:t>
            </w: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ecognize that equal shares of identical wholes need not have the same shape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C43FDA" w:rsidRDefault="006106D8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3FDA">
              <w:rPr>
                <w:rFonts w:ascii="Calibri" w:hAnsi="Calibri" w:cs="Calibri"/>
                <w:color w:val="000000"/>
                <w:sz w:val="18"/>
                <w:szCs w:val="18"/>
              </w:rPr>
              <w:t>CC.2.3.2.A.2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003AC8" w:rsidRDefault="006106D8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D8" w:rsidRPr="00314D04" w:rsidRDefault="006106D8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559F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F5" w:rsidRPr="00632DC7" w:rsidRDefault="00E559F5" w:rsidP="00D97D43">
            <w:pPr>
              <w:jc w:val="center"/>
              <w:rPr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calculations, and measurements can be estimated or analyzed by using appropriate strategies and tools. </w:t>
            </w: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7F0F37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What does it mean to estimate or </w:t>
            </w: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analyze numerical quantities? </w:t>
            </w:r>
          </w:p>
          <w:p w:rsidR="00E559F5" w:rsidRPr="007F0F37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E559F5" w:rsidRPr="007F0F37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559F5" w:rsidRPr="007F0F37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Why does “what” we measure influence “how” we measure?</w:t>
            </w:r>
          </w:p>
          <w:p w:rsidR="00E559F5" w:rsidRPr="007F0F37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E559F5" w:rsidRPr="00240B5D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F37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Measuremen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Measure the length of an object 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by selecting and using appropriate tools such as rulers, yardsticks, meter sticks, and measuring tapes.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Measure the same length with different-sized units then discuss the measurement made with the smaller unit is more than the measurement made with the larger unit and vice versa.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Estimate lengths using units of inches, feet, centimeters, and meters.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Measure to determine how much longer one object is than another, expressing the length difference in terms of a standard length unit. 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CC.2.4.2.A.1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632DC7" w:rsidRDefault="00E559F5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314D04" w:rsidRDefault="00E559F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559F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F5" w:rsidRPr="00632DC7" w:rsidRDefault="00E559F5" w:rsidP="00D97D43">
            <w:pPr>
              <w:jc w:val="center"/>
              <w:rPr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Numerical quantities, calculations, and measurements can be estimated or analyzed by using appr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opriate strategies and tools.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What does it mean to estimate or analyze numerical quantities?</w:t>
            </w:r>
          </w:p>
          <w:p w:rsidR="00E559F5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When is it is appropriate to estimate versus calculate?</w:t>
            </w:r>
          </w:p>
          <w:p w:rsidR="00E559F5" w:rsidRPr="00240B5D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Time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oney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Tell and write time from analog and digital clocks to the nearest five minutes.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Solve word problems involving dollar bills, quarters, dimes, nickels, and pennies, using $ and </w:t>
            </w:r>
            <w:r w:rsidRPr="00240B5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￠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symbols appropriately.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CC.2.4.2.A.2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632DC7" w:rsidRDefault="00E559F5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314D04" w:rsidRDefault="00E559F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559F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F5" w:rsidRPr="00632DC7" w:rsidRDefault="00E559F5" w:rsidP="00D97D4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Mathematical relations and functions can be modeled through multiple representations and analyzed to raise and answer questions.</w:t>
            </w: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Data can be modeled and used to make inferences.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What does it mean to estimate or analyze numerical quantities?</w:t>
            </w:r>
          </w:p>
          <w:p w:rsidR="00E559F5" w:rsidRPr="00F50256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559F5" w:rsidRPr="00F50256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How can data be organized and </w:t>
            </w: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represented to provide insight into the relationship between quantities?</w:t>
            </w:r>
          </w:p>
          <w:p w:rsidR="00E559F5" w:rsidRPr="00F50256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How does the type of data influence the choice of display?</w:t>
            </w:r>
          </w:p>
          <w:p w:rsidR="00E559F5" w:rsidRPr="00F50256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0256">
              <w:rPr>
                <w:rFonts w:ascii="Calibri" w:hAnsi="Calibri" w:cs="Calibri"/>
                <w:color w:val="000000"/>
                <w:sz w:val="18"/>
                <w:szCs w:val="18"/>
              </w:rPr>
              <w:t>How can probability and data analysis be used to make predictions?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Represent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nterpret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Make a line plot to show measurement data of the lengths of several objects to the nearest whole-number unit.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Draw a picture graph and a bar graph (with single-unit scale) to 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represent a data set with up to four categories. Solve simple put together, take-apart, and compare problems using information presented in the graph.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CC.2.4.2.A.3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632DC7" w:rsidRDefault="00E559F5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314D04" w:rsidRDefault="00E559F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559F5" w:rsidRPr="00231957" w:rsidTr="00EC73A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F5" w:rsidRPr="00632DC7" w:rsidRDefault="00E559F5" w:rsidP="00D97D43">
            <w:pPr>
              <w:jc w:val="center"/>
              <w:rPr>
                <w:sz w:val="18"/>
                <w:szCs w:val="18"/>
              </w:rPr>
            </w:pPr>
            <w:r w:rsidRPr="00632DC7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Numerical quantities, calculations, and measurements can be estimated or analyzed by using appropriate strategies and tools. </w:t>
            </w:r>
          </w:p>
          <w:p w:rsidR="00E559F5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Measurement attributes can be quantified, and estimated using customary and non-customary units of measure.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What does it mean to estimate or analyze numerical quantities? </w:t>
            </w:r>
          </w:p>
          <w:p w:rsidR="00E559F5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What makes a tool and/or strategy appropriate for a given task?</w:t>
            </w:r>
          </w:p>
          <w:p w:rsidR="00E559F5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In what ways are the mathematical attributes of objects or processes measured, calculated and/or interpreted?</w:t>
            </w:r>
          </w:p>
          <w:p w:rsidR="00E559F5" w:rsidRPr="00240B5D" w:rsidRDefault="00E559F5" w:rsidP="00D97D43">
            <w:pPr>
              <w:spacing w:after="24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E3D7F">
              <w:rPr>
                <w:rFonts w:ascii="Calibri" w:hAnsi="Calibri" w:cs="Calibri"/>
                <w:color w:val="000000"/>
                <w:sz w:val="18"/>
                <w:szCs w:val="18"/>
              </w:rPr>
              <w:t>How precise do measurements and calculations need to be?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ddition and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ubtraction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Use addition and subtraction within 100 to solve word problems involving lengths that are given in the same units by using drawings and equations with a symbol for the unknown number to represent the problem.</w:t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Represent whole numbers as lengths from 0 on a number line diagram with equally spaced points corresponding to the numbers 0, 1, 2, and represent whole-number sums and differences within 100 on a number line diagram.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240B5D" w:rsidRDefault="00E559F5" w:rsidP="00D97D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0B5D">
              <w:rPr>
                <w:rFonts w:ascii="Calibri" w:hAnsi="Calibri" w:cs="Calibri"/>
                <w:color w:val="000000"/>
                <w:sz w:val="18"/>
                <w:szCs w:val="18"/>
              </w:rPr>
              <w:t>CC.2.4.2.A.4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632DC7" w:rsidRDefault="00E559F5" w:rsidP="00D97D4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F5" w:rsidRPr="00314D04" w:rsidRDefault="00E559F5" w:rsidP="00EC73A6">
            <w:pPr>
              <w:contextualSpacing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92660F" w:rsidRPr="00003AC8" w:rsidRDefault="0092660F">
      <w:pPr>
        <w:rPr>
          <w:rFonts w:ascii="Arial Narrow" w:hAnsi="Arial Narrow" w:cs="Calibri"/>
          <w:sz w:val="18"/>
          <w:szCs w:val="18"/>
        </w:rPr>
      </w:pPr>
    </w:p>
    <w:sectPr w:rsidR="0092660F" w:rsidRPr="00003AC8" w:rsidSect="009F6A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F6" w:rsidRDefault="00E829F6" w:rsidP="00B22B1F">
      <w:r>
        <w:separator/>
      </w:r>
    </w:p>
  </w:endnote>
  <w:endnote w:type="continuationSeparator" w:id="0">
    <w:p w:rsidR="00E829F6" w:rsidRDefault="00E829F6" w:rsidP="00B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6" w:rsidRDefault="00E82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9F6" w:rsidRDefault="00E82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9F6" w:rsidRPr="00B708FF" w:rsidRDefault="00E829F6">
    <w:pPr>
      <w:pStyle w:val="Footer"/>
      <w:rPr>
        <w:rFonts w:ascii="Arial Narrow" w:hAnsi="Arial Narrow"/>
        <w:b/>
      </w:rPr>
    </w:pPr>
    <w:r>
      <w:rPr>
        <w:rFonts w:ascii="Arial Narrow" w:hAnsi="Arial Narrow"/>
        <w:b/>
      </w:rPr>
      <w:t>1/3/13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6" w:rsidRDefault="00E82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F6" w:rsidRDefault="00E829F6" w:rsidP="00B22B1F">
      <w:r>
        <w:separator/>
      </w:r>
    </w:p>
  </w:footnote>
  <w:footnote w:type="continuationSeparator" w:id="0">
    <w:p w:rsidR="00E829F6" w:rsidRDefault="00E829F6" w:rsidP="00B2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6" w:rsidRDefault="00E82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6" w:rsidRDefault="00FA1329" w:rsidP="00453EA6">
    <w:pPr>
      <w:pStyle w:val="Header"/>
      <w:jc w:val="center"/>
      <w:rPr>
        <w:rFonts w:ascii="Arial Narrow" w:hAnsi="Arial Narrow"/>
        <w:b/>
        <w:sz w:val="28"/>
      </w:rPr>
    </w:pPr>
    <w:sdt>
      <w:sdtPr>
        <w:rPr>
          <w:rFonts w:ascii="Arial Narrow" w:hAnsi="Arial Narrow"/>
          <w:b/>
          <w:sz w:val="28"/>
        </w:rPr>
        <w:id w:val="-313415701"/>
        <w:docPartObj>
          <w:docPartGallery w:val="Watermarks"/>
          <w:docPartUnique/>
        </w:docPartObj>
      </w:sdtPr>
      <w:sdtContent>
        <w:r w:rsidRPr="00FA1329">
          <w:rPr>
            <w:rFonts w:ascii="Arial Narrow" w:hAnsi="Arial Narrow"/>
            <w:b/>
            <w:noProof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29F6">
      <w:rPr>
        <w:rFonts w:ascii="Arial Narrow" w:hAnsi="Arial Narrow"/>
        <w:b/>
        <w:sz w:val="28"/>
      </w:rPr>
      <w:t>Standards For Mathematical Content</w:t>
    </w:r>
  </w:p>
  <w:p w:rsidR="00E829F6" w:rsidRDefault="00E829F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Curriculum Framework</w:t>
    </w:r>
  </w:p>
  <w:p w:rsidR="00E829F6" w:rsidRPr="00B708FF" w:rsidRDefault="00E829F6" w:rsidP="00453EA6">
    <w:pPr>
      <w:pStyle w:val="Header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sz w:val="28"/>
      </w:rPr>
      <w:t>Grade Level 2</w:t>
    </w:r>
  </w:p>
  <w:p w:rsidR="00E829F6" w:rsidRDefault="00E829F6" w:rsidP="00453E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F6" w:rsidRDefault="00E82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C0"/>
    <w:multiLevelType w:val="hybridMultilevel"/>
    <w:tmpl w:val="72D6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F"/>
    <w:rsid w:val="00003AC8"/>
    <w:rsid w:val="00025501"/>
    <w:rsid w:val="00043936"/>
    <w:rsid w:val="0004451D"/>
    <w:rsid w:val="00052030"/>
    <w:rsid w:val="00061C42"/>
    <w:rsid w:val="00073823"/>
    <w:rsid w:val="00076193"/>
    <w:rsid w:val="000827EC"/>
    <w:rsid w:val="00082B4F"/>
    <w:rsid w:val="00087601"/>
    <w:rsid w:val="00090295"/>
    <w:rsid w:val="00096CA4"/>
    <w:rsid w:val="000A3165"/>
    <w:rsid w:val="000B23EC"/>
    <w:rsid w:val="000B3648"/>
    <w:rsid w:val="000B6AC8"/>
    <w:rsid w:val="000E7848"/>
    <w:rsid w:val="000F0AA3"/>
    <w:rsid w:val="000F1011"/>
    <w:rsid w:val="000F4A7A"/>
    <w:rsid w:val="00103E42"/>
    <w:rsid w:val="00104F28"/>
    <w:rsid w:val="00127E11"/>
    <w:rsid w:val="00134EED"/>
    <w:rsid w:val="0014012C"/>
    <w:rsid w:val="001465AD"/>
    <w:rsid w:val="00152CD1"/>
    <w:rsid w:val="00156BD4"/>
    <w:rsid w:val="0016226B"/>
    <w:rsid w:val="001663A3"/>
    <w:rsid w:val="00166D55"/>
    <w:rsid w:val="00174A74"/>
    <w:rsid w:val="001761C9"/>
    <w:rsid w:val="00181956"/>
    <w:rsid w:val="00187F90"/>
    <w:rsid w:val="00193B8B"/>
    <w:rsid w:val="00196B74"/>
    <w:rsid w:val="001A1888"/>
    <w:rsid w:val="001A5E27"/>
    <w:rsid w:val="001B162C"/>
    <w:rsid w:val="001B4B8F"/>
    <w:rsid w:val="001B517A"/>
    <w:rsid w:val="001C1BDD"/>
    <w:rsid w:val="001C2CE0"/>
    <w:rsid w:val="001C5BAD"/>
    <w:rsid w:val="001D0825"/>
    <w:rsid w:val="001D5A13"/>
    <w:rsid w:val="001E6C6E"/>
    <w:rsid w:val="001F1B68"/>
    <w:rsid w:val="001F3CB4"/>
    <w:rsid w:val="001F5CA0"/>
    <w:rsid w:val="00207303"/>
    <w:rsid w:val="00224826"/>
    <w:rsid w:val="00225823"/>
    <w:rsid w:val="00230F94"/>
    <w:rsid w:val="00231722"/>
    <w:rsid w:val="00231957"/>
    <w:rsid w:val="00233348"/>
    <w:rsid w:val="002401E3"/>
    <w:rsid w:val="00246ED9"/>
    <w:rsid w:val="0025017B"/>
    <w:rsid w:val="0027231E"/>
    <w:rsid w:val="00273E30"/>
    <w:rsid w:val="00285B30"/>
    <w:rsid w:val="002A7437"/>
    <w:rsid w:val="002B0BE9"/>
    <w:rsid w:val="002B77C7"/>
    <w:rsid w:val="002D1A15"/>
    <w:rsid w:val="002E16D3"/>
    <w:rsid w:val="00301222"/>
    <w:rsid w:val="003038E1"/>
    <w:rsid w:val="00311394"/>
    <w:rsid w:val="00311FD2"/>
    <w:rsid w:val="00313B90"/>
    <w:rsid w:val="00314D04"/>
    <w:rsid w:val="00316806"/>
    <w:rsid w:val="00350203"/>
    <w:rsid w:val="0036452E"/>
    <w:rsid w:val="003756E7"/>
    <w:rsid w:val="00396069"/>
    <w:rsid w:val="003A2298"/>
    <w:rsid w:val="003C64AF"/>
    <w:rsid w:val="003E3274"/>
    <w:rsid w:val="003F1785"/>
    <w:rsid w:val="003F6965"/>
    <w:rsid w:val="00402B18"/>
    <w:rsid w:val="00405BBA"/>
    <w:rsid w:val="0041604A"/>
    <w:rsid w:val="00424E58"/>
    <w:rsid w:val="00427907"/>
    <w:rsid w:val="004359FB"/>
    <w:rsid w:val="00436933"/>
    <w:rsid w:val="0044626E"/>
    <w:rsid w:val="00450A9A"/>
    <w:rsid w:val="00453592"/>
    <w:rsid w:val="00453EA6"/>
    <w:rsid w:val="004718AB"/>
    <w:rsid w:val="00471A7B"/>
    <w:rsid w:val="00472F8D"/>
    <w:rsid w:val="00496256"/>
    <w:rsid w:val="00496E89"/>
    <w:rsid w:val="00497C3A"/>
    <w:rsid w:val="004A0ADE"/>
    <w:rsid w:val="004A4411"/>
    <w:rsid w:val="004A6E81"/>
    <w:rsid w:val="004A7EFA"/>
    <w:rsid w:val="004B2F39"/>
    <w:rsid w:val="004C2156"/>
    <w:rsid w:val="004D06A4"/>
    <w:rsid w:val="004D1285"/>
    <w:rsid w:val="004D6C99"/>
    <w:rsid w:val="004E0C22"/>
    <w:rsid w:val="004E2012"/>
    <w:rsid w:val="004F155C"/>
    <w:rsid w:val="004F50B1"/>
    <w:rsid w:val="004F6849"/>
    <w:rsid w:val="0050260F"/>
    <w:rsid w:val="00503573"/>
    <w:rsid w:val="005036FC"/>
    <w:rsid w:val="00515E7D"/>
    <w:rsid w:val="00524F93"/>
    <w:rsid w:val="005433FB"/>
    <w:rsid w:val="005536D0"/>
    <w:rsid w:val="005577F9"/>
    <w:rsid w:val="00564F60"/>
    <w:rsid w:val="00577CFA"/>
    <w:rsid w:val="00590F80"/>
    <w:rsid w:val="005A12EE"/>
    <w:rsid w:val="005A71F0"/>
    <w:rsid w:val="005A7A18"/>
    <w:rsid w:val="005B1EBD"/>
    <w:rsid w:val="005B346F"/>
    <w:rsid w:val="005B50E2"/>
    <w:rsid w:val="005C2430"/>
    <w:rsid w:val="005C67DD"/>
    <w:rsid w:val="005D309F"/>
    <w:rsid w:val="005E08AF"/>
    <w:rsid w:val="005E5C45"/>
    <w:rsid w:val="005E614A"/>
    <w:rsid w:val="00605E4B"/>
    <w:rsid w:val="00606D77"/>
    <w:rsid w:val="006106D8"/>
    <w:rsid w:val="00611822"/>
    <w:rsid w:val="00615121"/>
    <w:rsid w:val="006217F8"/>
    <w:rsid w:val="006305B4"/>
    <w:rsid w:val="00637F96"/>
    <w:rsid w:val="006417AD"/>
    <w:rsid w:val="00646DFB"/>
    <w:rsid w:val="006736B2"/>
    <w:rsid w:val="00675FC8"/>
    <w:rsid w:val="00682460"/>
    <w:rsid w:val="00682EEF"/>
    <w:rsid w:val="006958B6"/>
    <w:rsid w:val="006B55E3"/>
    <w:rsid w:val="006B7BE5"/>
    <w:rsid w:val="006C5D24"/>
    <w:rsid w:val="006E4AD3"/>
    <w:rsid w:val="006F24A9"/>
    <w:rsid w:val="00705ED4"/>
    <w:rsid w:val="00714672"/>
    <w:rsid w:val="007264E9"/>
    <w:rsid w:val="00735138"/>
    <w:rsid w:val="00736F33"/>
    <w:rsid w:val="00750A5F"/>
    <w:rsid w:val="00755878"/>
    <w:rsid w:val="007677BA"/>
    <w:rsid w:val="00774D86"/>
    <w:rsid w:val="00775ED0"/>
    <w:rsid w:val="007761D8"/>
    <w:rsid w:val="0077708B"/>
    <w:rsid w:val="00784EB4"/>
    <w:rsid w:val="007C1FEB"/>
    <w:rsid w:val="007C2737"/>
    <w:rsid w:val="007D04E0"/>
    <w:rsid w:val="007D5B85"/>
    <w:rsid w:val="007D7624"/>
    <w:rsid w:val="007E7634"/>
    <w:rsid w:val="007F5165"/>
    <w:rsid w:val="007F59B5"/>
    <w:rsid w:val="007F6D33"/>
    <w:rsid w:val="007F7D19"/>
    <w:rsid w:val="0080582F"/>
    <w:rsid w:val="008065E5"/>
    <w:rsid w:val="00806823"/>
    <w:rsid w:val="00823C04"/>
    <w:rsid w:val="0083251D"/>
    <w:rsid w:val="00840D6A"/>
    <w:rsid w:val="00850570"/>
    <w:rsid w:val="00850737"/>
    <w:rsid w:val="00854C05"/>
    <w:rsid w:val="00855546"/>
    <w:rsid w:val="00867B64"/>
    <w:rsid w:val="00874F05"/>
    <w:rsid w:val="008A6025"/>
    <w:rsid w:val="008B443B"/>
    <w:rsid w:val="008D1376"/>
    <w:rsid w:val="008D27E9"/>
    <w:rsid w:val="008D7462"/>
    <w:rsid w:val="008E0C3E"/>
    <w:rsid w:val="008E120F"/>
    <w:rsid w:val="008F2B60"/>
    <w:rsid w:val="009154A4"/>
    <w:rsid w:val="0092660F"/>
    <w:rsid w:val="00931901"/>
    <w:rsid w:val="00941CA3"/>
    <w:rsid w:val="009460B8"/>
    <w:rsid w:val="009508A3"/>
    <w:rsid w:val="00953668"/>
    <w:rsid w:val="00956050"/>
    <w:rsid w:val="00957C98"/>
    <w:rsid w:val="00972B7E"/>
    <w:rsid w:val="00974F53"/>
    <w:rsid w:val="009833B3"/>
    <w:rsid w:val="009866A8"/>
    <w:rsid w:val="00993339"/>
    <w:rsid w:val="009B3C5A"/>
    <w:rsid w:val="009B67F4"/>
    <w:rsid w:val="009C444F"/>
    <w:rsid w:val="009D0D03"/>
    <w:rsid w:val="009E0796"/>
    <w:rsid w:val="009E6828"/>
    <w:rsid w:val="009F552B"/>
    <w:rsid w:val="009F6A9A"/>
    <w:rsid w:val="00A01C50"/>
    <w:rsid w:val="00A02E05"/>
    <w:rsid w:val="00A03561"/>
    <w:rsid w:val="00A10F59"/>
    <w:rsid w:val="00A20F8B"/>
    <w:rsid w:val="00A52796"/>
    <w:rsid w:val="00A57F57"/>
    <w:rsid w:val="00A62356"/>
    <w:rsid w:val="00A64B8D"/>
    <w:rsid w:val="00A73194"/>
    <w:rsid w:val="00A8471E"/>
    <w:rsid w:val="00A94D2B"/>
    <w:rsid w:val="00A95C3A"/>
    <w:rsid w:val="00AA52EC"/>
    <w:rsid w:val="00AB6678"/>
    <w:rsid w:val="00AB763F"/>
    <w:rsid w:val="00AC3B5B"/>
    <w:rsid w:val="00AC6186"/>
    <w:rsid w:val="00AD4A43"/>
    <w:rsid w:val="00AD4B4B"/>
    <w:rsid w:val="00AE3248"/>
    <w:rsid w:val="00AE5777"/>
    <w:rsid w:val="00AF3DAC"/>
    <w:rsid w:val="00B15C58"/>
    <w:rsid w:val="00B16A98"/>
    <w:rsid w:val="00B22B1F"/>
    <w:rsid w:val="00B261FB"/>
    <w:rsid w:val="00B26D1A"/>
    <w:rsid w:val="00B309B7"/>
    <w:rsid w:val="00B32A64"/>
    <w:rsid w:val="00B36287"/>
    <w:rsid w:val="00B41285"/>
    <w:rsid w:val="00B55EA3"/>
    <w:rsid w:val="00B67B52"/>
    <w:rsid w:val="00B708FF"/>
    <w:rsid w:val="00B76371"/>
    <w:rsid w:val="00BA0624"/>
    <w:rsid w:val="00BA08EE"/>
    <w:rsid w:val="00BB19F2"/>
    <w:rsid w:val="00BB4A3D"/>
    <w:rsid w:val="00BC3840"/>
    <w:rsid w:val="00BE5E7B"/>
    <w:rsid w:val="00BF17B5"/>
    <w:rsid w:val="00BF3772"/>
    <w:rsid w:val="00BF42C5"/>
    <w:rsid w:val="00BF4765"/>
    <w:rsid w:val="00BF488F"/>
    <w:rsid w:val="00C02AA0"/>
    <w:rsid w:val="00C0344D"/>
    <w:rsid w:val="00C117E3"/>
    <w:rsid w:val="00C2067C"/>
    <w:rsid w:val="00C22F44"/>
    <w:rsid w:val="00C23C93"/>
    <w:rsid w:val="00C2687B"/>
    <w:rsid w:val="00C319E7"/>
    <w:rsid w:val="00C56F1D"/>
    <w:rsid w:val="00C62235"/>
    <w:rsid w:val="00C633E6"/>
    <w:rsid w:val="00C63B8F"/>
    <w:rsid w:val="00C7217C"/>
    <w:rsid w:val="00C75B00"/>
    <w:rsid w:val="00C81EDB"/>
    <w:rsid w:val="00C90CA6"/>
    <w:rsid w:val="00C91A37"/>
    <w:rsid w:val="00CA2A54"/>
    <w:rsid w:val="00CC325D"/>
    <w:rsid w:val="00CC7DD0"/>
    <w:rsid w:val="00CE66A8"/>
    <w:rsid w:val="00CE74CB"/>
    <w:rsid w:val="00CF05D2"/>
    <w:rsid w:val="00D03234"/>
    <w:rsid w:val="00D055DA"/>
    <w:rsid w:val="00D05FDD"/>
    <w:rsid w:val="00D070CA"/>
    <w:rsid w:val="00D10138"/>
    <w:rsid w:val="00D24ECE"/>
    <w:rsid w:val="00D2648D"/>
    <w:rsid w:val="00D314FE"/>
    <w:rsid w:val="00D31A60"/>
    <w:rsid w:val="00D3320C"/>
    <w:rsid w:val="00D3535E"/>
    <w:rsid w:val="00D371EF"/>
    <w:rsid w:val="00D45EF5"/>
    <w:rsid w:val="00D47AFF"/>
    <w:rsid w:val="00D526AA"/>
    <w:rsid w:val="00D60296"/>
    <w:rsid w:val="00D60CD6"/>
    <w:rsid w:val="00D85D20"/>
    <w:rsid w:val="00D920CF"/>
    <w:rsid w:val="00D92E3D"/>
    <w:rsid w:val="00DA460D"/>
    <w:rsid w:val="00DA6599"/>
    <w:rsid w:val="00DB2DAD"/>
    <w:rsid w:val="00DB42B0"/>
    <w:rsid w:val="00DC43E9"/>
    <w:rsid w:val="00DC5A4A"/>
    <w:rsid w:val="00DD0D3B"/>
    <w:rsid w:val="00DD24D9"/>
    <w:rsid w:val="00DD2A83"/>
    <w:rsid w:val="00DD52A0"/>
    <w:rsid w:val="00DE6439"/>
    <w:rsid w:val="00DF73A7"/>
    <w:rsid w:val="00E0251B"/>
    <w:rsid w:val="00E35DC2"/>
    <w:rsid w:val="00E479B8"/>
    <w:rsid w:val="00E559F5"/>
    <w:rsid w:val="00E6607D"/>
    <w:rsid w:val="00E71A4B"/>
    <w:rsid w:val="00E829F6"/>
    <w:rsid w:val="00E85958"/>
    <w:rsid w:val="00E85FD6"/>
    <w:rsid w:val="00E91622"/>
    <w:rsid w:val="00E93ADE"/>
    <w:rsid w:val="00E9433D"/>
    <w:rsid w:val="00EA117E"/>
    <w:rsid w:val="00EB17D3"/>
    <w:rsid w:val="00EB3B1F"/>
    <w:rsid w:val="00EC36DF"/>
    <w:rsid w:val="00EC4055"/>
    <w:rsid w:val="00EC73A6"/>
    <w:rsid w:val="00ED25D7"/>
    <w:rsid w:val="00ED4E60"/>
    <w:rsid w:val="00ED65B4"/>
    <w:rsid w:val="00EE44E6"/>
    <w:rsid w:val="00EF5B49"/>
    <w:rsid w:val="00F01D9E"/>
    <w:rsid w:val="00F12B60"/>
    <w:rsid w:val="00F1614B"/>
    <w:rsid w:val="00F17279"/>
    <w:rsid w:val="00F25987"/>
    <w:rsid w:val="00F35D8E"/>
    <w:rsid w:val="00F35E33"/>
    <w:rsid w:val="00F41EA3"/>
    <w:rsid w:val="00F51EFB"/>
    <w:rsid w:val="00F52282"/>
    <w:rsid w:val="00F62439"/>
    <w:rsid w:val="00F66743"/>
    <w:rsid w:val="00F669B5"/>
    <w:rsid w:val="00F762BF"/>
    <w:rsid w:val="00F80E1C"/>
    <w:rsid w:val="00F8348F"/>
    <w:rsid w:val="00F83B25"/>
    <w:rsid w:val="00FA1329"/>
    <w:rsid w:val="00FA19AC"/>
    <w:rsid w:val="00FC26BB"/>
    <w:rsid w:val="00FC30F4"/>
    <w:rsid w:val="00FD294B"/>
    <w:rsid w:val="00FD2B65"/>
    <w:rsid w:val="00FD73DF"/>
    <w:rsid w:val="00FE1E5D"/>
    <w:rsid w:val="00FE2A2B"/>
    <w:rsid w:val="00FE33C5"/>
    <w:rsid w:val="00FE6177"/>
    <w:rsid w:val="00FF0DFE"/>
    <w:rsid w:val="00FF6226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0B6B-F283-4DFA-B5B9-151F0F41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Stewart, Donna</cp:lastModifiedBy>
  <cp:revision>13</cp:revision>
  <cp:lastPrinted>2013-01-22T14:08:00Z</cp:lastPrinted>
  <dcterms:created xsi:type="dcterms:W3CDTF">2013-02-12T18:36:00Z</dcterms:created>
  <dcterms:modified xsi:type="dcterms:W3CDTF">2013-02-13T20:46:00Z</dcterms:modified>
</cp:coreProperties>
</file>