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3F3" w:rsidRPr="00997F1E" w:rsidRDefault="00997F1E" w:rsidP="00CA4431">
      <w:pPr>
        <w:jc w:val="center"/>
        <w:rPr>
          <w:b/>
          <w:u w:val="single"/>
        </w:rPr>
      </w:pPr>
      <w:r w:rsidRPr="00997F1E">
        <w:rPr>
          <w:b/>
          <w:u w:val="single"/>
        </w:rPr>
        <w:t>General T</w:t>
      </w:r>
      <w:r w:rsidR="00CA4431" w:rsidRPr="00997F1E">
        <w:rPr>
          <w:b/>
          <w:u w:val="single"/>
        </w:rPr>
        <w:t xml:space="preserve">ips for </w:t>
      </w:r>
      <w:r w:rsidR="00604C10" w:rsidRPr="00997F1E">
        <w:rPr>
          <w:b/>
          <w:u w:val="single"/>
        </w:rPr>
        <w:t xml:space="preserve">Gifted Support </w:t>
      </w:r>
      <w:r w:rsidRPr="00997F1E">
        <w:rPr>
          <w:b/>
          <w:u w:val="single"/>
        </w:rPr>
        <w:t>Teachers when W</w:t>
      </w:r>
      <w:r w:rsidR="00CA4431" w:rsidRPr="00997F1E">
        <w:rPr>
          <w:b/>
          <w:u w:val="single"/>
        </w:rPr>
        <w:t xml:space="preserve">riting </w:t>
      </w:r>
      <w:r w:rsidRPr="00997F1E">
        <w:rPr>
          <w:b/>
          <w:u w:val="single"/>
        </w:rPr>
        <w:t>Student Learning O</w:t>
      </w:r>
      <w:r w:rsidR="00604C10" w:rsidRPr="00997F1E">
        <w:rPr>
          <w:b/>
          <w:u w:val="single"/>
        </w:rPr>
        <w:t>utcomes (SLO)</w:t>
      </w:r>
    </w:p>
    <w:p w:rsidR="00CA4431" w:rsidRDefault="00CA4431" w:rsidP="00CA4431">
      <w:r>
        <w:t>1. Use GIEP goals to determine the g</w:t>
      </w:r>
      <w:r w:rsidR="006D3031">
        <w:t>roup of students selected for the</w:t>
      </w:r>
      <w:r>
        <w:t xml:space="preserve"> SLO.  </w:t>
      </w:r>
      <w:r w:rsidRPr="00CA4431">
        <w:rPr>
          <w:i/>
        </w:rPr>
        <w:t xml:space="preserve">However, </w:t>
      </w:r>
      <w:r>
        <w:t>academic standard</w:t>
      </w:r>
      <w:r w:rsidR="002272A7">
        <w:t>s</w:t>
      </w:r>
      <w:r>
        <w:t xml:space="preserve"> will be targeted and used for the SLO—</w:t>
      </w:r>
      <w:r w:rsidRPr="00CA4431">
        <w:rPr>
          <w:b/>
          <w:u w:val="single"/>
        </w:rPr>
        <w:t>not</w:t>
      </w:r>
      <w:r>
        <w:t xml:space="preserve"> the GIEP goals. Keep the SLO </w:t>
      </w:r>
      <w:r w:rsidR="006D3031">
        <w:t>clear</w:t>
      </w:r>
      <w:r>
        <w:t xml:space="preserve"> and focused. GIEP progress should NEVER be used for the Elective portion (20%) part of the pie. </w:t>
      </w:r>
      <w:r w:rsidR="00604C10">
        <w:t xml:space="preserve">  </w:t>
      </w:r>
      <w:r>
        <w:t>GIEP progre</w:t>
      </w:r>
      <w:r w:rsidR="00997F1E">
        <w:t>ss is irrelevant by law for the</w:t>
      </w:r>
      <w:r w:rsidR="005A2201" w:rsidRPr="005A2201">
        <w:t xml:space="preserve"> </w:t>
      </w:r>
      <w:r w:rsidR="005A2201">
        <w:t xml:space="preserve">Gifted Support Teachers </w:t>
      </w:r>
      <w:r w:rsidR="00997F1E">
        <w:t>e</w:t>
      </w:r>
      <w:r>
        <w:t xml:space="preserve">lective data. </w:t>
      </w:r>
    </w:p>
    <w:p w:rsidR="00CA4431" w:rsidRDefault="00CA4431" w:rsidP="00CA4431">
      <w:r>
        <w:t>2.  SLO Training would be recommended for background information</w:t>
      </w:r>
      <w:r w:rsidR="006D3031">
        <w:t xml:space="preserve"> and a stronger understanding of the process</w:t>
      </w:r>
      <w:r>
        <w:t xml:space="preserve">. There are SLO specialists at each IU. </w:t>
      </w:r>
    </w:p>
    <w:p w:rsidR="00CA4431" w:rsidRDefault="00CA4431" w:rsidP="00CA4431">
      <w:r>
        <w:t xml:space="preserve">3.  Local decisions </w:t>
      </w:r>
      <w:r w:rsidR="002272A7">
        <w:t xml:space="preserve">should be determined </w:t>
      </w:r>
      <w:r>
        <w:t>for teachers who have N counts of less than 11</w:t>
      </w:r>
      <w:r w:rsidR="002272A7">
        <w:t xml:space="preserve"> students</w:t>
      </w:r>
      <w:r>
        <w:t xml:space="preserve">.  The smaller your N count, the more performance measures </w:t>
      </w:r>
      <w:r w:rsidR="002272A7">
        <w:t xml:space="preserve">or additional SLOs </w:t>
      </w:r>
      <w:r>
        <w:t xml:space="preserve">you </w:t>
      </w:r>
      <w:r w:rsidR="002272A7">
        <w:t xml:space="preserve">may </w:t>
      </w:r>
      <w:r>
        <w:t xml:space="preserve">need—perhaps at least 5 Performance Measures in order to increase the validity and reliability of the outcomes.  </w:t>
      </w:r>
      <w:r w:rsidR="006D3031">
        <w:t xml:space="preserve">For teachers with N counts of less than 11, see potential option below. </w:t>
      </w:r>
    </w:p>
    <w:p w:rsidR="00CA4431" w:rsidRDefault="0079736B" w:rsidP="00CA4431">
      <w:r>
        <w:t>4</w:t>
      </w:r>
      <w:r w:rsidR="002272A7">
        <w:t>.  Another suggestion</w:t>
      </w:r>
      <w:r w:rsidR="00CA4431">
        <w:t xml:space="preserve"> would be to focus on on</w:t>
      </w:r>
      <w:r w:rsidR="002272A7">
        <w:t>e group during this first year to u</w:t>
      </w:r>
      <w:r w:rsidR="00CA4431">
        <w:t>nderstand the process deeply. If gifted and advanced</w:t>
      </w:r>
      <w:r w:rsidR="00997F1E">
        <w:t xml:space="preserve"> students</w:t>
      </w:r>
      <w:r w:rsidR="00CA4431">
        <w:t xml:space="preserve"> are together in one class, an SLO can be written for the whole group since they are working on the same academic standards</w:t>
      </w:r>
      <w:r w:rsidR="00997F1E">
        <w:t>.  The SLO could be one for which</w:t>
      </w:r>
      <w:r w:rsidR="00CA4431">
        <w:t xml:space="preserve"> both the general education and gift</w:t>
      </w:r>
      <w:r w:rsidR="00997F1E">
        <w:t>ed support teacher collect data</w:t>
      </w:r>
      <w:r w:rsidR="002272A7">
        <w:t>.</w:t>
      </w:r>
    </w:p>
    <w:p w:rsidR="00CA4431" w:rsidRDefault="0079736B" w:rsidP="00CA4431">
      <w:r>
        <w:t>5</w:t>
      </w:r>
      <w:r w:rsidR="00CA4431">
        <w:t xml:space="preserve">.  The Goal Statement on the SLO is not </w:t>
      </w:r>
      <w:r w:rsidR="002272A7">
        <w:t>written in measureable terms.</w:t>
      </w:r>
      <w:r w:rsidR="00CA4431">
        <w:t xml:space="preserve">  Think of it as a BIG IDEA.  Look for the Big Ideas in the </w:t>
      </w:r>
      <w:r w:rsidR="002272A7">
        <w:t>SAS Curriculum Framework and</w:t>
      </w:r>
      <w:r w:rsidR="006C1D46">
        <w:t xml:space="preserve"> </w:t>
      </w:r>
      <w:r w:rsidR="002272A7">
        <w:t>d</w:t>
      </w:r>
      <w:r w:rsidR="00CA4431">
        <w:t xml:space="preserve">rill down to Concepts and Competencies under the subject and grade level. </w:t>
      </w:r>
      <w:r w:rsidR="006D3031">
        <w:t>At</w:t>
      </w:r>
      <w:r w:rsidR="00CA4431">
        <w:t xml:space="preserve"> the end of the </w:t>
      </w:r>
      <w:r w:rsidR="00997F1E">
        <w:t xml:space="preserve">learning </w:t>
      </w:r>
      <w:r w:rsidR="00CA4431">
        <w:t>cycle, what is</w:t>
      </w:r>
      <w:r w:rsidR="006D3031">
        <w:t xml:space="preserve"> the foundational knowledge the teacher </w:t>
      </w:r>
      <w:r w:rsidR="00CA4431">
        <w:t>want</w:t>
      </w:r>
      <w:r w:rsidR="006D3031">
        <w:t>s</w:t>
      </w:r>
      <w:r w:rsidR="00CA4431">
        <w:t xml:space="preserve"> students to </w:t>
      </w:r>
      <w:r w:rsidR="00997F1E">
        <w:t xml:space="preserve">possess? Consider the academic standards to support this foundational knowledge.  </w:t>
      </w:r>
      <w:r w:rsidR="002272A7">
        <w:t>Understand</w:t>
      </w:r>
      <w:r w:rsidR="00CA4431">
        <w:t xml:space="preserve"> that </w:t>
      </w:r>
      <w:r w:rsidR="00604C10">
        <w:t xml:space="preserve">this learning </w:t>
      </w:r>
      <w:r w:rsidR="00CA4431">
        <w:t>has long-term implications.</w:t>
      </w:r>
      <w:r w:rsidR="00997F1E" w:rsidRPr="00997F1E">
        <w:t xml:space="preserve"> </w:t>
      </w:r>
      <w:r w:rsidR="00997F1E">
        <w:t xml:space="preserve">Do not focus on discreet, isolated skills. </w:t>
      </w:r>
      <w:r w:rsidR="00CA4431">
        <w:t xml:space="preserve"> </w:t>
      </w:r>
      <w:r w:rsidR="006D3031">
        <w:t>Consider</w:t>
      </w:r>
      <w:r w:rsidR="00CA4431">
        <w:t xml:space="preserve"> the </w:t>
      </w:r>
      <w:r w:rsidR="006D3031">
        <w:t>assessment throughout the planning process</w:t>
      </w:r>
      <w:r w:rsidR="00604C10">
        <w:t xml:space="preserve">.  It is difficult to </w:t>
      </w:r>
      <w:r w:rsidR="006D3031">
        <w:t>work through the development of the SLO</w:t>
      </w:r>
      <w:r w:rsidR="00997F1E">
        <w:t xml:space="preserve"> </w:t>
      </w:r>
      <w:r w:rsidR="006D3031">
        <w:t>without having an</w:t>
      </w:r>
      <w:r w:rsidR="00CA4431">
        <w:t xml:space="preserve"> assessment in mind. Teachers</w:t>
      </w:r>
      <w:r w:rsidR="00997F1E">
        <w:t xml:space="preserve"> need to</w:t>
      </w:r>
      <w:r w:rsidR="00CA4431">
        <w:t xml:space="preserve"> </w:t>
      </w:r>
      <w:r w:rsidR="00997F1E">
        <w:t>“see” the</w:t>
      </w:r>
      <w:r w:rsidR="00CA4431">
        <w:t xml:space="preserve"> big picture as they </w:t>
      </w:r>
      <w:r w:rsidR="00997F1E">
        <w:t>create</w:t>
      </w:r>
      <w:r w:rsidR="00CA4431">
        <w:t xml:space="preserve"> the SLO</w:t>
      </w:r>
      <w:r w:rsidR="002272A7">
        <w:t>.</w:t>
      </w:r>
      <w:r w:rsidR="00CA4431">
        <w:t xml:space="preserve"> </w:t>
      </w:r>
      <w:r w:rsidR="006D3031">
        <w:t>They should c</w:t>
      </w:r>
      <w:r w:rsidR="00997F1E">
        <w:t>arefully think through</w:t>
      </w:r>
      <w:r w:rsidR="00CA4431">
        <w:t xml:space="preserve"> the </w:t>
      </w:r>
      <w:r w:rsidR="00604C10">
        <w:t>process</w:t>
      </w:r>
      <w:r w:rsidR="00CA4431">
        <w:t xml:space="preserve"> before trying to </w:t>
      </w:r>
      <w:r w:rsidR="00CA4431" w:rsidRPr="00997F1E">
        <w:rPr>
          <w:u w:val="single"/>
        </w:rPr>
        <w:t>write</w:t>
      </w:r>
      <w:r w:rsidR="00CA4431">
        <w:t xml:space="preserve"> the SLO on the template.</w:t>
      </w:r>
    </w:p>
    <w:p w:rsidR="0079736B" w:rsidRPr="000463D1" w:rsidRDefault="0079736B" w:rsidP="00CA4431">
      <w:pPr>
        <w:rPr>
          <w:u w:val="single"/>
        </w:rPr>
      </w:pPr>
      <w:r w:rsidRPr="000463D1">
        <w:rPr>
          <w:u w:val="single"/>
        </w:rPr>
        <w:t xml:space="preserve">Another Possible Option—if </w:t>
      </w:r>
      <w:r w:rsidR="006D3031" w:rsidRPr="000463D1">
        <w:rPr>
          <w:u w:val="single"/>
        </w:rPr>
        <w:t>a</w:t>
      </w:r>
      <w:r w:rsidRPr="000463D1">
        <w:rPr>
          <w:u w:val="single"/>
        </w:rPr>
        <w:t xml:space="preserve"> dis</w:t>
      </w:r>
      <w:r w:rsidR="006D3031" w:rsidRPr="000463D1">
        <w:rPr>
          <w:u w:val="single"/>
        </w:rPr>
        <w:t>trict is not requiring the GS teacher</w:t>
      </w:r>
      <w:r w:rsidRPr="000463D1">
        <w:rPr>
          <w:u w:val="single"/>
        </w:rPr>
        <w:t xml:space="preserve"> to write a</w:t>
      </w:r>
      <w:r w:rsidR="00644302" w:rsidRPr="000463D1">
        <w:rPr>
          <w:u w:val="single"/>
        </w:rPr>
        <w:t>n</w:t>
      </w:r>
      <w:r w:rsidRPr="000463D1">
        <w:rPr>
          <w:u w:val="single"/>
        </w:rPr>
        <w:t xml:space="preserve"> SLO:</w:t>
      </w:r>
    </w:p>
    <w:p w:rsidR="000463D1" w:rsidRDefault="00997F1E" w:rsidP="00997F1E">
      <w:r w:rsidRPr="000463D1">
        <w:t>Many GS teachers have other responsibilities that are not tied directly to standards.  Perhaps an option to consider this year would be for gi</w:t>
      </w:r>
      <w:r w:rsidR="000463D1" w:rsidRPr="000463D1">
        <w:t>fted support teachers to write a plan that</w:t>
      </w:r>
      <w:r w:rsidR="000463D1">
        <w:t xml:space="preserve"> </w:t>
      </w:r>
      <w:r w:rsidR="000463D1" w:rsidRPr="005E1D23">
        <w:rPr>
          <w:b/>
          <w:i/>
        </w:rPr>
        <w:t>mirrors the SLO process</w:t>
      </w:r>
      <w:r w:rsidR="000463D1" w:rsidRPr="000463D1">
        <w:t xml:space="preserve"> </w:t>
      </w:r>
      <w:r w:rsidRPr="000463D1">
        <w:t xml:space="preserve">as a </w:t>
      </w:r>
      <w:r w:rsidR="001D5614" w:rsidRPr="000463D1">
        <w:t xml:space="preserve">personal </w:t>
      </w:r>
      <w:r w:rsidRPr="000463D1">
        <w:t>professional development opportunity</w:t>
      </w:r>
      <w:r w:rsidR="0079736B" w:rsidRPr="000463D1">
        <w:t xml:space="preserve"> </w:t>
      </w:r>
      <w:r w:rsidR="005E1D23">
        <w:t>when the</w:t>
      </w:r>
      <w:bookmarkStart w:id="0" w:name="_GoBack"/>
      <w:r w:rsidR="005E1D23">
        <w:t xml:space="preserve"> </w:t>
      </w:r>
      <w:bookmarkEnd w:id="0"/>
      <w:r w:rsidR="005E1D23">
        <w:t>N count is too low</w:t>
      </w:r>
      <w:r w:rsidR="0079736B" w:rsidRPr="000463D1">
        <w:t xml:space="preserve">. </w:t>
      </w:r>
      <w:r w:rsidR="001D5614" w:rsidRPr="000463D1">
        <w:t xml:space="preserve">  </w:t>
      </w:r>
      <w:r w:rsidR="005C2C7C" w:rsidRPr="000463D1">
        <w:t xml:space="preserve">If a teacher chooses </w:t>
      </w:r>
      <w:r w:rsidR="000463D1" w:rsidRPr="000463D1">
        <w:t xml:space="preserve">to write </w:t>
      </w:r>
      <w:r w:rsidR="000463D1">
        <w:t>a personal plan or action research</w:t>
      </w:r>
      <w:r w:rsidR="000463D1" w:rsidRPr="000463D1">
        <w:t xml:space="preserve"> </w:t>
      </w:r>
      <w:r w:rsidR="005C2C7C" w:rsidRPr="000463D1">
        <w:t xml:space="preserve">for professional development, the results could be offered as evidentiary support for the observational piece of the pie in the applicable Domain.  </w:t>
      </w:r>
    </w:p>
    <w:p w:rsidR="000463D1" w:rsidRDefault="005C2C7C" w:rsidP="00997F1E">
      <w:r w:rsidRPr="000463D1">
        <w:rPr>
          <w:i/>
        </w:rPr>
        <w:t>F</w:t>
      </w:r>
      <w:r w:rsidR="00155F15" w:rsidRPr="000463D1">
        <w:rPr>
          <w:i/>
        </w:rPr>
        <w:t>or example, development of a too</w:t>
      </w:r>
      <w:r w:rsidRPr="000463D1">
        <w:rPr>
          <w:i/>
        </w:rPr>
        <w:t xml:space="preserve">l that aligns to specific standards based criteria and measuring student growth over time against that criteria </w:t>
      </w:r>
      <w:r w:rsidR="00155F15" w:rsidRPr="000463D1">
        <w:rPr>
          <w:i/>
        </w:rPr>
        <w:t xml:space="preserve">and having the students self-reflect and self-monitor that progress </w:t>
      </w:r>
      <w:r w:rsidRPr="000463D1">
        <w:rPr>
          <w:i/>
        </w:rPr>
        <w:t xml:space="preserve">could be offered </w:t>
      </w:r>
      <w:r w:rsidR="00155F15" w:rsidRPr="000463D1">
        <w:rPr>
          <w:i/>
        </w:rPr>
        <w:t xml:space="preserve">by the teacher </w:t>
      </w:r>
      <w:r w:rsidRPr="000463D1">
        <w:rPr>
          <w:i/>
        </w:rPr>
        <w:t xml:space="preserve">as evidence in Domain </w:t>
      </w:r>
      <w:r w:rsidRPr="000463D1">
        <w:t xml:space="preserve">3, </w:t>
      </w:r>
      <w:r w:rsidRPr="000463D1">
        <w:rPr>
          <w:i/>
        </w:rPr>
        <w:t xml:space="preserve">component </w:t>
      </w:r>
      <w:r w:rsidR="000463D1">
        <w:rPr>
          <w:i/>
        </w:rPr>
        <w:t>“</w:t>
      </w:r>
      <w:r w:rsidRPr="000463D1">
        <w:rPr>
          <w:i/>
        </w:rPr>
        <w:t>d</w:t>
      </w:r>
      <w:r w:rsidR="000463D1">
        <w:rPr>
          <w:i/>
        </w:rPr>
        <w:t>”</w:t>
      </w:r>
      <w:r w:rsidRPr="000463D1">
        <w:rPr>
          <w:i/>
        </w:rPr>
        <w:t xml:space="preserve"> Using Assessment in Instruction.</w:t>
      </w:r>
      <w:r w:rsidRPr="000463D1">
        <w:t xml:space="preserve">  </w:t>
      </w:r>
    </w:p>
    <w:p w:rsidR="005C2C7C" w:rsidRPr="000463D1" w:rsidRDefault="005C2C7C" w:rsidP="00997F1E">
      <w:r w:rsidRPr="000463D1">
        <w:t xml:space="preserve">This </w:t>
      </w:r>
      <w:r w:rsidR="000463D1">
        <w:t xml:space="preserve">“action research” experience </w:t>
      </w:r>
      <w:r w:rsidR="000463D1" w:rsidRPr="000463D1">
        <w:t>would</w:t>
      </w:r>
      <w:r w:rsidRPr="000463D1">
        <w:t xml:space="preserve"> give teachers an opportunity to talk about the process, look at the data, determine what to do in the classroom based on data, etc.  Great personal professional growth can come from using this process, even if it is not </w:t>
      </w:r>
      <w:r w:rsidR="000463D1">
        <w:t xml:space="preserve">formally </w:t>
      </w:r>
      <w:r w:rsidRPr="000463D1">
        <w:t>used as elective data for the teacher.</w:t>
      </w:r>
    </w:p>
    <w:p w:rsidR="00997F1E" w:rsidRDefault="005C2C7C" w:rsidP="00997F1E">
      <w:r w:rsidRPr="000463D1">
        <w:t>Only teachers</w:t>
      </w:r>
      <w:r w:rsidR="00997F1E" w:rsidRPr="000463D1">
        <w:t xml:space="preserve"> with N cou</w:t>
      </w:r>
      <w:r w:rsidR="001D5614" w:rsidRPr="000463D1">
        <w:t xml:space="preserve">nts of 11 or more would use the </w:t>
      </w:r>
      <w:r w:rsidR="00155F15" w:rsidRPr="000463D1">
        <w:t xml:space="preserve">quantitative </w:t>
      </w:r>
      <w:r w:rsidR="001D5614" w:rsidRPr="000463D1">
        <w:t>data</w:t>
      </w:r>
      <w:r w:rsidR="000463D1">
        <w:t xml:space="preserve"> gleaned from a formal Student Learning Outcome (SLO) process</w:t>
      </w:r>
      <w:r w:rsidR="001D5614" w:rsidRPr="000463D1">
        <w:t xml:space="preserve"> </w:t>
      </w:r>
      <w:r w:rsidRPr="000463D1">
        <w:t xml:space="preserve">in the Teacher Specific and/or Elective Data portions of the </w:t>
      </w:r>
      <w:r w:rsidR="00A64E15" w:rsidRPr="000463D1">
        <w:t>pie</w:t>
      </w:r>
      <w:r w:rsidR="00A64E15">
        <w:t>.</w:t>
      </w:r>
      <w:r w:rsidR="0079736B">
        <w:t xml:space="preserve">  </w:t>
      </w:r>
      <w:r w:rsidR="00997F1E">
        <w:t xml:space="preserve">  </w:t>
      </w:r>
    </w:p>
    <w:sectPr w:rsidR="00997F1E" w:rsidSect="006D30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F48D2"/>
    <w:multiLevelType w:val="hybridMultilevel"/>
    <w:tmpl w:val="E370FDB2"/>
    <w:lvl w:ilvl="0" w:tplc="7F986B1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31"/>
    <w:rsid w:val="000463D1"/>
    <w:rsid w:val="00155F15"/>
    <w:rsid w:val="001D5614"/>
    <w:rsid w:val="002272A7"/>
    <w:rsid w:val="00454C2D"/>
    <w:rsid w:val="005A2201"/>
    <w:rsid w:val="005C2C7C"/>
    <w:rsid w:val="005E1D23"/>
    <w:rsid w:val="00604C10"/>
    <w:rsid w:val="00644302"/>
    <w:rsid w:val="006C1D46"/>
    <w:rsid w:val="006D3031"/>
    <w:rsid w:val="007313F3"/>
    <w:rsid w:val="0079736B"/>
    <w:rsid w:val="008B35AB"/>
    <w:rsid w:val="00997F1E"/>
    <w:rsid w:val="00A64E15"/>
    <w:rsid w:val="00B83B2B"/>
    <w:rsid w:val="00BE5605"/>
    <w:rsid w:val="00C52B37"/>
    <w:rsid w:val="00C60F3C"/>
    <w:rsid w:val="00CA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Lancaster-Lebanon IU 13</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Morret</dc:creator>
  <cp:lastModifiedBy>Tanya Morret</cp:lastModifiedBy>
  <cp:revision>7</cp:revision>
  <dcterms:created xsi:type="dcterms:W3CDTF">2014-11-11T20:44:00Z</dcterms:created>
  <dcterms:modified xsi:type="dcterms:W3CDTF">2014-11-18T14:43:00Z</dcterms:modified>
</cp:coreProperties>
</file>