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6B2" w:rsidRDefault="00EF64B0">
      <w:pPr>
        <w:pStyle w:val="Title"/>
        <w:widowControl w:val="0"/>
        <w:contextualSpacing w:val="0"/>
        <w:jc w:val="center"/>
      </w:pPr>
      <w:bookmarkStart w:id="0" w:name="h.tdj5ikfb5wuk" w:colFirst="0" w:colLast="0"/>
      <w:bookmarkEnd w:id="0"/>
      <w:r>
        <w:t>Enrichment Specially Designed Instruction</w:t>
      </w:r>
    </w:p>
    <w:p w:rsidR="006D36B2" w:rsidRDefault="00716146">
      <w:r>
        <w:t>Coll</w:t>
      </w:r>
      <w:r w:rsidR="00127394">
        <w:t>aborative document from Gifted B</w:t>
      </w:r>
      <w:bookmarkStart w:id="1" w:name="_GoBack"/>
      <w:bookmarkEnd w:id="1"/>
      <w:r>
        <w:t>oot Camp Day 2</w:t>
      </w:r>
    </w:p>
    <w:tbl>
      <w:tblPr>
        <w:tblW w:w="89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0"/>
      </w:tblGrid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sz w:val="28"/>
              </w:rPr>
              <w:t>Description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Enrichment through independent or alternative writing assignments/contracts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Enrichment through alternative Rubrics to emphasize multiple 21 Century Skills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Technology access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Enrichment through time to work on Learning Contract in alternative setting (pull-out)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 w:rsidP="00716146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Enrichment through research on 3 questions tied to </w:t>
            </w:r>
            <w:r w:rsidR="00716146">
              <w:rPr>
                <w:rFonts w:ascii="Georgia" w:eastAsia="Georgia" w:hAnsi="Georgia" w:cs="Georgia"/>
                <w:sz w:val="28"/>
              </w:rPr>
              <w:t>the</w:t>
            </w:r>
            <w:r>
              <w:rPr>
                <w:rFonts w:ascii="Georgia" w:eastAsia="Georgia" w:hAnsi="Georgia" w:cs="Georgia"/>
                <w:sz w:val="28"/>
              </w:rPr>
              <w:t xml:space="preserve"> curricular area that student creates based on interest/background knowledge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 w:rsidP="00716146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Project-based STEM-based opportunities (</w:t>
            </w:r>
            <w:r w:rsidR="00716146">
              <w:rPr>
                <w:rFonts w:ascii="Georgia" w:eastAsia="Georgia" w:hAnsi="Georgia" w:cs="Georgia"/>
                <w:sz w:val="28"/>
              </w:rPr>
              <w:t>aligned to the grade/course level standards)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 w:rsidP="00716146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Enrichment through independent study course based on student’s topic of interest</w:t>
            </w:r>
            <w:r w:rsidR="00716146">
              <w:rPr>
                <w:rFonts w:ascii="Georgia" w:eastAsia="Georgia" w:hAnsi="Georgia" w:cs="Georgia"/>
                <w:sz w:val="28"/>
              </w:rPr>
              <w:t xml:space="preserve"> aligned to grade or course level standard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Access to library resources</w:t>
            </w:r>
            <w:r w:rsidR="00716146">
              <w:rPr>
                <w:rFonts w:ascii="Georgia" w:eastAsia="Georgia" w:hAnsi="Georgia" w:cs="Georgia"/>
                <w:sz w:val="28"/>
              </w:rPr>
              <w:t xml:space="preserve"> outside of assigned general classroom times</w:t>
            </w:r>
          </w:p>
          <w:p w:rsidR="004C3B72" w:rsidRDefault="004C3B72" w:rsidP="00716146">
            <w:pPr>
              <w:spacing w:line="240" w:lineRule="auto"/>
            </w:pP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Enrichment through practice in non-fiction reading and writing assignments</w:t>
            </w:r>
            <w:r w:rsidR="00716146">
              <w:rPr>
                <w:rFonts w:ascii="Georgia" w:eastAsia="Georgia" w:hAnsi="Georgia" w:cs="Georgia"/>
                <w:sz w:val="28"/>
              </w:rPr>
              <w:t xml:space="preserve"> aligned to content areas or beyond what is offered in grade level setting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 w:rsidP="00716146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Enrichment through alternative assignments and assessments aligned with grade </w:t>
            </w:r>
            <w:r w:rsidR="00716146">
              <w:rPr>
                <w:rFonts w:ascii="Georgia" w:eastAsia="Georgia" w:hAnsi="Georgia" w:cs="Georgia"/>
                <w:sz w:val="28"/>
              </w:rPr>
              <w:t>level</w:t>
            </w:r>
            <w:r>
              <w:rPr>
                <w:rFonts w:ascii="Georgia" w:eastAsia="Georgia" w:hAnsi="Georgia" w:cs="Georgia"/>
                <w:sz w:val="28"/>
              </w:rPr>
              <w:t xml:space="preserve"> Standards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Student will self-select a variety of texts and ge</w:t>
            </w:r>
            <w:r w:rsidR="00716146">
              <w:rPr>
                <w:rFonts w:ascii="Georgia" w:eastAsia="Georgia" w:hAnsi="Georgia" w:cs="Georgia"/>
                <w:sz w:val="28"/>
              </w:rPr>
              <w:t>nres that match their interests and are on his/her instructional level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Pre-assessment of mathematic skills with enrichment opportunities provided for mastered concepts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 w:rsidP="00716146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Autonomous learning model-Researching topics of choice/learning to evaluate research resources/presentations based on learning </w:t>
            </w:r>
            <w:r w:rsidR="00716146">
              <w:rPr>
                <w:rFonts w:ascii="Georgia" w:eastAsia="Georgia" w:hAnsi="Georgia" w:cs="Georgia"/>
                <w:sz w:val="28"/>
              </w:rPr>
              <w:t xml:space="preserve">that are </w:t>
            </w:r>
            <w:r w:rsidR="00716146">
              <w:rPr>
                <w:rFonts w:ascii="Georgia" w:eastAsia="Georgia" w:hAnsi="Georgia" w:cs="Georgia"/>
                <w:sz w:val="28"/>
              </w:rPr>
              <w:lastRenderedPageBreak/>
              <w:t>aligned to course or grade level standards.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lastRenderedPageBreak/>
              <w:t>Enrichment through pullout simulation on United Nations (extending history curriculum)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Exposure to new skills and concepts in mathematics (i.e. </w:t>
            </w:r>
            <w:proofErr w:type="spellStart"/>
            <w:r>
              <w:rPr>
                <w:rFonts w:ascii="Georgia" w:eastAsia="Georgia" w:hAnsi="Georgia" w:cs="Georgia"/>
                <w:sz w:val="28"/>
              </w:rPr>
              <w:t>Zaccaro</w:t>
            </w:r>
            <w:proofErr w:type="spellEnd"/>
            <w:r>
              <w:rPr>
                <w:rFonts w:ascii="Georgia" w:eastAsia="Georgia" w:hAnsi="Georgia" w:cs="Georgia"/>
                <w:sz w:val="28"/>
              </w:rPr>
              <w:t xml:space="preserve"> resources, Illuminations and Navigations lessons/activities)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 xml:space="preserve">Small group with students of similar ability 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360" w:lineRule="auto"/>
            </w:pPr>
            <w:r>
              <w:rPr>
                <w:rFonts w:ascii="Georgia" w:eastAsia="Georgia" w:hAnsi="Georgia" w:cs="Georgia"/>
                <w:sz w:val="28"/>
              </w:rPr>
              <w:t>Acceleration through the use of above grade level reading sources selected by the teacher.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Enrichment through Socratic circles on topics of interest to student(s).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Pr="00716146" w:rsidRDefault="004C3B72">
            <w:pPr>
              <w:spacing w:line="240" w:lineRule="auto"/>
              <w:rPr>
                <w:b/>
              </w:rPr>
            </w:pP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Use of hand-held devices</w:t>
            </w:r>
          </w:p>
        </w:tc>
      </w:tr>
      <w:tr w:rsidR="004C3B72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72" w:rsidRDefault="004C3B72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Resource materials at reading level</w:t>
            </w:r>
          </w:p>
        </w:tc>
      </w:tr>
      <w:tr w:rsidR="00716146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146" w:rsidRDefault="00716146" w:rsidP="00716146">
            <w:pPr>
              <w:spacing w:line="240" w:lineRule="auto"/>
            </w:pPr>
            <w:r>
              <w:rPr>
                <w:rFonts w:ascii="Georgia" w:eastAsia="Georgia" w:hAnsi="Georgia" w:cs="Georgia"/>
                <w:sz w:val="28"/>
              </w:rPr>
              <w:t>Cluster grouping based on annual data</w:t>
            </w:r>
          </w:p>
          <w:p w:rsidR="00716146" w:rsidRDefault="00716146">
            <w:pPr>
              <w:spacing w:line="240" w:lineRule="auto"/>
              <w:rPr>
                <w:rFonts w:ascii="Georgia" w:eastAsia="Georgia" w:hAnsi="Georgia" w:cs="Georgia"/>
                <w:sz w:val="28"/>
              </w:rPr>
            </w:pPr>
          </w:p>
        </w:tc>
      </w:tr>
      <w:tr w:rsidR="00716146" w:rsidTr="004C3B72">
        <w:tc>
          <w:tcPr>
            <w:tcW w:w="8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146" w:rsidRDefault="00716146" w:rsidP="00716146">
            <w:pPr>
              <w:spacing w:line="240" w:lineRule="auto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Flexible grouping based on unit pre-assessments</w:t>
            </w:r>
          </w:p>
        </w:tc>
      </w:tr>
    </w:tbl>
    <w:p w:rsidR="006D36B2" w:rsidRDefault="006D36B2"/>
    <w:sectPr w:rsidR="006D36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D36B2"/>
    <w:rsid w:val="00127394"/>
    <w:rsid w:val="004C3B72"/>
    <w:rsid w:val="006D36B2"/>
    <w:rsid w:val="00716146"/>
    <w:rsid w:val="00C45137"/>
    <w:rsid w:val="00E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Enrichment SDI.docx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Enrichment SDI.docx</dc:title>
  <dc:creator>Tanya Morret</dc:creator>
  <cp:lastModifiedBy>Tanya Morret</cp:lastModifiedBy>
  <cp:revision>5</cp:revision>
  <cp:lastPrinted>2014-01-22T15:40:00Z</cp:lastPrinted>
  <dcterms:created xsi:type="dcterms:W3CDTF">2014-01-21T21:01:00Z</dcterms:created>
  <dcterms:modified xsi:type="dcterms:W3CDTF">2014-01-22T15:41:00Z</dcterms:modified>
</cp:coreProperties>
</file>