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AB1D09" w:rsidRPr="00C52555" w14:paraId="4B3D4A1A" w14:textId="77777777" w:rsidTr="00D41CB2">
        <w:tc>
          <w:tcPr>
            <w:tcW w:w="1101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0F243E" w:themeFill="text2" w:themeFillShade="80"/>
            <w:vAlign w:val="center"/>
          </w:tcPr>
          <w:p w14:paraId="719933FB" w14:textId="77777777" w:rsidR="00D41CB2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PERFORMANCE MEASURE </w:t>
            </w:r>
          </w:p>
          <w:p w14:paraId="1D6C185D" w14:textId="77777777" w:rsidR="00AB1D09" w:rsidRPr="00C52555" w:rsidRDefault="00D41CB2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TASK </w:t>
            </w:r>
            <w:r w:rsidR="00AB1D09"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FRAMEWORK TEMPLATE</w:t>
            </w:r>
          </w:p>
          <w:p w14:paraId="56EF6081" w14:textId="77777777" w:rsidR="00AB1D09" w:rsidRPr="00C52555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</w:rPr>
            </w:pPr>
          </w:p>
          <w:p w14:paraId="385621F6" w14:textId="77777777" w:rsidR="00AB1D09" w:rsidRPr="00C52555" w:rsidRDefault="00D41CB2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This template is used to organize performance tasks used in the SLO process</w:t>
            </w:r>
            <w:r w:rsidR="00AB1D09" w:rsidRPr="00C5255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. </w:t>
            </w:r>
          </w:p>
          <w:p w14:paraId="5B619FD3" w14:textId="77777777" w:rsidR="00AB1D09" w:rsidRPr="00C52555" w:rsidRDefault="00AB1D09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14:paraId="18D4EC9A" w14:textId="77777777" w:rsidR="00AB1D09" w:rsidRPr="00EE4D08" w:rsidRDefault="00AB1D09" w:rsidP="003F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3960"/>
        <w:gridCol w:w="540"/>
        <w:gridCol w:w="1170"/>
        <w:gridCol w:w="2718"/>
      </w:tblGrid>
      <w:tr w:rsidR="00AB1D09" w:rsidRPr="00EE4D08" w14:paraId="10486748" w14:textId="77777777" w:rsidTr="00EE4D08">
        <w:trPr>
          <w:trHeight w:val="296"/>
        </w:trPr>
        <w:tc>
          <w:tcPr>
            <w:tcW w:w="11016" w:type="dxa"/>
            <w:gridSpan w:val="6"/>
            <w:shd w:val="clear" w:color="auto" w:fill="8DB3E2"/>
          </w:tcPr>
          <w:p w14:paraId="3B859F98" w14:textId="77777777" w:rsidR="00AB1D09" w:rsidRPr="00EE4D08" w:rsidRDefault="00AB1D09" w:rsidP="00C5255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Measure</w:t>
            </w:r>
          </w:p>
        </w:tc>
      </w:tr>
      <w:tr w:rsidR="00AB1D09" w:rsidRPr="00C52555" w14:paraId="1A1434D0" w14:textId="77777777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14:paraId="44AEFF8F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088EF8F4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Performance Measure Name</w:t>
            </w:r>
          </w:p>
        </w:tc>
        <w:tc>
          <w:tcPr>
            <w:tcW w:w="8388" w:type="dxa"/>
            <w:gridSpan w:val="4"/>
            <w:vAlign w:val="center"/>
          </w:tcPr>
          <w:p w14:paraId="6FF1609C" w14:textId="56A0C3D8" w:rsidR="00AB1D09" w:rsidRPr="002669C2" w:rsidRDefault="002C143B" w:rsidP="00C525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Algebra I </w:t>
            </w:r>
            <w:r w:rsidR="00E549FA">
              <w:rPr>
                <w:rFonts w:ascii="Times New Roman" w:hAnsi="Times New Roman" w:cs="Times New Roman"/>
                <w:bCs/>
              </w:rPr>
              <w:t xml:space="preserve">District </w:t>
            </w:r>
            <w:r>
              <w:rPr>
                <w:rFonts w:ascii="Times New Roman" w:hAnsi="Times New Roman" w:cs="Times New Roman"/>
                <w:bCs/>
              </w:rPr>
              <w:t>End-of-Year Constructed Response Assessment</w:t>
            </w:r>
          </w:p>
        </w:tc>
      </w:tr>
      <w:tr w:rsidR="00AB1D09" w:rsidRPr="00C52555" w14:paraId="307E0418" w14:textId="77777777" w:rsidTr="00EE4D08">
        <w:trPr>
          <w:trHeight w:val="368"/>
        </w:trPr>
        <w:tc>
          <w:tcPr>
            <w:tcW w:w="11016" w:type="dxa"/>
            <w:gridSpan w:val="6"/>
            <w:shd w:val="clear" w:color="auto" w:fill="8DB3E2"/>
            <w:vAlign w:val="center"/>
          </w:tcPr>
          <w:p w14:paraId="143AD805" w14:textId="77777777" w:rsidR="00AB1D09" w:rsidRPr="00EE4D08" w:rsidRDefault="00EE4D08" w:rsidP="00C52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SLO </w:t>
            </w:r>
            <w:r w:rsidR="00AB1D09"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Alignment</w:t>
            </w:r>
          </w:p>
        </w:tc>
      </w:tr>
      <w:tr w:rsidR="00AB1D09" w:rsidRPr="00C52555" w14:paraId="68F1854E" w14:textId="77777777" w:rsidTr="000C68B4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14:paraId="6D6FE31C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78689391" w14:textId="77777777" w:rsidR="00AB1D09" w:rsidRPr="00EE4D08" w:rsidRDefault="002669C2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Class/</w:t>
            </w:r>
            <w:r w:rsidR="00AB1D09" w:rsidRPr="00EE4D08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3960" w:type="dxa"/>
            <w:vAlign w:val="center"/>
          </w:tcPr>
          <w:p w14:paraId="5EF21F2E" w14:textId="77777777" w:rsidR="00AB1D09" w:rsidRPr="00EE4D08" w:rsidRDefault="002C143B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  <w:tc>
          <w:tcPr>
            <w:tcW w:w="540" w:type="dxa"/>
            <w:shd w:val="clear" w:color="auto" w:fill="8DB3E2"/>
            <w:vAlign w:val="center"/>
          </w:tcPr>
          <w:p w14:paraId="09A30B25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 xml:space="preserve">c.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EEF3F57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Grade(s)/ Level</w:t>
            </w:r>
          </w:p>
        </w:tc>
        <w:tc>
          <w:tcPr>
            <w:tcW w:w="2718" w:type="dxa"/>
            <w:vAlign w:val="center"/>
          </w:tcPr>
          <w:p w14:paraId="4B5DCF96" w14:textId="77777777" w:rsidR="00AB1D09" w:rsidRPr="00EE4D08" w:rsidRDefault="002C143B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AB1D09" w:rsidRPr="00C52555" w14:paraId="55204721" w14:textId="77777777" w:rsidTr="0034251A">
        <w:trPr>
          <w:trHeight w:val="908"/>
        </w:trPr>
        <w:tc>
          <w:tcPr>
            <w:tcW w:w="558" w:type="dxa"/>
            <w:shd w:val="clear" w:color="auto" w:fill="8DB3E2"/>
            <w:vAlign w:val="center"/>
          </w:tcPr>
          <w:p w14:paraId="1493FD0C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0C5F6491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PA Standards</w:t>
            </w:r>
          </w:p>
        </w:tc>
        <w:tc>
          <w:tcPr>
            <w:tcW w:w="8388" w:type="dxa"/>
            <w:gridSpan w:val="4"/>
            <w:vAlign w:val="center"/>
          </w:tcPr>
          <w:p w14:paraId="42A1D2C9" w14:textId="77777777" w:rsidR="00AB1D09" w:rsidRPr="00EE4D08" w:rsidRDefault="0034251A" w:rsidP="0034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Pennsylvania Core Standards – Mathematics: CC.2.1.HS.F.1, CC.2.1.HS.F.2, CC.2.2.HS.D.1, CC.2.2.HS.D.2, CC.2.2.HS.D.3, CC.2.2.HS.D.5, CC.2.2.HS.D.6, CC.2.2.HS.D.9</w:t>
            </w:r>
          </w:p>
        </w:tc>
      </w:tr>
      <w:tr w:rsidR="00AB1D09" w:rsidRPr="00C52555" w14:paraId="7DE15C56" w14:textId="77777777" w:rsidTr="00EE4D08">
        <w:trPr>
          <w:trHeight w:val="63"/>
        </w:trPr>
        <w:tc>
          <w:tcPr>
            <w:tcW w:w="558" w:type="dxa"/>
            <w:shd w:val="clear" w:color="auto" w:fill="8DB3E2"/>
            <w:vAlign w:val="center"/>
          </w:tcPr>
          <w:p w14:paraId="52559C39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39570B60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 xml:space="preserve">Performance Measure Purpose  </w:t>
            </w:r>
          </w:p>
        </w:tc>
        <w:tc>
          <w:tcPr>
            <w:tcW w:w="8388" w:type="dxa"/>
            <w:gridSpan w:val="4"/>
            <w:vAlign w:val="center"/>
          </w:tcPr>
          <w:p w14:paraId="5B5C4574" w14:textId="77777777" w:rsidR="00AB1D09" w:rsidRPr="00EE4D08" w:rsidRDefault="002C143B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End-of-course assessment for Algebra I course</w:t>
            </w:r>
          </w:p>
        </w:tc>
      </w:tr>
    </w:tbl>
    <w:p w14:paraId="49A05058" w14:textId="77777777" w:rsidR="00AB1D09" w:rsidRPr="0047066B" w:rsidRDefault="00AB1D0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AB1D09" w:rsidRPr="00C52555" w14:paraId="2AB7EDF1" w14:textId="77777777">
        <w:trPr>
          <w:trHeight w:val="332"/>
        </w:trPr>
        <w:tc>
          <w:tcPr>
            <w:tcW w:w="11016" w:type="dxa"/>
            <w:gridSpan w:val="3"/>
            <w:shd w:val="clear" w:color="auto" w:fill="8DB3E2"/>
          </w:tcPr>
          <w:p w14:paraId="2637189C" w14:textId="77777777"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Administration (Teacher)</w:t>
            </w:r>
          </w:p>
        </w:tc>
      </w:tr>
      <w:tr w:rsidR="00AB1D09" w:rsidRPr="00C52555" w14:paraId="48A0AF23" w14:textId="77777777">
        <w:trPr>
          <w:trHeight w:val="530"/>
        </w:trPr>
        <w:tc>
          <w:tcPr>
            <w:tcW w:w="558" w:type="dxa"/>
            <w:shd w:val="clear" w:color="auto" w:fill="8DB3E2"/>
            <w:vAlign w:val="center"/>
          </w:tcPr>
          <w:p w14:paraId="6D300526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66427166" w14:textId="77777777"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Administration Frequency</w:t>
            </w:r>
          </w:p>
        </w:tc>
        <w:tc>
          <w:tcPr>
            <w:tcW w:w="8388" w:type="dxa"/>
            <w:vAlign w:val="center"/>
          </w:tcPr>
          <w:p w14:paraId="1E0533CB" w14:textId="77777777" w:rsidR="00AB1D09" w:rsidRPr="00EE4D08" w:rsidRDefault="002C143B" w:rsidP="00C5255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time at the end of the course</w:t>
            </w:r>
          </w:p>
        </w:tc>
      </w:tr>
      <w:tr w:rsidR="00AB1D09" w:rsidRPr="00C52555" w14:paraId="2F6ECDCB" w14:textId="77777777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14:paraId="576BBAFD" w14:textId="77777777"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5AF15D9E" w14:textId="77777777" w:rsidR="00D41CB2" w:rsidRPr="00EE4D08" w:rsidRDefault="00AB1D09" w:rsidP="00D41CB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Unique Task Adaptations/</w:t>
            </w:r>
          </w:p>
          <w:p w14:paraId="78A14AD7" w14:textId="77777777" w:rsidR="00AB1D09" w:rsidRPr="00EE4D08" w:rsidRDefault="00AB1D09" w:rsidP="00D41CB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Accommodations</w:t>
            </w:r>
          </w:p>
        </w:tc>
        <w:tc>
          <w:tcPr>
            <w:tcW w:w="8388" w:type="dxa"/>
            <w:vAlign w:val="center"/>
          </w:tcPr>
          <w:p w14:paraId="5EC10F24" w14:textId="77777777" w:rsidR="00AB1D09" w:rsidRPr="00EE4D08" w:rsidRDefault="009D6476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Adaptations will be developed based on an IEP</w:t>
            </w:r>
            <w:r w:rsidR="00E81A2C">
              <w:rPr>
                <w:rFonts w:ascii="Times New Roman" w:hAnsi="Times New Roman" w:cs="Times New Roman"/>
              </w:rPr>
              <w:t xml:space="preserve"> or specified district policies (e.g., ELLs can have items read aloud and will be allowed access to translation dictionaries</w:t>
            </w:r>
          </w:p>
        </w:tc>
      </w:tr>
      <w:tr w:rsidR="00AB1D09" w:rsidRPr="00C52555" w14:paraId="5ED278C2" w14:textId="77777777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14:paraId="48D9A5EF" w14:textId="77777777"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1c.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60BF9CB6" w14:textId="77777777"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14:paraId="31EBD89F" w14:textId="77777777" w:rsidR="00AB1D09" w:rsidRPr="00EE4D08" w:rsidRDefault="00AB1D09" w:rsidP="00C5255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Equipment</w:t>
            </w:r>
          </w:p>
        </w:tc>
        <w:tc>
          <w:tcPr>
            <w:tcW w:w="8388" w:type="dxa"/>
            <w:vAlign w:val="center"/>
          </w:tcPr>
          <w:p w14:paraId="3FE211D2" w14:textId="77777777" w:rsidR="00AB1D09" w:rsidRPr="00EE4D08" w:rsidRDefault="002C143B" w:rsidP="00C5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copy of the assessment for each student; 1 copy of the scoring guidelines </w:t>
            </w:r>
            <w:r w:rsidR="009D6476">
              <w:rPr>
                <w:rFonts w:ascii="Times New Roman" w:hAnsi="Times New Roman" w:cs="Times New Roman"/>
              </w:rPr>
              <w:t xml:space="preserve">and formula sheet </w:t>
            </w:r>
            <w:r>
              <w:rPr>
                <w:rFonts w:ascii="Times New Roman" w:hAnsi="Times New Roman" w:cs="Times New Roman"/>
              </w:rPr>
              <w:t>for each student</w:t>
            </w:r>
          </w:p>
        </w:tc>
      </w:tr>
    </w:tbl>
    <w:p w14:paraId="4B6F91A7" w14:textId="77777777" w:rsidR="00AB1D09" w:rsidRPr="0047066B" w:rsidRDefault="00AB1D09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AB1D09" w:rsidRPr="00C52555" w14:paraId="5F77DE02" w14:textId="77777777" w:rsidTr="00EE4D08">
        <w:trPr>
          <w:trHeight w:val="350"/>
        </w:trPr>
        <w:tc>
          <w:tcPr>
            <w:tcW w:w="11016" w:type="dxa"/>
            <w:gridSpan w:val="3"/>
            <w:shd w:val="clear" w:color="auto" w:fill="8DB3E2"/>
          </w:tcPr>
          <w:p w14:paraId="12339215" w14:textId="77777777"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(Student)</w:t>
            </w:r>
          </w:p>
        </w:tc>
      </w:tr>
      <w:tr w:rsidR="0047452D" w:rsidRPr="00EE4D08" w14:paraId="03BB5FA7" w14:textId="77777777" w:rsidTr="00C61BF9">
        <w:trPr>
          <w:trHeight w:val="440"/>
        </w:trPr>
        <w:tc>
          <w:tcPr>
            <w:tcW w:w="558" w:type="dxa"/>
            <w:shd w:val="clear" w:color="auto" w:fill="8DB3E2"/>
            <w:vAlign w:val="center"/>
          </w:tcPr>
          <w:p w14:paraId="148CDD47" w14:textId="77777777" w:rsidR="0047452D" w:rsidRPr="00EE4D08" w:rsidRDefault="0047452D" w:rsidP="00C61BF9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7B11AB81" w14:textId="77777777" w:rsidR="0047452D" w:rsidRPr="00EE4D08" w:rsidRDefault="0047452D" w:rsidP="00C61BF9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Task Scenarios</w:t>
            </w:r>
          </w:p>
        </w:tc>
        <w:tc>
          <w:tcPr>
            <w:tcW w:w="8388" w:type="dxa"/>
            <w:vAlign w:val="center"/>
          </w:tcPr>
          <w:p w14:paraId="6FED7556" w14:textId="230F2C46" w:rsidR="002669C2" w:rsidRPr="00EE4D08" w:rsidRDefault="009D6476" w:rsidP="00F80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completes the </w:t>
            </w:r>
            <w:r w:rsidR="00F802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constructed-response </w:t>
            </w:r>
            <w:r w:rsidR="00F802EC">
              <w:rPr>
                <w:rFonts w:ascii="Times New Roman" w:hAnsi="Times New Roman" w:cs="Times New Roman"/>
              </w:rPr>
              <w:t>questions</w:t>
            </w:r>
            <w:r>
              <w:rPr>
                <w:rFonts w:ascii="Times New Roman" w:hAnsi="Times New Roman" w:cs="Times New Roman"/>
              </w:rPr>
              <w:t xml:space="preserve"> during one class period</w:t>
            </w:r>
            <w:r w:rsidR="00F802EC">
              <w:rPr>
                <w:rFonts w:ascii="Times New Roman" w:hAnsi="Times New Roman" w:cs="Times New Roman"/>
              </w:rPr>
              <w:t xml:space="preserve"> (minimum 45 minutes suggested)</w:t>
            </w:r>
            <w:r>
              <w:rPr>
                <w:rFonts w:ascii="Times New Roman" w:hAnsi="Times New Roman" w:cs="Times New Roman"/>
              </w:rPr>
              <w:t>. A</w:t>
            </w:r>
            <w:r w:rsidR="00D30CCB">
              <w:rPr>
                <w:rFonts w:ascii="Times New Roman" w:hAnsi="Times New Roman" w:cs="Times New Roman"/>
              </w:rPr>
              <w:t>n Algebra I G</w:t>
            </w:r>
            <w:r>
              <w:rPr>
                <w:rFonts w:ascii="Times New Roman" w:hAnsi="Times New Roman" w:cs="Times New Roman"/>
              </w:rPr>
              <w:t xml:space="preserve">eneral </w:t>
            </w:r>
            <w:r w:rsidR="00D30CCB">
              <w:rPr>
                <w:rFonts w:ascii="Times New Roman" w:hAnsi="Times New Roman" w:cs="Times New Roman"/>
              </w:rPr>
              <w:t>S</w:t>
            </w:r>
            <w:r w:rsidR="00F802EC">
              <w:rPr>
                <w:rFonts w:ascii="Times New Roman" w:hAnsi="Times New Roman" w:cs="Times New Roman"/>
              </w:rPr>
              <w:t xml:space="preserve">coring </w:t>
            </w:r>
            <w:r w:rsidR="00D30CCB">
              <w:rPr>
                <w:rFonts w:ascii="Times New Roman" w:hAnsi="Times New Roman" w:cs="Times New Roman"/>
              </w:rPr>
              <w:t>G</w:t>
            </w:r>
            <w:r w:rsidR="00F802EC">
              <w:rPr>
                <w:rFonts w:ascii="Times New Roman" w:hAnsi="Times New Roman" w:cs="Times New Roman"/>
              </w:rPr>
              <w:t>uidelines document</w:t>
            </w:r>
            <w:r>
              <w:rPr>
                <w:rFonts w:ascii="Times New Roman" w:hAnsi="Times New Roman" w:cs="Times New Roman"/>
              </w:rPr>
              <w:t xml:space="preserve"> is </w:t>
            </w:r>
            <w:r w:rsidR="00F802EC">
              <w:rPr>
                <w:rFonts w:ascii="Times New Roman" w:hAnsi="Times New Roman" w:cs="Times New Roman"/>
              </w:rPr>
              <w:t>provided to</w:t>
            </w:r>
            <w:r>
              <w:rPr>
                <w:rFonts w:ascii="Times New Roman" w:hAnsi="Times New Roman" w:cs="Times New Roman"/>
              </w:rPr>
              <w:t xml:space="preserve"> the student </w:t>
            </w:r>
            <w:r w:rsidR="00F802EC">
              <w:rPr>
                <w:rFonts w:ascii="Times New Roman" w:hAnsi="Times New Roman" w:cs="Times New Roman"/>
              </w:rPr>
              <w:t>prior to beginning the assessment.</w:t>
            </w:r>
            <w:r w:rsidR="00E833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3A4F" w:rsidRPr="00C52555" w14:paraId="6411A65A" w14:textId="77777777" w:rsidTr="00F270C6">
        <w:trPr>
          <w:trHeight w:val="440"/>
        </w:trPr>
        <w:tc>
          <w:tcPr>
            <w:tcW w:w="558" w:type="dxa"/>
            <w:shd w:val="clear" w:color="auto" w:fill="8DB3E2"/>
            <w:vAlign w:val="center"/>
          </w:tcPr>
          <w:p w14:paraId="46514370" w14:textId="77777777"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3694FB40" w14:textId="77777777"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Process Steps</w:t>
            </w:r>
          </w:p>
        </w:tc>
        <w:tc>
          <w:tcPr>
            <w:tcW w:w="8388" w:type="dxa"/>
            <w:vAlign w:val="center"/>
          </w:tcPr>
          <w:p w14:paraId="0C779EBE" w14:textId="2BD2F99F" w:rsidR="00133A4F" w:rsidRPr="00F802EC" w:rsidRDefault="009D6476" w:rsidP="00D30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2EC">
              <w:rPr>
                <w:rFonts w:ascii="Times New Roman" w:hAnsi="Times New Roman" w:cs="Times New Roman"/>
              </w:rPr>
              <w:t xml:space="preserve">Student completes the assessment with access to the </w:t>
            </w:r>
            <w:r w:rsidR="00D30CCB">
              <w:rPr>
                <w:rFonts w:ascii="Times New Roman" w:hAnsi="Times New Roman" w:cs="Times New Roman"/>
              </w:rPr>
              <w:t>Algebra I G</w:t>
            </w:r>
            <w:r w:rsidR="00F802EC">
              <w:rPr>
                <w:rFonts w:ascii="Times New Roman" w:hAnsi="Times New Roman" w:cs="Times New Roman"/>
              </w:rPr>
              <w:t xml:space="preserve">eneral </w:t>
            </w:r>
            <w:r w:rsidR="00D30CCB">
              <w:rPr>
                <w:rFonts w:ascii="Times New Roman" w:hAnsi="Times New Roman" w:cs="Times New Roman"/>
              </w:rPr>
              <w:t>Scoring G</w:t>
            </w:r>
            <w:r w:rsidR="00F802EC">
              <w:rPr>
                <w:rFonts w:ascii="Times New Roman" w:hAnsi="Times New Roman" w:cs="Times New Roman"/>
              </w:rPr>
              <w:t xml:space="preserve">uidelines document and </w:t>
            </w:r>
            <w:r w:rsidR="00D30CCB">
              <w:rPr>
                <w:rFonts w:ascii="Times New Roman" w:hAnsi="Times New Roman" w:cs="Times New Roman"/>
              </w:rPr>
              <w:t>the Algebra I Formula S</w:t>
            </w:r>
            <w:r w:rsidR="00F802EC">
              <w:rPr>
                <w:rFonts w:ascii="Times New Roman" w:hAnsi="Times New Roman" w:cs="Times New Roman"/>
              </w:rPr>
              <w:t xml:space="preserve">heet. Additional </w:t>
            </w:r>
            <w:r w:rsidR="00D30CCB">
              <w:rPr>
                <w:rFonts w:ascii="Times New Roman" w:hAnsi="Times New Roman" w:cs="Times New Roman"/>
              </w:rPr>
              <w:t>support materials, such as a calculator and scratch/grid paper, may also be provided.</w:t>
            </w:r>
          </w:p>
        </w:tc>
      </w:tr>
      <w:tr w:rsidR="00133A4F" w:rsidRPr="00C52555" w14:paraId="511D59FB" w14:textId="77777777" w:rsidTr="00F270C6">
        <w:trPr>
          <w:trHeight w:val="332"/>
        </w:trPr>
        <w:tc>
          <w:tcPr>
            <w:tcW w:w="558" w:type="dxa"/>
            <w:shd w:val="clear" w:color="auto" w:fill="8DB3E2"/>
            <w:vAlign w:val="center"/>
          </w:tcPr>
          <w:p w14:paraId="1427C7E7" w14:textId="77777777"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552CB066" w14:textId="77777777"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  <w:tc>
          <w:tcPr>
            <w:tcW w:w="8388" w:type="dxa"/>
            <w:vAlign w:val="center"/>
          </w:tcPr>
          <w:p w14:paraId="2E781DD6" w14:textId="592F502B" w:rsidR="00133A4F" w:rsidRPr="00EE4D08" w:rsidRDefault="009D6476" w:rsidP="00D30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43292">
              <w:rPr>
                <w:rFonts w:ascii="Times New Roman" w:hAnsi="Times New Roman" w:cs="Times New Roman"/>
              </w:rPr>
              <w:t xml:space="preserve">he student </w:t>
            </w:r>
            <w:r w:rsidR="00D30CCB">
              <w:rPr>
                <w:rFonts w:ascii="Times New Roman" w:hAnsi="Times New Roman" w:cs="Times New Roman"/>
              </w:rPr>
              <w:t>completes the assessment to the best of their ability.</w:t>
            </w:r>
          </w:p>
        </w:tc>
      </w:tr>
      <w:tr w:rsidR="00133A4F" w:rsidRPr="00C52555" w14:paraId="57638717" w14:textId="77777777" w:rsidTr="00F270C6">
        <w:trPr>
          <w:trHeight w:val="458"/>
        </w:trPr>
        <w:tc>
          <w:tcPr>
            <w:tcW w:w="558" w:type="dxa"/>
            <w:shd w:val="clear" w:color="auto" w:fill="8DB3E2"/>
            <w:vAlign w:val="center"/>
          </w:tcPr>
          <w:p w14:paraId="6E11D7B5" w14:textId="77777777"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2d.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3D8D3FAD" w14:textId="77777777" w:rsidR="00133A4F" w:rsidRPr="00EE4D08" w:rsidRDefault="00133A4F" w:rsidP="00F270C6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Products</w:t>
            </w:r>
          </w:p>
        </w:tc>
        <w:tc>
          <w:tcPr>
            <w:tcW w:w="8388" w:type="dxa"/>
            <w:vAlign w:val="center"/>
          </w:tcPr>
          <w:p w14:paraId="6ED0B2AD" w14:textId="313F5563" w:rsidR="00133A4F" w:rsidRPr="00EE4D08" w:rsidRDefault="00D30CCB" w:rsidP="00E81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turns in the assessment forms and any used scratch/grid paper to the teacher</w:t>
            </w:r>
            <w:r w:rsidR="00E8336B">
              <w:rPr>
                <w:rFonts w:ascii="Times New Roman" w:hAnsi="Times New Roman" w:cs="Times New Roman"/>
              </w:rPr>
              <w:t>.</w:t>
            </w:r>
          </w:p>
        </w:tc>
      </w:tr>
    </w:tbl>
    <w:p w14:paraId="20425B18" w14:textId="77777777" w:rsidR="00133A4F" w:rsidRPr="0047066B" w:rsidRDefault="00133A4F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040"/>
        <w:gridCol w:w="8187"/>
      </w:tblGrid>
      <w:tr w:rsidR="00AB1D09" w:rsidRPr="00C52555" w14:paraId="12E66F73" w14:textId="77777777" w:rsidTr="000C09EC">
        <w:trPr>
          <w:trHeight w:val="305"/>
          <w:jc w:val="center"/>
        </w:trPr>
        <w:tc>
          <w:tcPr>
            <w:tcW w:w="11016" w:type="dxa"/>
            <w:gridSpan w:val="3"/>
            <w:shd w:val="clear" w:color="auto" w:fill="8DB3E2"/>
          </w:tcPr>
          <w:p w14:paraId="2CAD641D" w14:textId="77777777" w:rsidR="00AB1D09" w:rsidRPr="00EE4D08" w:rsidRDefault="00AB1D09" w:rsidP="00C5255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Scoring (Teacher) </w:t>
            </w:r>
          </w:p>
        </w:tc>
      </w:tr>
      <w:tr w:rsidR="00AB1D09" w:rsidRPr="00C52555" w14:paraId="5278E282" w14:textId="77777777" w:rsidTr="000C09EC">
        <w:trPr>
          <w:trHeight w:val="413"/>
          <w:jc w:val="center"/>
        </w:trPr>
        <w:tc>
          <w:tcPr>
            <w:tcW w:w="565" w:type="dxa"/>
            <w:shd w:val="clear" w:color="auto" w:fill="8DB3E2"/>
            <w:vAlign w:val="center"/>
          </w:tcPr>
          <w:p w14:paraId="2D4E4A1F" w14:textId="77777777"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3a.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2F7E5BB5" w14:textId="77777777"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Scoring Tools</w:t>
            </w:r>
          </w:p>
        </w:tc>
        <w:tc>
          <w:tcPr>
            <w:tcW w:w="8381" w:type="dxa"/>
            <w:vAlign w:val="center"/>
          </w:tcPr>
          <w:p w14:paraId="5E573429" w14:textId="305FE266" w:rsidR="00E81A2C" w:rsidRPr="00EE4D08" w:rsidRDefault="00B17AAD" w:rsidP="00692D4B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Item-specific r</w:t>
            </w:r>
            <w:r w:rsidR="00692D4B">
              <w:rPr>
                <w:rFonts w:ascii="Times New Roman" w:hAnsi="Times New Roman" w:cs="Times New Roman"/>
              </w:rPr>
              <w:t>ubric with exemplars</w:t>
            </w:r>
          </w:p>
        </w:tc>
      </w:tr>
    </w:tbl>
    <w:p w14:paraId="3F826E05" w14:textId="77777777" w:rsidR="000C09EC" w:rsidRDefault="000C09EC">
      <w:r>
        <w:br w:type="page"/>
      </w:r>
    </w:p>
    <w:p w14:paraId="16E59D81" w14:textId="611F4229" w:rsidR="000C09EC" w:rsidRDefault="00CE4E90" w:rsidP="00CE4E90">
      <w:pPr>
        <w:pStyle w:val="ListParagraph"/>
        <w:numPr>
          <w:ilvl w:val="0"/>
          <w:numId w:val="14"/>
        </w:numPr>
      </w:pPr>
      <w:r>
        <w:lastRenderedPageBreak/>
        <w:t>A1.1.1 Operations with Real Numbers and Expressions</w:t>
      </w:r>
    </w:p>
    <w:p w14:paraId="2B75CBFC" w14:textId="77777777" w:rsidR="00CE4E90" w:rsidRDefault="00CE4E90" w:rsidP="00CE4E90">
      <w:pPr>
        <w:pStyle w:val="ListParagraph"/>
      </w:pPr>
    </w:p>
    <w:p w14:paraId="073A00E8" w14:textId="033ABA92" w:rsidR="00CE4E90" w:rsidRDefault="00CE4E90" w:rsidP="00CE4E90">
      <w:pPr>
        <w:pStyle w:val="ListParagraph"/>
        <w:rPr>
          <w:b/>
        </w:rPr>
      </w:pPr>
      <w:r>
        <w:rPr>
          <w:b/>
        </w:rPr>
        <w:t>Specific Eligible Content Addressed by this Item:</w:t>
      </w:r>
    </w:p>
    <w:p w14:paraId="574167DF" w14:textId="154ACBFE" w:rsidR="00CE4E90" w:rsidRDefault="00CE4E90" w:rsidP="00CE4E90">
      <w:pPr>
        <w:pStyle w:val="ListParagraph"/>
      </w:pPr>
      <w:r>
        <w:t>A1.1.1.5.1 – Add, subtract, and/or multiply polynomial expressions (express answers in simplest form).</w:t>
      </w:r>
    </w:p>
    <w:p w14:paraId="6F867BDD" w14:textId="77777777" w:rsidR="00CE4E90" w:rsidRDefault="00CE4E90" w:rsidP="00CE4E90">
      <w:pPr>
        <w:pStyle w:val="ListParagraph"/>
      </w:pPr>
    </w:p>
    <w:p w14:paraId="718088BE" w14:textId="1324298F" w:rsidR="00CE4E90" w:rsidRDefault="00CE4E90" w:rsidP="00CE4E90">
      <w:pPr>
        <w:pStyle w:val="ListParagraph"/>
      </w:pPr>
      <w:r>
        <w:t>A1.1.1.5.2 – Factor algebraic expressions, including a difference of squares and trinomials.</w:t>
      </w:r>
    </w:p>
    <w:p w14:paraId="7E155328" w14:textId="77777777" w:rsidR="00CE4E90" w:rsidRDefault="00CE4E90" w:rsidP="00CE4E90">
      <w:pPr>
        <w:pStyle w:val="ListParagraph"/>
      </w:pPr>
    </w:p>
    <w:p w14:paraId="40D6CF67" w14:textId="77777777" w:rsidR="00D23998" w:rsidRDefault="00D23998" w:rsidP="00CE4E90">
      <w:pPr>
        <w:pStyle w:val="ListParagraph"/>
      </w:pPr>
    </w:p>
    <w:p w14:paraId="6D5B085F" w14:textId="4FF8A391" w:rsidR="00CE4E90" w:rsidRDefault="00CE4E90" w:rsidP="00CE4E90">
      <w:pPr>
        <w:pStyle w:val="ListParagraph"/>
      </w:pPr>
      <w:r>
        <w:rPr>
          <w:b/>
        </w:rPr>
        <w:t>Part A:</w:t>
      </w:r>
      <w:r>
        <w:t xml:space="preserve"> h</w:t>
      </w:r>
      <w:r>
        <w:rPr>
          <w:vertAlign w:val="superscript"/>
        </w:rPr>
        <w:t>2</w:t>
      </w:r>
      <w:r>
        <w:t xml:space="preserve"> + 6h OR equivalent</w:t>
      </w:r>
      <w:r>
        <w:tab/>
      </w:r>
      <w:r>
        <w:tab/>
      </w:r>
      <w:r w:rsidR="005A4F61">
        <w:tab/>
      </w:r>
      <w:r w:rsidR="00D23998">
        <w:tab/>
      </w:r>
      <w:r>
        <w:t>(1 point for correct expression)</w:t>
      </w:r>
    </w:p>
    <w:p w14:paraId="01ABBCE9" w14:textId="77777777" w:rsidR="00CE4E90" w:rsidRDefault="00CE4E90" w:rsidP="00CE4E90">
      <w:pPr>
        <w:pStyle w:val="ListParagraph"/>
      </w:pPr>
    </w:p>
    <w:p w14:paraId="6A0A1DB8" w14:textId="67DACD08" w:rsidR="00CE4E90" w:rsidRDefault="00CE4E90" w:rsidP="00CE4E90">
      <w:pPr>
        <w:pStyle w:val="ListParagraph"/>
      </w:pPr>
      <w:r>
        <w:rPr>
          <w:b/>
        </w:rPr>
        <w:t xml:space="preserve">Part B: </w:t>
      </w:r>
      <w:r>
        <w:t>h</w:t>
      </w:r>
      <w:r>
        <w:rPr>
          <w:vertAlign w:val="superscript"/>
        </w:rPr>
        <w:t>2</w:t>
      </w:r>
      <w:r>
        <w:t xml:space="preserve"> + 8h + 7 OR equivalent </w:t>
      </w:r>
      <w:r>
        <w:tab/>
      </w:r>
      <w:r w:rsidR="005A4F61">
        <w:tab/>
      </w:r>
      <w:r w:rsidR="00D23998">
        <w:tab/>
      </w:r>
      <w:r>
        <w:t>(1 point for correct expression)</w:t>
      </w:r>
    </w:p>
    <w:p w14:paraId="290A95D7" w14:textId="77777777" w:rsidR="00CE4E90" w:rsidRDefault="00CE4E90" w:rsidP="00CE4E90">
      <w:pPr>
        <w:pStyle w:val="ListParagraph"/>
      </w:pPr>
    </w:p>
    <w:p w14:paraId="5F1E62D1" w14:textId="47AC7542" w:rsidR="00CE4E90" w:rsidRDefault="00CE4E90" w:rsidP="00CE4E90">
      <w:pPr>
        <w:pStyle w:val="ListParagraph"/>
      </w:pPr>
      <w:r>
        <w:rPr>
          <w:b/>
        </w:rPr>
        <w:t>Part C: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6300"/>
        <w:gridCol w:w="270"/>
      </w:tblGrid>
      <w:tr w:rsidR="005A4F61" w14:paraId="04FC9013" w14:textId="756F5FBA" w:rsidTr="005A4F61">
        <w:trPr>
          <w:trHeight w:val="302"/>
        </w:trPr>
        <w:tc>
          <w:tcPr>
            <w:tcW w:w="1638" w:type="dxa"/>
            <w:vAlign w:val="center"/>
          </w:tcPr>
          <w:p w14:paraId="5314272F" w14:textId="7F989FF6" w:rsidR="005A4F61" w:rsidRDefault="005A4F61" w:rsidP="005A4F61">
            <w:pPr>
              <w:pStyle w:val="ListParagraph"/>
              <w:ind w:left="0"/>
            </w:pPr>
            <w:r>
              <w:t>Answer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vAlign w:val="center"/>
          </w:tcPr>
          <w:p w14:paraId="27EF4884" w14:textId="2154AEDB" w:rsidR="005A4F61" w:rsidRDefault="005A4F61" w:rsidP="005A4F61">
            <w:pPr>
              <w:pStyle w:val="ListParagraph"/>
              <w:ind w:left="0"/>
            </w:pPr>
            <w:r>
              <w:t>Explanation (necessary elements of the explanation are shown in italics)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57D5" w14:textId="77777777" w:rsidR="005A4F61" w:rsidRDefault="005A4F61" w:rsidP="005A4F61">
            <w:pPr>
              <w:pStyle w:val="ListParagraph"/>
              <w:ind w:left="0"/>
            </w:pPr>
          </w:p>
        </w:tc>
      </w:tr>
      <w:tr w:rsidR="005A4F61" w14:paraId="0B8DC12D" w14:textId="570E6A8F" w:rsidTr="005A4F61">
        <w:trPr>
          <w:trHeight w:val="302"/>
        </w:trPr>
        <w:tc>
          <w:tcPr>
            <w:tcW w:w="1638" w:type="dxa"/>
            <w:vAlign w:val="center"/>
          </w:tcPr>
          <w:p w14:paraId="1DCD686B" w14:textId="29843A04" w:rsidR="005A4F61" w:rsidRDefault="005A4F61" w:rsidP="005A4F61">
            <w:pPr>
              <w:pStyle w:val="ListParagraph"/>
              <w:ind w:left="0"/>
            </w:pPr>
            <w:r>
              <w:t>1 foot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vAlign w:val="center"/>
          </w:tcPr>
          <w:p w14:paraId="682FD8DB" w14:textId="52AB20A2" w:rsidR="005A4F61" w:rsidRPr="005A4F61" w:rsidRDefault="005A4F61" w:rsidP="005A4F61">
            <w:pPr>
              <w:pStyle w:val="ListParagraph"/>
              <w:ind w:left="0"/>
              <w:rPr>
                <w:vertAlign w:val="superscript"/>
              </w:rPr>
            </w:pPr>
            <w:r>
              <w:t xml:space="preserve">To do this problem, I </w:t>
            </w:r>
            <w:r w:rsidRPr="005A4F61">
              <w:rPr>
                <w:i/>
              </w:rPr>
              <w:t>factored h</w:t>
            </w:r>
            <w:r w:rsidRPr="005A4F61">
              <w:rPr>
                <w:i/>
                <w:vertAlign w:val="superscript"/>
              </w:rPr>
              <w:t>2</w:t>
            </w:r>
            <w:r w:rsidRPr="005A4F61">
              <w:rPr>
                <w:i/>
              </w:rPr>
              <w:t xml:space="preserve"> + 10h + 16 into (h + 2) (h + 8)</w:t>
            </w:r>
            <w:r>
              <w:t xml:space="preserve"> to find the width and height of the mural with its border. The </w:t>
            </w:r>
            <w:r w:rsidRPr="005A4F61">
              <w:rPr>
                <w:i/>
              </w:rPr>
              <w:t>new height is h + 2</w:t>
            </w:r>
            <w:r>
              <w:t xml:space="preserve">, which is 2 feet more than the height of the mural. The </w:t>
            </w:r>
            <w:r w:rsidRPr="005A4F61">
              <w:rPr>
                <w:i/>
              </w:rPr>
              <w:t>new border must add a total of 2 feet, 1 foot on each side</w:t>
            </w:r>
            <w: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C42B" w14:textId="77777777" w:rsidR="005A4F61" w:rsidRDefault="005A4F61" w:rsidP="005A4F61">
            <w:pPr>
              <w:pStyle w:val="ListParagraph"/>
              <w:ind w:left="0"/>
            </w:pPr>
          </w:p>
        </w:tc>
      </w:tr>
    </w:tbl>
    <w:p w14:paraId="7D774E7C" w14:textId="77777777" w:rsidR="005A4F61" w:rsidRDefault="005A4F61" w:rsidP="00CE4E90">
      <w:pPr>
        <w:pStyle w:val="ListParagraph"/>
      </w:pPr>
    </w:p>
    <w:p w14:paraId="0A0FCAA9" w14:textId="3A5671B3" w:rsidR="005A4F61" w:rsidRDefault="005A4F61" w:rsidP="00CE4E90">
      <w:pPr>
        <w:pStyle w:val="ListParagraph"/>
      </w:pPr>
      <w:r>
        <w:t>(1 point for correct answer; 1 point for correct and complete work and explanation)</w:t>
      </w:r>
    </w:p>
    <w:p w14:paraId="48C4BE55" w14:textId="77777777" w:rsidR="005A4F61" w:rsidRDefault="005A4F61" w:rsidP="00CE4E90">
      <w:pPr>
        <w:pStyle w:val="ListParagraph"/>
      </w:pPr>
    </w:p>
    <w:p w14:paraId="63FD04C2" w14:textId="72802301" w:rsidR="005A4F61" w:rsidRDefault="005A4F61" w:rsidP="005A4F61">
      <w:pPr>
        <w:pStyle w:val="ListParagraph"/>
        <w:numPr>
          <w:ilvl w:val="0"/>
          <w:numId w:val="14"/>
        </w:numPr>
        <w:spacing w:after="0" w:line="240" w:lineRule="auto"/>
      </w:pPr>
      <w:r>
        <w:t>A1.1.2 Linear Functions</w:t>
      </w:r>
    </w:p>
    <w:p w14:paraId="73508160" w14:textId="77777777" w:rsidR="005A4F61" w:rsidRDefault="005A4F61" w:rsidP="005A4F61">
      <w:pPr>
        <w:pStyle w:val="ListParagraph"/>
        <w:spacing w:after="0" w:line="240" w:lineRule="auto"/>
      </w:pPr>
    </w:p>
    <w:p w14:paraId="38CBC331" w14:textId="071CF9F4" w:rsidR="005A4F61" w:rsidRDefault="005A4F61" w:rsidP="005A4F61">
      <w:pPr>
        <w:pStyle w:val="ListParagraph"/>
        <w:spacing w:after="0" w:line="240" w:lineRule="auto"/>
        <w:rPr>
          <w:b/>
        </w:rPr>
      </w:pPr>
      <w:r>
        <w:rPr>
          <w:b/>
        </w:rPr>
        <w:t>Specific Eligible Content Addressed by this Item:</w:t>
      </w:r>
    </w:p>
    <w:p w14:paraId="73D9D713" w14:textId="11910013" w:rsidR="005A4F61" w:rsidRDefault="005A4F61" w:rsidP="005A4F61">
      <w:pPr>
        <w:pStyle w:val="ListParagraph"/>
        <w:spacing w:after="0" w:line="240" w:lineRule="auto"/>
      </w:pPr>
      <w:r>
        <w:t>A1.1.2.1.1 – Write, solve, and/or apply a linear equation (including problem situations).</w:t>
      </w:r>
    </w:p>
    <w:p w14:paraId="365C64BA" w14:textId="77777777" w:rsidR="005A4F61" w:rsidRDefault="005A4F61" w:rsidP="005A4F61">
      <w:pPr>
        <w:pStyle w:val="ListParagraph"/>
        <w:spacing w:after="0" w:line="240" w:lineRule="auto"/>
      </w:pPr>
    </w:p>
    <w:p w14:paraId="02BC9DD7" w14:textId="0B730885" w:rsidR="005A4F61" w:rsidRDefault="005A4F61" w:rsidP="005A4F61">
      <w:pPr>
        <w:pStyle w:val="ListParagraph"/>
        <w:spacing w:after="0" w:line="240" w:lineRule="auto"/>
      </w:pPr>
      <w:r>
        <w:t>A1.1.2.1.3 – Interpret solutions in the context of the problem situation (linear equations only).</w:t>
      </w:r>
    </w:p>
    <w:p w14:paraId="19346E2A" w14:textId="77777777" w:rsidR="005A4F61" w:rsidRDefault="005A4F61" w:rsidP="005A4F61">
      <w:pPr>
        <w:pStyle w:val="ListParagraph"/>
        <w:spacing w:after="0" w:line="240" w:lineRule="auto"/>
      </w:pPr>
    </w:p>
    <w:p w14:paraId="0BDF6C87" w14:textId="77777777" w:rsidR="00D23998" w:rsidRDefault="00D23998" w:rsidP="005A4F61">
      <w:pPr>
        <w:pStyle w:val="ListParagraph"/>
        <w:spacing w:after="0" w:line="240" w:lineRule="auto"/>
      </w:pPr>
    </w:p>
    <w:p w14:paraId="571A7FD3" w14:textId="6E02433F" w:rsidR="005A4F61" w:rsidRDefault="005A4F61" w:rsidP="005A4F61">
      <w:pPr>
        <w:pStyle w:val="ListParagraph"/>
        <w:spacing w:after="0" w:line="240" w:lineRule="auto"/>
      </w:pPr>
      <w:r>
        <w:rPr>
          <w:b/>
        </w:rPr>
        <w:t>Part A:</w:t>
      </w:r>
      <w:r>
        <w:t xml:space="preserve"> y = 1.25x + 0.25 OR equivalent</w:t>
      </w:r>
      <w:r>
        <w:tab/>
      </w:r>
      <w:r>
        <w:tab/>
      </w:r>
      <w:r w:rsidR="00D23998">
        <w:tab/>
      </w:r>
      <w:r>
        <w:t>(1 point for correct equation)</w:t>
      </w:r>
    </w:p>
    <w:p w14:paraId="260E9887" w14:textId="77777777" w:rsidR="005A4F61" w:rsidRDefault="005A4F61" w:rsidP="005A4F61">
      <w:pPr>
        <w:pStyle w:val="ListParagraph"/>
        <w:spacing w:after="0" w:line="240" w:lineRule="auto"/>
      </w:pPr>
    </w:p>
    <w:p w14:paraId="6E4E51FB" w14:textId="4DABE991" w:rsidR="005A4F61" w:rsidRDefault="005A4F61" w:rsidP="005A4F61">
      <w:pPr>
        <w:pStyle w:val="ListParagraph"/>
        <w:spacing w:after="0" w:line="240" w:lineRule="auto"/>
      </w:pPr>
      <w:r>
        <w:rPr>
          <w:b/>
        </w:rPr>
        <w:t>Part B:</w:t>
      </w:r>
    </w:p>
    <w:p w14:paraId="572C425B" w14:textId="3542AE0C" w:rsidR="005A4F61" w:rsidRDefault="005A4F61" w:rsidP="005A4F61">
      <w:pPr>
        <w:pStyle w:val="ListParagraph"/>
        <w:spacing w:after="0" w:line="240" w:lineRule="auto"/>
      </w:pPr>
      <w:proofErr w:type="gramStart"/>
      <w:r>
        <w:rPr>
          <w:i/>
        </w:rPr>
        <w:t>x</w:t>
      </w:r>
      <w:r>
        <w:t>-variable</w:t>
      </w:r>
      <w:proofErr w:type="gramEnd"/>
      <w:r>
        <w:t>: the number of building blocks</w:t>
      </w:r>
      <w:r>
        <w:tab/>
      </w:r>
      <w:r w:rsidR="00D23998">
        <w:tab/>
      </w:r>
      <w:r>
        <w:t xml:space="preserve">(1 point for correct description of </w:t>
      </w:r>
      <w:r>
        <w:rPr>
          <w:i/>
        </w:rPr>
        <w:t>x</w:t>
      </w:r>
      <w:r>
        <w:t>-variable)</w:t>
      </w:r>
    </w:p>
    <w:p w14:paraId="47183C95" w14:textId="7AD239D9" w:rsidR="005A4F61" w:rsidRDefault="005A4F61" w:rsidP="005A4F61">
      <w:pPr>
        <w:pStyle w:val="ListParagraph"/>
        <w:spacing w:after="0" w:line="240" w:lineRule="auto"/>
      </w:pPr>
      <w:proofErr w:type="gramStart"/>
      <w:r>
        <w:rPr>
          <w:i/>
        </w:rPr>
        <w:t>y</w:t>
      </w:r>
      <w:r>
        <w:t>-variable</w:t>
      </w:r>
      <w:proofErr w:type="gramEnd"/>
      <w:r>
        <w:t>: the height of the stack of building blocks</w:t>
      </w:r>
      <w:r w:rsidR="00D23998">
        <w:tab/>
        <w:t xml:space="preserve">(1 point for correct description of </w:t>
      </w:r>
      <w:r w:rsidR="00D23998">
        <w:rPr>
          <w:i/>
        </w:rPr>
        <w:t>y</w:t>
      </w:r>
      <w:r w:rsidR="00D23998">
        <w:t>-variable)</w:t>
      </w:r>
    </w:p>
    <w:p w14:paraId="10AD3353" w14:textId="77777777" w:rsidR="00D23998" w:rsidRDefault="00D23998" w:rsidP="005A4F61">
      <w:pPr>
        <w:pStyle w:val="ListParagraph"/>
        <w:spacing w:after="0" w:line="240" w:lineRule="auto"/>
      </w:pPr>
    </w:p>
    <w:p w14:paraId="5F96C108" w14:textId="6B044D14" w:rsidR="00D23998" w:rsidRPr="00D23998" w:rsidRDefault="00D23998" w:rsidP="005A4F61">
      <w:pPr>
        <w:pStyle w:val="ListParagraph"/>
        <w:spacing w:after="0" w:line="240" w:lineRule="auto"/>
      </w:pPr>
      <w:r>
        <w:rPr>
          <w:b/>
        </w:rPr>
        <w:t>Part C:</w:t>
      </w:r>
      <w:r>
        <w:t xml:space="preserve"> 12.75 inches OR equivalent</w:t>
      </w:r>
      <w:r>
        <w:tab/>
      </w:r>
      <w:r>
        <w:tab/>
      </w:r>
      <w:r>
        <w:tab/>
        <w:t>(1 point for correct answer)</w:t>
      </w:r>
    </w:p>
    <w:p w14:paraId="10E10759" w14:textId="198E6A28" w:rsidR="000C09EC" w:rsidRDefault="000C09EC">
      <w:pPr>
        <w:spacing w:after="0" w:line="240" w:lineRule="auto"/>
      </w:pPr>
      <w:r>
        <w:br w:type="page"/>
      </w:r>
    </w:p>
    <w:p w14:paraId="1F0DF027" w14:textId="1EB88168" w:rsidR="00D23998" w:rsidRDefault="00D23998" w:rsidP="00D23998">
      <w:pPr>
        <w:pStyle w:val="ListParagraph"/>
        <w:numPr>
          <w:ilvl w:val="0"/>
          <w:numId w:val="14"/>
        </w:numPr>
        <w:spacing w:after="0" w:line="240" w:lineRule="auto"/>
      </w:pPr>
      <w:r>
        <w:t>A1.2.1 Functions</w:t>
      </w:r>
    </w:p>
    <w:p w14:paraId="4D7B93D4" w14:textId="77777777" w:rsidR="00D23998" w:rsidRDefault="00D23998" w:rsidP="00D23998">
      <w:pPr>
        <w:pStyle w:val="ListParagraph"/>
        <w:spacing w:after="0" w:line="240" w:lineRule="auto"/>
        <w:rPr>
          <w:b/>
        </w:rPr>
      </w:pPr>
    </w:p>
    <w:p w14:paraId="786A6E4E" w14:textId="77777777" w:rsidR="00D23998" w:rsidRDefault="00D23998" w:rsidP="00D23998">
      <w:pPr>
        <w:pStyle w:val="ListParagraph"/>
        <w:spacing w:after="0" w:line="240" w:lineRule="auto"/>
        <w:rPr>
          <w:b/>
        </w:rPr>
      </w:pPr>
      <w:r>
        <w:rPr>
          <w:b/>
        </w:rPr>
        <w:t>Specific Eligible Content Addressed by this Item:</w:t>
      </w:r>
    </w:p>
    <w:p w14:paraId="1F8A7BB5" w14:textId="73B72785" w:rsidR="00D23998" w:rsidRDefault="00D23998" w:rsidP="00D23998">
      <w:pPr>
        <w:pStyle w:val="ListParagraph"/>
        <w:spacing w:after="0" w:line="240" w:lineRule="auto"/>
        <w:ind w:left="1890" w:hanging="1170"/>
      </w:pPr>
      <w:r>
        <w:t>A1.2.1.1.1 – Analyze a set of data for the existence of a pattern and represent the pattern algebraically and/or graphically.</w:t>
      </w:r>
    </w:p>
    <w:p w14:paraId="02AE4C70" w14:textId="77777777" w:rsidR="00D23998" w:rsidRDefault="00D23998" w:rsidP="00D23998">
      <w:pPr>
        <w:pStyle w:val="ListParagraph"/>
        <w:spacing w:after="0" w:line="240" w:lineRule="auto"/>
      </w:pPr>
    </w:p>
    <w:p w14:paraId="54741A6B" w14:textId="114197EE" w:rsidR="00D23998" w:rsidRDefault="00D23998" w:rsidP="00D23998">
      <w:pPr>
        <w:pStyle w:val="ListParagraph"/>
        <w:spacing w:after="0" w:line="240" w:lineRule="auto"/>
      </w:pPr>
      <w:r>
        <w:t>A1.2.1.2.1 – Create, interpret, and/or use the equation, graph, or table of a linear function.</w:t>
      </w:r>
    </w:p>
    <w:p w14:paraId="4977BAAF" w14:textId="77777777" w:rsidR="00D23998" w:rsidRDefault="00D23998" w:rsidP="00D23998">
      <w:pPr>
        <w:pStyle w:val="ListParagraph"/>
        <w:spacing w:after="0" w:line="240" w:lineRule="auto"/>
      </w:pPr>
    </w:p>
    <w:p w14:paraId="1C6E3C76" w14:textId="77777777" w:rsidR="00D23998" w:rsidRDefault="00D23998" w:rsidP="00D23998">
      <w:pPr>
        <w:pStyle w:val="ListParagraph"/>
        <w:spacing w:after="0" w:line="240" w:lineRule="auto"/>
      </w:pPr>
    </w:p>
    <w:p w14:paraId="4C123AC8" w14:textId="75CF6F1C" w:rsidR="00D23998" w:rsidRDefault="00D23998" w:rsidP="00D23998">
      <w:pPr>
        <w:pStyle w:val="ListParagraph"/>
        <w:spacing w:after="0" w:line="240" w:lineRule="auto"/>
      </w:pPr>
      <w:r>
        <w:rPr>
          <w:b/>
        </w:rPr>
        <w:t xml:space="preserve">Part A: </w:t>
      </w:r>
      <w:r>
        <w:t>p = 2h + 4 OR equivalent</w:t>
      </w:r>
      <w:r>
        <w:tab/>
      </w:r>
      <w:r>
        <w:tab/>
      </w:r>
      <w:r>
        <w:tab/>
      </w:r>
      <w:r>
        <w:tab/>
        <w:t>(1 point for correct equation)</w:t>
      </w:r>
    </w:p>
    <w:p w14:paraId="2A861B3B" w14:textId="77777777" w:rsidR="00D23998" w:rsidRDefault="00D23998" w:rsidP="00D23998">
      <w:pPr>
        <w:pStyle w:val="ListParagraph"/>
        <w:spacing w:after="0" w:line="240" w:lineRule="auto"/>
      </w:pPr>
    </w:p>
    <w:p w14:paraId="31E68CB8" w14:textId="077DF43E" w:rsidR="00D23998" w:rsidRDefault="00D23998" w:rsidP="00D23998">
      <w:pPr>
        <w:pStyle w:val="ListParagraph"/>
        <w:spacing w:after="0" w:line="240" w:lineRule="auto"/>
      </w:pPr>
      <w:r>
        <w:rPr>
          <w:b/>
        </w:rPr>
        <w:t xml:space="preserve">Part B: </w:t>
      </w:r>
      <w:r>
        <w:t>30, 25, 20</w:t>
      </w:r>
      <w:r>
        <w:tab/>
      </w:r>
      <w:r>
        <w:tab/>
      </w:r>
      <w:r>
        <w:tab/>
      </w:r>
      <w:r>
        <w:tab/>
      </w:r>
      <w:r>
        <w:tab/>
        <w:t>(1 point for all three correct values)</w:t>
      </w:r>
    </w:p>
    <w:p w14:paraId="4DE28E67" w14:textId="77777777" w:rsidR="00D23998" w:rsidRDefault="00D23998" w:rsidP="00D23998">
      <w:pPr>
        <w:pStyle w:val="ListParagraph"/>
        <w:spacing w:after="0" w:line="240" w:lineRule="auto"/>
      </w:pPr>
    </w:p>
    <w:p w14:paraId="060F9471" w14:textId="1EBE6315" w:rsidR="00D23998" w:rsidRDefault="00D23998" w:rsidP="00D23998">
      <w:pPr>
        <w:pStyle w:val="ListParagraph"/>
        <w:spacing w:after="0" w:line="240" w:lineRule="auto"/>
      </w:pPr>
      <w:r>
        <w:rPr>
          <w:b/>
        </w:rPr>
        <w:t>Part C:</w:t>
      </w:r>
    </w:p>
    <w:p w14:paraId="08EBE0AB" w14:textId="03E2A6CC" w:rsidR="00D23998" w:rsidRDefault="00D23998" w:rsidP="00D2399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8AA59CA" wp14:editId="0E33ACE2">
            <wp:extent cx="3108960" cy="254504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09" cy="25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(1 point for correct graph)</w:t>
      </w:r>
    </w:p>
    <w:p w14:paraId="6F7C0542" w14:textId="77777777" w:rsidR="00D23998" w:rsidRDefault="00D23998" w:rsidP="00D23998">
      <w:pPr>
        <w:pStyle w:val="ListParagraph"/>
        <w:spacing w:after="0" w:line="240" w:lineRule="auto"/>
      </w:pPr>
    </w:p>
    <w:p w14:paraId="2925904A" w14:textId="3CDEE598" w:rsidR="00D23998" w:rsidRDefault="00D23998" w:rsidP="00D23998">
      <w:pPr>
        <w:pStyle w:val="ListParagraph"/>
        <w:spacing w:after="0" w:line="240" w:lineRule="auto"/>
      </w:pPr>
      <w:r>
        <w:rPr>
          <w:b/>
        </w:rPr>
        <w:t xml:space="preserve">Part D: </w:t>
      </w:r>
      <w:r>
        <w:t>As the number of pies increases, the amount of flour must decrease OR equivalent</w:t>
      </w:r>
    </w:p>
    <w:p w14:paraId="45C54B19" w14:textId="39F80251" w:rsidR="00D23998" w:rsidRPr="00D23998" w:rsidRDefault="00D23998" w:rsidP="00D23998">
      <w:pPr>
        <w:pStyle w:val="ListParagraph"/>
        <w:spacing w:after="0" w:line="240" w:lineRule="auto"/>
      </w:pPr>
      <w:r>
        <w:t>(1 point for correct explanation)</w:t>
      </w:r>
    </w:p>
    <w:p w14:paraId="7A7DBFA7" w14:textId="77777777" w:rsidR="00D23998" w:rsidRDefault="00D23998">
      <w:pPr>
        <w:spacing w:after="0" w:line="240" w:lineRule="auto"/>
      </w:pPr>
    </w:p>
    <w:p w14:paraId="452E6EE4" w14:textId="01FFF26B" w:rsidR="00D23998" w:rsidRDefault="00D23998" w:rsidP="00D23998">
      <w:pPr>
        <w:pStyle w:val="ListParagraph"/>
        <w:numPr>
          <w:ilvl w:val="0"/>
          <w:numId w:val="14"/>
        </w:numPr>
        <w:spacing w:after="0" w:line="240" w:lineRule="auto"/>
      </w:pPr>
      <w:r>
        <w:t>A1.2.3 Data Analysis</w:t>
      </w:r>
    </w:p>
    <w:p w14:paraId="4966A620" w14:textId="77777777" w:rsidR="00D23998" w:rsidRDefault="00D23998" w:rsidP="00D23998">
      <w:pPr>
        <w:pStyle w:val="ListParagraph"/>
        <w:spacing w:after="0" w:line="240" w:lineRule="auto"/>
      </w:pPr>
    </w:p>
    <w:p w14:paraId="305BF560" w14:textId="52E11E8B" w:rsidR="00D23998" w:rsidRDefault="00D23998" w:rsidP="00D23998">
      <w:pPr>
        <w:pStyle w:val="ListParagraph"/>
        <w:spacing w:after="0" w:line="240" w:lineRule="auto"/>
      </w:pPr>
      <w:r>
        <w:rPr>
          <w:b/>
        </w:rPr>
        <w:t>Specific Eligible Content Addressed by this Item:</w:t>
      </w:r>
    </w:p>
    <w:p w14:paraId="215D9CF4" w14:textId="5CEF2EB4" w:rsidR="00D23998" w:rsidRDefault="00D23998" w:rsidP="00D23998">
      <w:pPr>
        <w:pStyle w:val="ListParagraph"/>
        <w:spacing w:after="0" w:line="240" w:lineRule="auto"/>
        <w:ind w:left="1890" w:hanging="1170"/>
      </w:pPr>
      <w:r>
        <w:t>A1.2.3.2.2 – Analyze data, make predictions, and/or answer questions based on displayed data (box-and-whisker plots, stem-and-leaf plots, scatter plots, measure of central tendency, or other representations).</w:t>
      </w:r>
    </w:p>
    <w:p w14:paraId="5EDF8D0D" w14:textId="77777777" w:rsidR="00D23998" w:rsidRDefault="00D23998" w:rsidP="00D23998">
      <w:pPr>
        <w:pStyle w:val="ListParagraph"/>
        <w:spacing w:after="0" w:line="240" w:lineRule="auto"/>
        <w:ind w:left="1890" w:hanging="1170"/>
      </w:pPr>
    </w:p>
    <w:p w14:paraId="41330783" w14:textId="23F4FCB0" w:rsidR="00D23998" w:rsidRDefault="00D23998" w:rsidP="00D23998">
      <w:pPr>
        <w:pStyle w:val="ListParagraph"/>
        <w:spacing w:after="0" w:line="240" w:lineRule="auto"/>
        <w:ind w:left="1890" w:hanging="1170"/>
      </w:pPr>
      <w:r>
        <w:rPr>
          <w:b/>
        </w:rPr>
        <w:t>Part A:</w:t>
      </w:r>
      <w:r>
        <w:t xml:space="preserve"> 159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 for correct answer)</w:t>
      </w:r>
    </w:p>
    <w:p w14:paraId="5B95FC18" w14:textId="77777777" w:rsidR="00D23998" w:rsidRDefault="00D23998" w:rsidP="00D23998">
      <w:pPr>
        <w:pStyle w:val="ListParagraph"/>
        <w:spacing w:after="0" w:line="240" w:lineRule="auto"/>
        <w:ind w:left="1890" w:hanging="1170"/>
      </w:pPr>
    </w:p>
    <w:p w14:paraId="088EA8DC" w14:textId="696EA238" w:rsidR="00D23998" w:rsidRDefault="00D23998" w:rsidP="00D23998">
      <w:pPr>
        <w:pStyle w:val="ListParagraph"/>
        <w:spacing w:after="0" w:line="240" w:lineRule="auto"/>
        <w:ind w:left="1890" w:hanging="1170"/>
      </w:pPr>
      <w:r>
        <w:rPr>
          <w:b/>
        </w:rPr>
        <w:t xml:space="preserve">Part B: </w:t>
      </w:r>
      <w:r>
        <w:t>145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point for correct answer)</w:t>
      </w:r>
    </w:p>
    <w:p w14:paraId="223F1753" w14:textId="77777777" w:rsidR="00D23998" w:rsidRDefault="00D23998" w:rsidP="00D23998">
      <w:pPr>
        <w:pStyle w:val="ListParagraph"/>
        <w:spacing w:after="0" w:line="240" w:lineRule="auto"/>
        <w:ind w:left="1890" w:hanging="1170"/>
      </w:pPr>
    </w:p>
    <w:p w14:paraId="54521ABB" w14:textId="5D71B4DC" w:rsidR="00D23998" w:rsidRDefault="00D23998" w:rsidP="00D23998">
      <w:pPr>
        <w:pStyle w:val="ListParagraph"/>
        <w:spacing w:after="0" w:line="240" w:lineRule="auto"/>
        <w:ind w:left="1890" w:hanging="1170"/>
      </w:pPr>
      <w:r>
        <w:rPr>
          <w:b/>
        </w:rPr>
        <w:t>Part C:</w:t>
      </w:r>
      <w:r w:rsidR="00F30701">
        <w:t xml:space="preserve"> </w:t>
      </w:r>
    </w:p>
    <w:tbl>
      <w:tblPr>
        <w:tblStyle w:val="TableGrid"/>
        <w:tblW w:w="0" w:type="auto"/>
        <w:tblInd w:w="1890" w:type="dxa"/>
        <w:tblLook w:val="04A0" w:firstRow="1" w:lastRow="0" w:firstColumn="1" w:lastColumn="0" w:noHBand="0" w:noVBand="1"/>
      </w:tblPr>
      <w:tblGrid>
        <w:gridCol w:w="2448"/>
        <w:gridCol w:w="4320"/>
      </w:tblGrid>
      <w:tr w:rsidR="00F30701" w14:paraId="049B957F" w14:textId="77777777" w:rsidTr="00F30701">
        <w:tc>
          <w:tcPr>
            <w:tcW w:w="2448" w:type="dxa"/>
          </w:tcPr>
          <w:p w14:paraId="1310C85E" w14:textId="65A548DB" w:rsidR="00F30701" w:rsidRDefault="00F30701" w:rsidP="00D23998">
            <w:pPr>
              <w:pStyle w:val="ListParagraph"/>
              <w:spacing w:after="0" w:line="240" w:lineRule="auto"/>
              <w:ind w:left="0"/>
            </w:pPr>
            <w:r>
              <w:t>Points</w:t>
            </w:r>
          </w:p>
        </w:tc>
        <w:tc>
          <w:tcPr>
            <w:tcW w:w="4320" w:type="dxa"/>
          </w:tcPr>
          <w:p w14:paraId="05E38615" w14:textId="10E8DD98" w:rsidR="00F30701" w:rsidRDefault="00F30701" w:rsidP="00D23998">
            <w:pPr>
              <w:pStyle w:val="ListParagraph"/>
              <w:spacing w:after="0" w:line="240" w:lineRule="auto"/>
              <w:ind w:left="0"/>
            </w:pPr>
            <w:r>
              <w:t>Answer</w:t>
            </w:r>
          </w:p>
        </w:tc>
      </w:tr>
      <w:tr w:rsidR="00F30701" w14:paraId="07411E10" w14:textId="77777777" w:rsidTr="00F30701">
        <w:tc>
          <w:tcPr>
            <w:tcW w:w="2448" w:type="dxa"/>
          </w:tcPr>
          <w:p w14:paraId="5FC2CFA6" w14:textId="5089BB9A" w:rsidR="00F30701" w:rsidRDefault="00F30701" w:rsidP="00D23998">
            <w:pPr>
              <w:pStyle w:val="ListParagraph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4320" w:type="dxa"/>
          </w:tcPr>
          <w:p w14:paraId="4FA4FB14" w14:textId="01EED52C" w:rsidR="00F30701" w:rsidRDefault="00F30701" w:rsidP="00F30701">
            <w:pPr>
              <w:pStyle w:val="ListParagraph"/>
              <w:spacing w:after="0" w:line="240" w:lineRule="auto"/>
              <w:ind w:left="0"/>
            </w:pPr>
            <w:r>
              <w:t>139 AND 151</w:t>
            </w:r>
          </w:p>
        </w:tc>
      </w:tr>
      <w:tr w:rsidR="00F30701" w14:paraId="0160478B" w14:textId="77777777" w:rsidTr="00F30701">
        <w:tc>
          <w:tcPr>
            <w:tcW w:w="2448" w:type="dxa"/>
          </w:tcPr>
          <w:p w14:paraId="682AFF96" w14:textId="42749EE6" w:rsidR="00F30701" w:rsidRDefault="00F30701" w:rsidP="00D23998">
            <w:pPr>
              <w:pStyle w:val="ListParagraph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4320" w:type="dxa"/>
          </w:tcPr>
          <w:p w14:paraId="3B714BAE" w14:textId="77777777" w:rsidR="00F30701" w:rsidRDefault="00F30701" w:rsidP="00D23998">
            <w:pPr>
              <w:pStyle w:val="ListParagraph"/>
              <w:spacing w:after="0" w:line="240" w:lineRule="auto"/>
              <w:ind w:left="0"/>
            </w:pPr>
            <w:r>
              <w:t>Response that leads to correct median</w:t>
            </w:r>
          </w:p>
          <w:p w14:paraId="03DC2A19" w14:textId="77777777" w:rsidR="00F30701" w:rsidRDefault="00F30701" w:rsidP="00D23998">
            <w:pPr>
              <w:pStyle w:val="ListParagraph"/>
              <w:spacing w:after="0" w:line="240" w:lineRule="auto"/>
              <w:ind w:left="0"/>
            </w:pPr>
            <w:r>
              <w:t>OR</w:t>
            </w:r>
          </w:p>
          <w:p w14:paraId="549C0B09" w14:textId="4A28C0A5" w:rsidR="00F30701" w:rsidRDefault="00F30701" w:rsidP="00D23998">
            <w:pPr>
              <w:pStyle w:val="ListParagraph"/>
              <w:spacing w:after="0" w:line="240" w:lineRule="auto"/>
              <w:ind w:left="0"/>
            </w:pPr>
            <w:r>
              <w:t>Response that leads to correct mean</w:t>
            </w:r>
          </w:p>
        </w:tc>
      </w:tr>
    </w:tbl>
    <w:p w14:paraId="6E3447AB" w14:textId="3047B648" w:rsidR="00F30701" w:rsidRPr="00F30701" w:rsidRDefault="00F30701" w:rsidP="00D23998">
      <w:pPr>
        <w:pStyle w:val="ListParagraph"/>
        <w:spacing w:after="0" w:line="240" w:lineRule="auto"/>
        <w:ind w:left="1890" w:hanging="1170"/>
      </w:pPr>
    </w:p>
    <w:p w14:paraId="3F27472E" w14:textId="4D55843F" w:rsidR="000C09EC" w:rsidRDefault="000C09EC">
      <w:pPr>
        <w:spacing w:after="0" w:line="240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070"/>
        <w:gridCol w:w="8381"/>
      </w:tblGrid>
      <w:tr w:rsidR="00EA2B56" w:rsidRPr="00C52555" w14:paraId="619420CF" w14:textId="77777777" w:rsidTr="000C09EC">
        <w:trPr>
          <w:trHeight w:val="296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5BD986" w14:textId="50E846F9" w:rsidR="005E2B44" w:rsidRPr="00550D2D" w:rsidRDefault="005E2B44" w:rsidP="005E2B44">
            <w:pPr>
              <w:ind w:left="360"/>
              <w:rPr>
                <w:sz w:val="24"/>
                <w:szCs w:val="24"/>
              </w:rPr>
            </w:pPr>
          </w:p>
          <w:p w14:paraId="0296785C" w14:textId="7F7AC197" w:rsidR="00EA2B56" w:rsidRPr="00EE4D08" w:rsidRDefault="00EA2B56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09" w:rsidRPr="00C52555" w14:paraId="5AB8A893" w14:textId="77777777" w:rsidTr="000C09EC">
        <w:trPr>
          <w:trHeight w:val="440"/>
          <w:jc w:val="center"/>
        </w:trPr>
        <w:tc>
          <w:tcPr>
            <w:tcW w:w="565" w:type="dxa"/>
            <w:shd w:val="clear" w:color="auto" w:fill="8DB3E2"/>
            <w:vAlign w:val="center"/>
          </w:tcPr>
          <w:p w14:paraId="0ABB98AB" w14:textId="77777777"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3b.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9DC9F14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Scoring Guidelines</w:t>
            </w:r>
          </w:p>
        </w:tc>
        <w:tc>
          <w:tcPr>
            <w:tcW w:w="8381" w:type="dxa"/>
            <w:vAlign w:val="center"/>
          </w:tcPr>
          <w:p w14:paraId="7FCF9CA0" w14:textId="196E7E85" w:rsidR="00AB1D09" w:rsidRPr="00EE4D08" w:rsidRDefault="009D6476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assessment is scored by the instructor or other mathematics instructors using the item-specific </w:t>
            </w:r>
            <w:r w:rsidR="00443292">
              <w:rPr>
                <w:rFonts w:ascii="Times New Roman" w:hAnsi="Times New Roman" w:cs="Times New Roman"/>
              </w:rPr>
              <w:t>rubric and scoring guidelines.</w:t>
            </w:r>
          </w:p>
        </w:tc>
      </w:tr>
      <w:tr w:rsidR="00AB1D09" w:rsidRPr="00C52555" w14:paraId="58284F55" w14:textId="77777777" w:rsidTr="000C09EC">
        <w:trPr>
          <w:trHeight w:val="692"/>
          <w:jc w:val="center"/>
        </w:trPr>
        <w:tc>
          <w:tcPr>
            <w:tcW w:w="565" w:type="dxa"/>
            <w:shd w:val="clear" w:color="auto" w:fill="8DB3E2"/>
            <w:vAlign w:val="center"/>
          </w:tcPr>
          <w:p w14:paraId="7927F261" w14:textId="77777777" w:rsidR="00AB1D09" w:rsidRPr="00EE4D08" w:rsidRDefault="00AB1D09" w:rsidP="00C52555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3c.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0C8A716C" w14:textId="77777777" w:rsidR="00AB1D09" w:rsidRPr="00EE4D08" w:rsidRDefault="00AB1D09" w:rsidP="00C52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4D08">
              <w:rPr>
                <w:rFonts w:ascii="Times New Roman" w:hAnsi="Times New Roman" w:cs="Times New Roman"/>
                <w:b/>
                <w:bCs/>
              </w:rPr>
              <w:t>Score/Performance Reporting</w:t>
            </w:r>
          </w:p>
        </w:tc>
        <w:tc>
          <w:tcPr>
            <w:tcW w:w="8381" w:type="dxa"/>
            <w:vAlign w:val="center"/>
          </w:tcPr>
          <w:p w14:paraId="362DEB37" w14:textId="25C12D5A" w:rsidR="00BE014A" w:rsidRDefault="009D6476" w:rsidP="00BE014A">
            <w:pPr>
              <w:pStyle w:val="ListParagraph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receive </w:t>
            </w:r>
            <w:r w:rsidR="00BE014A">
              <w:rPr>
                <w:rFonts w:ascii="Times New Roman" w:hAnsi="Times New Roman" w:cs="Times New Roman"/>
              </w:rPr>
              <w:t>their scored assessment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5B50">
              <w:rPr>
                <w:rFonts w:ascii="Times New Roman" w:hAnsi="Times New Roman" w:cs="Times New Roman"/>
              </w:rPr>
              <w:t>which will include a copy of</w:t>
            </w:r>
            <w:r w:rsidR="00443292">
              <w:rPr>
                <w:rFonts w:ascii="Times New Roman" w:hAnsi="Times New Roman" w:cs="Times New Roman"/>
              </w:rPr>
              <w:t xml:space="preserve"> the item-specific rubric with scoring responses</w:t>
            </w:r>
            <w:r w:rsidR="00DC5B50">
              <w:rPr>
                <w:rFonts w:ascii="Times New Roman" w:hAnsi="Times New Roman" w:cs="Times New Roman"/>
              </w:rPr>
              <w:t>.</w:t>
            </w:r>
          </w:p>
          <w:p w14:paraId="1AA5728D" w14:textId="77777777" w:rsidR="00AB1D09" w:rsidRPr="00EE4D08" w:rsidRDefault="00BE014A" w:rsidP="00BE014A">
            <w:pPr>
              <w:pStyle w:val="ListParagraph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principal will receive a summary of the end-of-course assessment scores of all students in the class.</w:t>
            </w:r>
            <w:r w:rsidR="00E81A2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784DFE" w14:textId="1D664DE8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C76DFB" w14:textId="77777777" w:rsidR="00CE4E90" w:rsidRDefault="00CE4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EA9A687" w14:textId="5190213D" w:rsidR="00AB1D09" w:rsidRPr="00CE4E90" w:rsidRDefault="00CE4E90" w:rsidP="00C62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E90">
        <w:rPr>
          <w:rFonts w:ascii="Times New Roman" w:hAnsi="Times New Roman" w:cs="Times New Roman"/>
          <w:sz w:val="24"/>
          <w:szCs w:val="24"/>
        </w:rPr>
        <w:t>Item-specific Scoring Guidelines for Use when Providing Results to Students</w:t>
      </w:r>
    </w:p>
    <w:p w14:paraId="55F96139" w14:textId="77777777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D338F0" w14:textId="2157F8AE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EEBF223" wp14:editId="4CB4FA76">
            <wp:extent cx="6376670" cy="42945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B47C3" w14:textId="3EBD437E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B6D3CB" w14:textId="61EE8D9B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19C65D8" wp14:editId="316F115B">
            <wp:extent cx="6154309" cy="3322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54" cy="33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99273" w14:textId="5D73F6B4" w:rsidR="00CE4E90" w:rsidRDefault="00CE4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4CC48AF" w14:textId="3CEE4FF5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E2B5E60" wp14:editId="5CAEBDA7">
            <wp:extent cx="6291467" cy="3299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98" cy="329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ED8B" w14:textId="77777777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379275" w14:textId="77777777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EA9B35" w14:textId="51298684" w:rsidR="00CE4E90" w:rsidRDefault="00CE4E90" w:rsidP="00C622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4406C29" wp14:editId="465A81EF">
            <wp:extent cx="6190645" cy="3291840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64" cy="328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E90" w:rsidSect="007D3469">
      <w:footerReference w:type="default" r:id="rId12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59BED" w14:textId="77777777" w:rsidR="00A06554" w:rsidRDefault="00A06554" w:rsidP="00747FEC">
      <w:pPr>
        <w:spacing w:after="0" w:line="240" w:lineRule="auto"/>
      </w:pPr>
      <w:r>
        <w:separator/>
      </w:r>
    </w:p>
  </w:endnote>
  <w:endnote w:type="continuationSeparator" w:id="0">
    <w:p w14:paraId="2B4505A3" w14:textId="77777777" w:rsidR="00A06554" w:rsidRDefault="00A06554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ED4B" w14:textId="77777777" w:rsidR="00AB1D09" w:rsidRPr="007E274E" w:rsidRDefault="00AF3A19" w:rsidP="00BC7CC1">
    <w:pPr>
      <w:pStyle w:val="Footer"/>
      <w:ind w:left="-360" w:firstLine="36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E91375" wp14:editId="5F9C48F7">
          <wp:simplePos x="0" y="0"/>
          <wp:positionH relativeFrom="column">
            <wp:posOffset>6668135</wp:posOffset>
          </wp:positionH>
          <wp:positionV relativeFrom="paragraph">
            <wp:posOffset>-38735</wp:posOffset>
          </wp:positionV>
          <wp:extent cx="250825" cy="2908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D09">
      <w:rPr>
        <w:rFonts w:ascii="Times New Roman" w:hAnsi="Times New Roman" w:cs="Times New Roman"/>
        <w:noProof/>
        <w:sz w:val="20"/>
        <w:szCs w:val="20"/>
      </w:rPr>
      <w:t xml:space="preserve">PERFORMANCE TASK </w:t>
    </w:r>
    <w:r w:rsidR="00D41CB2">
      <w:rPr>
        <w:rFonts w:ascii="Times New Roman" w:hAnsi="Times New Roman" w:cs="Times New Roman"/>
        <w:noProof/>
        <w:sz w:val="20"/>
        <w:szCs w:val="20"/>
      </w:rPr>
      <w:t>FRAMEWORK</w:t>
    </w:r>
    <w:r w:rsidR="002669C2">
      <w:rPr>
        <w:rFonts w:ascii="Times New Roman" w:hAnsi="Times New Roman" w:cs="Times New Roman"/>
        <w:noProof/>
        <w:sz w:val="20"/>
        <w:szCs w:val="20"/>
      </w:rPr>
      <w:t xml:space="preserve">: </w:t>
    </w:r>
    <w:r w:rsidR="00D976B3">
      <w:rPr>
        <w:rFonts w:ascii="Times New Roman" w:hAnsi="Times New Roman" w:cs="Times New Roman"/>
        <w:noProof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7CAFD" w14:textId="77777777" w:rsidR="00A06554" w:rsidRDefault="00A06554" w:rsidP="00747FEC">
      <w:pPr>
        <w:spacing w:after="0" w:line="240" w:lineRule="auto"/>
      </w:pPr>
      <w:r>
        <w:separator/>
      </w:r>
    </w:p>
  </w:footnote>
  <w:footnote w:type="continuationSeparator" w:id="0">
    <w:p w14:paraId="11436EF7" w14:textId="77777777" w:rsidR="00A06554" w:rsidRDefault="00A06554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50B17"/>
    <w:multiLevelType w:val="hybridMultilevel"/>
    <w:tmpl w:val="D85A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372"/>
    <w:multiLevelType w:val="hybridMultilevel"/>
    <w:tmpl w:val="D6A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E17C62"/>
    <w:multiLevelType w:val="hybridMultilevel"/>
    <w:tmpl w:val="3F96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6562C"/>
    <w:multiLevelType w:val="hybridMultilevel"/>
    <w:tmpl w:val="D998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01375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15E41"/>
    <w:rsid w:val="00017E5E"/>
    <w:rsid w:val="00030F13"/>
    <w:rsid w:val="00047AE1"/>
    <w:rsid w:val="00063285"/>
    <w:rsid w:val="000A04BE"/>
    <w:rsid w:val="000A55BC"/>
    <w:rsid w:val="000A7918"/>
    <w:rsid w:val="000C09EC"/>
    <w:rsid w:val="000C665C"/>
    <w:rsid w:val="000C68B4"/>
    <w:rsid w:val="000E21AF"/>
    <w:rsid w:val="000F01F3"/>
    <w:rsid w:val="00116FF1"/>
    <w:rsid w:val="00120099"/>
    <w:rsid w:val="00125DEA"/>
    <w:rsid w:val="00133A4F"/>
    <w:rsid w:val="00143B0D"/>
    <w:rsid w:val="00146589"/>
    <w:rsid w:val="00151AFE"/>
    <w:rsid w:val="0016217B"/>
    <w:rsid w:val="00182F71"/>
    <w:rsid w:val="00194EB2"/>
    <w:rsid w:val="001B04FD"/>
    <w:rsid w:val="001B15EF"/>
    <w:rsid w:val="001D286D"/>
    <w:rsid w:val="001D2F9D"/>
    <w:rsid w:val="001E60EB"/>
    <w:rsid w:val="00211D0E"/>
    <w:rsid w:val="002464AB"/>
    <w:rsid w:val="002606E2"/>
    <w:rsid w:val="0026644F"/>
    <w:rsid w:val="002666B4"/>
    <w:rsid w:val="002669C2"/>
    <w:rsid w:val="00274E15"/>
    <w:rsid w:val="00283AD3"/>
    <w:rsid w:val="002A1A2A"/>
    <w:rsid w:val="002A32FF"/>
    <w:rsid w:val="002B5359"/>
    <w:rsid w:val="002C143A"/>
    <w:rsid w:val="002C143B"/>
    <w:rsid w:val="002D548C"/>
    <w:rsid w:val="002E6392"/>
    <w:rsid w:val="002F25AD"/>
    <w:rsid w:val="00311D71"/>
    <w:rsid w:val="00317339"/>
    <w:rsid w:val="0032174C"/>
    <w:rsid w:val="00326D3D"/>
    <w:rsid w:val="00330E8B"/>
    <w:rsid w:val="0034251A"/>
    <w:rsid w:val="00380DCD"/>
    <w:rsid w:val="003A2499"/>
    <w:rsid w:val="003F0061"/>
    <w:rsid w:val="003F0A7F"/>
    <w:rsid w:val="003F57FB"/>
    <w:rsid w:val="00404AE7"/>
    <w:rsid w:val="004209F8"/>
    <w:rsid w:val="00443292"/>
    <w:rsid w:val="0047066B"/>
    <w:rsid w:val="004741E0"/>
    <w:rsid w:val="0047452D"/>
    <w:rsid w:val="004845C6"/>
    <w:rsid w:val="004A4094"/>
    <w:rsid w:val="004B606C"/>
    <w:rsid w:val="004C179F"/>
    <w:rsid w:val="004C6959"/>
    <w:rsid w:val="004E0C3B"/>
    <w:rsid w:val="004F1094"/>
    <w:rsid w:val="004F2FAB"/>
    <w:rsid w:val="00540BAD"/>
    <w:rsid w:val="0054508F"/>
    <w:rsid w:val="00553FA0"/>
    <w:rsid w:val="005727B7"/>
    <w:rsid w:val="0058504B"/>
    <w:rsid w:val="005A4F61"/>
    <w:rsid w:val="005A67BB"/>
    <w:rsid w:val="005A71F3"/>
    <w:rsid w:val="005D190A"/>
    <w:rsid w:val="005E1007"/>
    <w:rsid w:val="005E2B44"/>
    <w:rsid w:val="005F42B5"/>
    <w:rsid w:val="00642E15"/>
    <w:rsid w:val="0066172C"/>
    <w:rsid w:val="00684573"/>
    <w:rsid w:val="00691C38"/>
    <w:rsid w:val="00692D4B"/>
    <w:rsid w:val="006A0081"/>
    <w:rsid w:val="006A5BEB"/>
    <w:rsid w:val="006C7306"/>
    <w:rsid w:val="006E6052"/>
    <w:rsid w:val="006F3EBC"/>
    <w:rsid w:val="00706330"/>
    <w:rsid w:val="0072795C"/>
    <w:rsid w:val="007347FF"/>
    <w:rsid w:val="00747FEC"/>
    <w:rsid w:val="00772347"/>
    <w:rsid w:val="00785A6C"/>
    <w:rsid w:val="00793F28"/>
    <w:rsid w:val="007A2E57"/>
    <w:rsid w:val="007B13E8"/>
    <w:rsid w:val="007D3469"/>
    <w:rsid w:val="007D5395"/>
    <w:rsid w:val="007E274E"/>
    <w:rsid w:val="007E6157"/>
    <w:rsid w:val="00805208"/>
    <w:rsid w:val="008065B3"/>
    <w:rsid w:val="0083415D"/>
    <w:rsid w:val="008379B1"/>
    <w:rsid w:val="00850E16"/>
    <w:rsid w:val="00855B38"/>
    <w:rsid w:val="00860A37"/>
    <w:rsid w:val="008A079A"/>
    <w:rsid w:val="008A5E08"/>
    <w:rsid w:val="008D2F15"/>
    <w:rsid w:val="008E20E3"/>
    <w:rsid w:val="008F0B82"/>
    <w:rsid w:val="009308BA"/>
    <w:rsid w:val="00975CA7"/>
    <w:rsid w:val="00976845"/>
    <w:rsid w:val="009970C2"/>
    <w:rsid w:val="009D6476"/>
    <w:rsid w:val="009E18CA"/>
    <w:rsid w:val="009F7CEE"/>
    <w:rsid w:val="00A06554"/>
    <w:rsid w:val="00A075D2"/>
    <w:rsid w:val="00A42806"/>
    <w:rsid w:val="00A47FA0"/>
    <w:rsid w:val="00AB1D09"/>
    <w:rsid w:val="00AC29BA"/>
    <w:rsid w:val="00AC3099"/>
    <w:rsid w:val="00AE1AF0"/>
    <w:rsid w:val="00AF3A19"/>
    <w:rsid w:val="00AF5D71"/>
    <w:rsid w:val="00B02E67"/>
    <w:rsid w:val="00B049B9"/>
    <w:rsid w:val="00B17AAD"/>
    <w:rsid w:val="00B211D6"/>
    <w:rsid w:val="00B21C0C"/>
    <w:rsid w:val="00B2608C"/>
    <w:rsid w:val="00B274FC"/>
    <w:rsid w:val="00B417D5"/>
    <w:rsid w:val="00B47B13"/>
    <w:rsid w:val="00B57D58"/>
    <w:rsid w:val="00B61CA0"/>
    <w:rsid w:val="00B71F90"/>
    <w:rsid w:val="00B90A38"/>
    <w:rsid w:val="00BC7CC1"/>
    <w:rsid w:val="00BE014A"/>
    <w:rsid w:val="00BE674E"/>
    <w:rsid w:val="00BF555C"/>
    <w:rsid w:val="00C01679"/>
    <w:rsid w:val="00C148F3"/>
    <w:rsid w:val="00C16358"/>
    <w:rsid w:val="00C27513"/>
    <w:rsid w:val="00C3181F"/>
    <w:rsid w:val="00C32358"/>
    <w:rsid w:val="00C3263E"/>
    <w:rsid w:val="00C4718B"/>
    <w:rsid w:val="00C52555"/>
    <w:rsid w:val="00C622AC"/>
    <w:rsid w:val="00C644E9"/>
    <w:rsid w:val="00C94DB2"/>
    <w:rsid w:val="00C95CE6"/>
    <w:rsid w:val="00CC1093"/>
    <w:rsid w:val="00CC46DC"/>
    <w:rsid w:val="00CE09CD"/>
    <w:rsid w:val="00CE4E90"/>
    <w:rsid w:val="00CF5C87"/>
    <w:rsid w:val="00D02E62"/>
    <w:rsid w:val="00D17F13"/>
    <w:rsid w:val="00D23998"/>
    <w:rsid w:val="00D30CCB"/>
    <w:rsid w:val="00D331A7"/>
    <w:rsid w:val="00D371BA"/>
    <w:rsid w:val="00D41CB2"/>
    <w:rsid w:val="00D45FB6"/>
    <w:rsid w:val="00D745D5"/>
    <w:rsid w:val="00D976B3"/>
    <w:rsid w:val="00DA3BE3"/>
    <w:rsid w:val="00DA5097"/>
    <w:rsid w:val="00DC3041"/>
    <w:rsid w:val="00DC5B50"/>
    <w:rsid w:val="00DD6778"/>
    <w:rsid w:val="00DF6742"/>
    <w:rsid w:val="00E0714D"/>
    <w:rsid w:val="00E16796"/>
    <w:rsid w:val="00E20FBD"/>
    <w:rsid w:val="00E45064"/>
    <w:rsid w:val="00E549FA"/>
    <w:rsid w:val="00E81A2C"/>
    <w:rsid w:val="00E8336B"/>
    <w:rsid w:val="00E87857"/>
    <w:rsid w:val="00E93473"/>
    <w:rsid w:val="00EA2450"/>
    <w:rsid w:val="00EA2B56"/>
    <w:rsid w:val="00EB721C"/>
    <w:rsid w:val="00ED5165"/>
    <w:rsid w:val="00EE4D08"/>
    <w:rsid w:val="00EF5CA6"/>
    <w:rsid w:val="00EF6B62"/>
    <w:rsid w:val="00F11037"/>
    <w:rsid w:val="00F14A2E"/>
    <w:rsid w:val="00F2076F"/>
    <w:rsid w:val="00F30701"/>
    <w:rsid w:val="00F33533"/>
    <w:rsid w:val="00F52C17"/>
    <w:rsid w:val="00F65D61"/>
    <w:rsid w:val="00F77C30"/>
    <w:rsid w:val="00F802EC"/>
    <w:rsid w:val="00FA1606"/>
    <w:rsid w:val="00FB37E5"/>
    <w:rsid w:val="00FD0A9D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80984"/>
  <w15:docId w15:val="{66308288-E4FE-4547-AFC3-9E55F3B6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F1094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2669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BAD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AD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subject>Performance Measure: Task Framework Template-Final</dc:subject>
  <dc:creator>Dietz;Beaudoin</dc:creator>
  <cp:keywords>SLO Template;Educator Effectiveness</cp:keywords>
  <cp:lastModifiedBy>Bobbie Pfingstler</cp:lastModifiedBy>
  <cp:revision>2</cp:revision>
  <cp:lastPrinted>2014-03-15T14:10:00Z</cp:lastPrinted>
  <dcterms:created xsi:type="dcterms:W3CDTF">2015-12-04T13:49:00Z</dcterms:created>
  <dcterms:modified xsi:type="dcterms:W3CDTF">2015-12-04T13:49:00Z</dcterms:modified>
</cp:coreProperties>
</file>