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8dcbc4cb49f47c8"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6th Grade</w:t>
      </w:r>
    </w:p>
    <w:p>
      <w:pPr>
        <w:pStyle w:val="Heading4"/>
      </w:pPr>
      <w:r>
        <w:t xml:space="preserve">Course, Subject</w:t>
      </w:r>
    </w:p>
    <w:p>
      <w:pPr>
        <w:pStyle w:val="Heading5"/>
      </w:pPr>
      <w:r>
        <w:t xml:space="preserve">English Language Arts</w:t>
      </w:r>
    </w:p>
    <w:p>
      <w:r>
        <w:br/>
      </w:r>
    </w:p>
    <w:p>
      <w:pPr>
        <w:pStyle w:val="Heading4"/>
      </w:pPr>
      <w:r>
        <w:t xml:space="preserve">Related Academic Standards / Eligible Content</w:t>
      </w:r>
    </w:p>
    <w:p>
      <w:r>
        <w:t xml:space="preserve">E06.A-C.3.1.1</w:t>
      </w:r>
      <w:r>
        <w:br/>
      </w:r>
      <w:r>
        <w:t xml:space="preserve">Compare and contrast texts in different forms or genres (e.g., stories, dramas, poems, historical novels, fantasy stories) in terms of their approaches to similar themes and topics.</w:t>
      </w:r>
      <w:r>
        <w:br/>
      </w:r>
      <w:r>
        <w:br/>
      </w:r>
      <w:r>
        <w:br/>
      </w:r>
      <w:r>
        <w:br/>
      </w:r>
    </w:p>
    <w:p>
      <w:pPr>
        <w:pStyle w:val="Heading4"/>
      </w:pPr>
      <w:r>
        <w:t xml:space="preserve">Activities</w:t>
      </w:r>
    </w:p>
    <w:p>
      <w:pPr>
        <w:pStyle w:val="ListParagraph"/>
        <w:numPr>
          <w:ilvl w:val="0"/>
          <w:numId w:val="3"/>
        </w:numPr>
      </w:pPr>
      <w:r>
        <w:t xml:space="preserve">Complete a four-square Frayer Model for a selected literary genre.</w:t>
      </w:r>
      <w:r>
        <w:br/>
      </w:r>
      <w:r>
        <w:br/>
      </w:r>
    </w:p>
    <w:p>
      <w:pPr>
        <w:pStyle w:val="ListParagraph"/>
        <w:numPr>
          <w:ilvl w:val="0"/>
          <w:numId w:val="3"/>
        </w:numPr>
      </w:pPr>
      <w:r>
        <w:t xml:space="preserve">Make a picture book that shows a sample of literary forms and genres.  Include a glossary that defines each literary format and genre and lists characteristics of each. </w:t>
      </w:r>
    </w:p>
    <w:p>
      <w:pPr>
        <w:pStyle w:val="ListParagraph"/>
        <w:numPr>
          <w:ilvl w:val="0"/>
          <w:numId w:val="4"/>
        </w:numPr>
      </w:pPr>
      <w:r>
        <w:t xml:space="preserve">Using selected graphic novels, categorize the graphic novels under the correct genres.</w:t>
      </w:r>
      <w:r>
        <w:br/>
      </w:r>
      <w:r>
        <w:br/>
      </w:r>
    </w:p>
    <w:p>
      <w:pPr>
        <w:pStyle w:val="ListParagraph"/>
        <w:numPr>
          <w:ilvl w:val="0"/>
          <w:numId w:val="4"/>
        </w:numPr>
      </w:pPr>
      <w:r>
        <w:t xml:space="preserve">Using a chart, determine why an author might use various formats or genres to write about a historic topic. </w:t>
      </w:r>
    </w:p>
    <w:p>
      <w:pPr>
        <w:pStyle w:val="ListParagraph"/>
        <w:numPr>
          <w:ilvl w:val="0"/>
          <w:numId w:val="5"/>
        </w:numPr>
      </w:pPr>
      <w:r>
        <w:t xml:space="preserve">Using an excerpt from a novel that is also written as a graphic novel, analyze the similarities and differences.  Explain why differences are seen between the authors’ presentations of the texts.</w:t>
      </w:r>
      <w:r>
        <w:br/>
      </w:r>
      <w:r>
        <w:br/>
      </w:r>
    </w:p>
    <w:p>
      <w:pPr>
        <w:pStyle w:val="ListParagraph"/>
        <w:numPr>
          <w:ilvl w:val="0"/>
          <w:numId w:val="5"/>
        </w:numPr>
      </w:pPr>
      <w:r>
        <w:t xml:space="preserve">Compare and contrast a poem and a short story on the same topic.  Compare and contrast the similarities and differences.  Analyze the author’s craft and what the author had to do in each genre to convey his message. </w:t>
      </w:r>
    </w:p>
    <w:p>
      <w:r>
        <w:br/>
      </w:r>
      <w:r>
        <w:br/>
      </w:r>
      <w:r>
        <w:br/>
      </w:r>
      <w:r>
        <w:br/>
      </w:r>
      <w:r>
        <w:br/>
      </w:r>
      <w:r>
        <w:br/>
      </w:r>
      <w:r>
        <w:br/>
      </w:r>
      <w:r>
        <w:br/>
      </w:r>
    </w:p>
    <w:p>
      <w:pPr>
        <w:pStyle w:val="Heading4"/>
      </w:pPr>
      <w:r>
        <w:t xml:space="preserve">Answer Key/Rubric</w:t>
      </w:r>
    </w:p>
    <w:p>
      <w:pPr>
        <w:pStyle w:val="ListParagraph"/>
        <w:numPr>
          <w:ilvl w:val="0"/>
          <w:numId w:val="6"/>
        </w:numPr>
      </w:pPr>
      <w:r>
        <w:t xml:space="preserve">Student completes a four-square Frayer Model for a selected literary genre.  Student correctly completes the Frayer Model giving a definition of the selected genre.  Student correctly completes the Frayer Model by giving the characteristics of the selected genre.  Student correctly completes the Frayer Model giving examples of the selected genre.  Student correctly completes the Frayer Model by giving non-examples of the selected genre.  Boxes are filled in correctly and have adequate examples, characteristics and non-examples.</w:t>
      </w:r>
    </w:p>
    <w:p>
      <w:pPr>
        <w:pStyle w:val="ListParagraph"/>
        <w:numPr>
          <w:ilvl w:val="0"/>
          <w:numId w:val="7"/>
        </w:numPr>
      </w:pPr>
      <w:r>
        <w:t xml:space="preserve">Student makes a picture book that shows a sample of literary forms and genres.  Student includes a glossary that correctly defines each literary format and genre and lists characteristics of each.   Student locates and includes a sample of each format or genre in the picture book.  Some formats or genres included may be graphic novels, poetry, historical fiction, realistic fiction, drama, fantasy, mystery and so forth.</w:t>
      </w:r>
    </w:p>
    <w:p>
      <w:pPr>
        <w:pStyle w:val="ListParagraph"/>
        <w:numPr>
          <w:ilvl w:val="0"/>
          <w:numId w:val="8"/>
        </w:numPr>
      </w:pPr>
      <w:r>
        <w:t xml:space="preserve">Student uses selected graphic novels and correctly categorizes the graphic novels under the correct genres.  Student understands that graphic novels are not a genre in themselves, but a format.  Student understands the characteristics of various genres.  Student understands graphic novels can fit under many genres.  For example:</w:t>
      </w:r>
    </w:p>
    <w:p>
      <w:pPr>
        <w:pStyle w:val="ListParagraph"/>
        <w:numPr>
          <w:ilvl w:val="0"/>
          <w:numId w:val="9"/>
        </w:numPr>
      </w:pPr>
      <w:r>
        <w:rPr>
          <w:i/>
        </w:rPr>
        <w:t xml:space="preserve">Smile</w:t>
      </w:r>
      <w:r>
        <w:t xml:space="preserve"> by Raina Telgemier - Memoir</w:t>
      </w:r>
    </w:p>
    <w:p>
      <w:pPr>
        <w:pStyle w:val="ListParagraph"/>
        <w:numPr>
          <w:ilvl w:val="0"/>
          <w:numId w:val="9"/>
        </w:numPr>
      </w:pPr>
      <w:r>
        <w:rPr>
          <w:i/>
        </w:rPr>
        <w:t xml:space="preserve">Maus</w:t>
      </w:r>
      <w:r>
        <w:t xml:space="preserve"> by Art Spiegelman – Biography</w:t>
      </w:r>
    </w:p>
    <w:p>
      <w:pPr>
        <w:pStyle w:val="ListParagraph"/>
        <w:numPr>
          <w:ilvl w:val="0"/>
          <w:numId w:val="9"/>
        </w:numPr>
      </w:pPr>
      <w:r>
        <w:rPr>
          <w:i/>
        </w:rPr>
        <w:t xml:space="preserve">Bone</w:t>
      </w:r>
      <w:r>
        <w:t xml:space="preserve"> by Jeff Smith – Fantasy</w:t>
      </w:r>
    </w:p>
    <w:p>
      <w:pPr>
        <w:pStyle w:val="ListParagraph"/>
        <w:numPr>
          <w:ilvl w:val="0"/>
          <w:numId w:val="9"/>
        </w:numPr>
      </w:pPr>
      <w:r>
        <w:rPr>
          <w:i/>
        </w:rPr>
        <w:t xml:space="preserve">Baby-Sitters Club</w:t>
      </w:r>
      <w:r>
        <w:t xml:space="preserve"> </w:t>
      </w:r>
      <w:r>
        <w:rPr>
          <w:i/>
        </w:rPr>
        <w:t xml:space="preserve">Graphix </w:t>
      </w:r>
      <w:r>
        <w:t xml:space="preserve">by Ann Martin – Realistic Fiction</w:t>
      </w:r>
    </w:p>
    <w:p>
      <w:pPr>
        <w:pStyle w:val="ListParagraph"/>
        <w:numPr>
          <w:ilvl w:val="0"/>
          <w:numId w:val="10"/>
        </w:numPr>
      </w:pPr>
      <w:r>
        <w:t xml:space="preserve">Using a chart, student determines why an author might use various formats and genres when writing about a historical topic.  Student understands that various genres and formats have strengths in their ability to present information.  Student correctly states benefits of using various formats and genres to portray historic topic.  For example:</w:t>
      </w:r>
    </w:p>
    <w:p>
      <w:pPr>
        <w:ind w:left="720"/>
      </w:pPr>
      <w:r>
        <w:drawing>
          <wp:inline xmlns:wp="http://schemas.openxmlformats.org/drawingml/2006/wordprocessingDrawing" distT="0" distB="0" distL="0" distR="0">
            <wp:extent cx="6200775" cy="2495550"/>
            <wp:effectExtent l="19050" t="0" r="0" b="0"/>
            <wp:docPr id="2" name="data:image/png;base64,iVBORw0KGgoAAAANSUhEUgAAAosAAAEGCAIAAACCTkjbAAAgAElEQVR4nO2dXaKjIAyFXVcX5Hamq3EzdzGdh7ZKSE4I/lSR8z3NtQIhCRyhHRn+/fv3IoQQQsjFGKjQhBBCyAUZXq/XQAghhJArsSj0yc8J5Ccw0IQQ0gRU6O5goAkhpAmo0N3BQBNCSBNQobuDgSaEkCagQncHAy2ZxmEYhnE62w6LHW27RDffRgzD4/l3qh2ENEKFQn9H19DOIPt7PobmjD4aHOg+3XWWdEXavZdCLzNIF4lFyHZiCq2m7kaG2fmSc4F5MadCoZsIciUqIq0qdKXd52fi24JTEur8zhOyiohCzxN3muHT2MDk/bb8TDsvODWUAv111yfs149yHZdR6Ag3VOhTLDi/84SsIqDQn5naSe90/3ue0KdxGIZxsna2xEffy2Ylhh1D/rRg1pYW0bXFqzJ7sfw1F5VfAbxbzJakV5G6SoU2u5jF0riedv5bRcjtmausehZA63JCXv4yI/L5+Dl/JgK1IuuCOWMZGbWtmFpJdZ8W1nUTXTfj4gzhzOB3ia6HISERhrJCpzOJyPZ0EtFjQF83xTgZgea9H6wNWDH1mMVUKWOa9qsyemGVVLc9nn9XnRqGml1uM2TJJ2bHzZky6nbRLtL/D6D1NQpt9npd1lXlzDh5jke2+all/mJkRTdx9424+ENYVmWMjqTyPoYhIRGGokKLpZRWaDkZvj8fp9c8WkQ5MQKToQIrkTfMJUR1ztdb+SywPHlHqxK9+E4AbrtWVy+1vYYCbbvrTTFAL9lx4bakBs/tVqroehBGMW+xqizDrVdnXTBnEkM+S8SldPZgZA0inFr53pRQ6IpuOt1H8XUzRNzS/TAkJMIQXUOL9F62Q83fkBnSbYxOtJWWVqLae+nqnNFn7HJXViWuWLvA9rbjlacGGGjRI2tCtwLkd3y+scLtcPfXkEPQ+gqFNj5em3XBnPHW0BHTkQXgq53qbj697tvxNTPEtIDDkJAIQ+CXYt/BmH/JaAixKhVS6PIAyh6UjUfqqEJXVhWbGox1z3WnBhxoa7JTaiLAHU9vGB7Pv7jbzbbMlRJsPV9FutXjj1dm3VaFhptLMYV219A13fS6r9oKJLq3hu5vGBISYQj9b6vkgVnNJPqz0owAR6CuxLPAE4YP5nKiqqqKqUFiLzWuAA505i69Jat8BjqOv10IuN1ZW5Yjidf8cFFeTNSAzYJqhf57PtwN89rdhczs1d2E3Y/FN+8RNL/s292HofnER8jlGMJvLIE7cWtnBHOVBId3dgNcZxg2b6kqur221PgYx/Q7uMVtV3mCx4HO3WV9l5e7ze64uHfueMztenmHHRhw++M5yS9F84j4K9MVWVe/hlaDK7RqdlLL+KX1lm6q64H4lhS6yre7D0MqNGmDgW/97A0G+mqI3dkL/Cd+QshFoEJ3BwN9McxfWV1lx4UQciJU6O5goK9Htj9MeSaEvF5U6A5hoAkhpAmEQhNCCCHkOry4hu4KBpoQQpqACt0dDDQhhDQBFbo7GGhCCGkCKnR3MNCEENIEVOjuYKB/zt/zUfUKktr7u+b7P9Uch6X+7MS307jmP+1d2jmBQP/ChB//V8iQQufvu71sDEmAQqD1yQjJayMPiPxB1f6soUi1VOjD+Hs+ynMmFTrIhZ0TCvTRXFmhF7v4VsK2OUih1w7uCuHcNn9cUaHBBxeeKK/GNAY8dbJCnxHO2yl0KNA/MKIBhX59RPr0BxqyirUKXeAHg/vC84cPFfooYp6iQge5buJdw7JmFDq99N59yA6PNU/Ge98pT5mZbxTev+CZjfdhrUKLMSIPTzLPNxYX0zOGZLZkQy8JvX4orGgiPdzKnJpRQ6LFQLrKau3zMt/3TPJ8JXgotL4/+dA4tWqV2fEAFRtFDrebkP6SOxByVlEt5rapE7aMEKscW/6d7X44T0vx3ikjdZSjEyY2D4VjqeRdfxaqgOfNRNWdzSJSPL8v6MN4oIPOBxaWh0OFV49mWKnQS7T1pvff8yHOGPbOiUv+Sm4zi5N9KARaoxXamswMpZLHEiaylGWLzJBl0trShBjI5jTtNLTcE0pXa1I1nmfSu6ynnrxpuwtiNoJlQ2bHA+Q2GrJ2aUI67DGOj1Sm5vOyjRaN79d0SsQVWs4uaJFW2buYkaEJ0zbPdY5Ur1xLgp43EjUWEahftfkc82E8eyuHQ51XD2YfhXZENPn6QD/DyfNpra5f4tuHe1EVaFtN/p4P9eSkJEntihirHF2tF+11TRjXSw0ZDcB0RdW+H95NW5ekdlTW6IJxWReOmR0PULnRoLVGE3/PxzhNo9iNc1o0vLVJoUMpsb53MSNz7AlTCLTlHJT1oC+251GiRiOCZuvafC75cN30oryCh0OVV49lrUI7Y/2Vr8WqFdouTvZhB4V+zQ+UYHVl/nKhOIRK+b+uCWP0hgZavUK7a2hLOVYodMZahY4HqNwosBY2kbb12XT8tpxugugWd1doLHzre7dKocGMZ5iHnJM+EIq+q844nkcOjEYEjavafC75cN30ograX6rUe/VQhnUK7W3UpRsDK9bQsDjZh90CLS9edQ0959Pxa2jz+zKjvVqF/nZhR7PXr6FLLWJrZevjNH+9MI3D+6tC1ylHKPT3nnwm3tC7eoX2ZjxlHnJOcLXne95T6EhEggpdzOfT19DIkEYUetn2f70KQ/rv+ahdQ8PiZB8OVGiZFXJTBD0dq3h/S9nfQ8easH5vU9GQ0d+IQsPHSVehwVIHdaE0Q1SYHQ9QcWujbG36rd9bKMZkk/UxjvJLASQv/vo928T4zlOOQs9PVaiHtb0DRq6ZME3zPOeI4GKx9D2PHnECEfEUuiafQ0859dNLeDhklhte/Z0yhRU6RW0wWBn52SqYll9BBJ2FipN92EGh04SQEU2umDeVhlBayhgw8SaeY15NVUPq/tAaOkndUtPL40Huxtd3pTOpLuAWqs32vWc8h+FGkcNRE0uNcsSn1ZotlhU6bTH55a2n0J8S8BGktnemA9MoxydMZB4KR9p3uCvget5J1EhE/DW06cMdAl0xvXjDocqrF1NocifuHmi4d/aLhvMJ/MdbYqdwmsP3oWD+2b07u/09uEMfzoIK3R13D/SpCm1823Z72p5/S9af3Lu2nfvhFp04CSp0d9w90CdOB8Ut6FvS9PxbNP7c3jXt25l79OIcqNDdwUATQkgTCIUmhBBCyHV4cQ3dFQw0IYQ0ARW6OxhoQghpAip0dzDQhBDSBFTo7mCgCSGkCajQ3XFkoPnfKl79vKmEvDFfC9cUHLbXJaTQ2Vs/Ofs0TVmhC+9BdOBQf1GhJeJ93DdEvF7zlM5ub5TD9rqEFVq+pnTdBMREuAJFhZ7GYRyjKqPfaN99hKFCd+mduyu0OC7lR53VL5vuWaHbtr5EvUJveJvhvV3ZCgWF/qwJ4Jv3jdup0AIqdEecEtO9G207Mdu2vsRKhRaHpRm73+n15Jy9me8ZL/MBPuOUPwre2+8n4iu0OL3FDvorPbZWx/TxnObr6BCb9MCcNAeAOX+iwvlLF3TWjT7mzuqDXblhLTpzKb1uHqmUd0T6CvkkL4WPrTSc6VVW4cx4sEKNptPF6mhqL2aHGikzVswwdVmqzgPXz6vaWhRTsxXtBzTo/l56Ne3nix0j5Hw8WOq6uVdwrTLRYWWea+eEPu91lZ836tqwapfbOt1z2f0W1/MBmudvFkT/EDeyA06ghS6LCLhSgWKKzkHOUqV0slB+2GTyV5JZcyXJ9UJGhaxNikWuf4ZoYA2NfIJLOAfV40G3ypnBYEUblQ/0a6OZn/4sZ3AUl4oZZk2W4j0kz1qk0Mq9ph9wo/ZdxTBlMTIbRYNlRTd3Ca4XAndYiRu+Z8PHQj93osrP23QtrND60Ua19bE/v758UYOzWV2hQB+Gp9CJQHsPV65Cy9vm1LVSpRxmeYN3vKuo3DAbqFrA2hXXAwoNfeJbOLtNL3rtQQdrQ86MB6u60W3RVO6zHiXTEpUzzKoshfmPrHUV2hkLqXPxoLMMKIcJNm0PpfST6m6C+quDC6wvDquAyL9g6K3UKvt5k67Vr6Hx1Y9fP6sIQ9RLCo07S/bDCXQ0dBUKPe9kWqmyo0LbT5F+Rnn6Z3jBu57vfZYVGvokYOErMcb6Ekn6oNKZ8WBVN7oxmmCZBc2onGFWZSnO/zVr6LyVUlbrv4wOlsOk46JvRWbXdnOv4ALri8PKHJ3R0BvzXsTPW3RtWK/Q6LkDW1FU6G8d1mRFdgIH2sxTc7KrVOij19B/z2yPStlgZlTUWvt2eP34NbS+ITT0j15DFxvdGE0xtcsvEE0zKmeYfdfQyNq4QuOs9gbd5y9nGep2AjbqKXRFN3cLrmn9D9bQmVeDfl6vaxsUWjs7fZawDJEf2B36BooCfRQw0EaYlxhlj7iDPZ16sw9KlZ0UWjx054JpZ1TMWnl/6bpwjlse+USA3K66AAcd7C9cwsaDVdvotmiam+ieGbUzzJoshWIJrUUxdR+AZFb7E+k0Do9xfKBM8zsBGwWDpbabuwUX3VEcVuIG/D10YWXyqvTzal3botBJu/nmQ7bgV7tXzmP/+xYK9GGgQJtRTpJuibX8ubITU+s2kSo7KXSacI/nlPwWZWm5PIPb9ckELiV24Uk59RXyCSiSut0uh2yrdmZNsKoa3RpN3Jj5yYoZpjpLneUsttYcSkYrOKvdidTooB8mYLZoFA6Wym7uFdyU2mGV3FCX89YoCfp5ra4Nl3vrZ2Bbg2zhKoH+GcyoW5CvUPC6IVDR4fmwm7XXZq9u3t9da7PucgrN6fRoLhLon8GMugdZHCM77JF6DmIvay/OQUG5n7tWZ93VFJrT6eFcI9A/gxl1G4q7ndFKfpIPu1h7ffbq5r3dtT7rrqbQ5HAYaEIIaQIqdHcw0IQQ0gRU6O5goAkhpAmo0N3BQBNCSBNQobuDgSaEkCagQnfHqkD/+P8n8gfY9MClgPmfvSyjhrZCXGttW73bwrFzIxW6O3CgwZsnvx9RoSWOu1bUZLyc6PIe6Afnxceb/n9R+lbq88IdaZ0KjaBCk13pSqH9irY1s9usOo3DOEZe8G+z71zYysz6WztB/uO3Uge4iUKDD1rJo+1QocmudLXLfaRC78RnHZYtx6jQBa6g0NtsaMXTb6jQCCo02RUcaOM18d8X/KBTJdLMTF49n7/Az3lRkFnqbcmUvGPfrE+YpF5wL99SlM8W5qew8rQ25yyBFS9EmpVZSjT0gPSn7sW7mo8xxrElxhkL862+x5xuhvxmnqkAKhFHlSjnG3aW0gw5IWSkzH9dXX6ymbICds3KJWxS9t4tK2v10Wd5VbPd4MAP0EqekMspcIZXjfsrpoTMu6vSLN8WsE/6+NSR3Zy4ozzXmbmxIwMVujdwoPNpIpt3ljFpCONfckpNdu6c8yQNSokW0zbl+3qnMbUKHrwTXUN7lSNjLHfNR9pFSHRZWAMatfpjza/pPa6Tlc2ux8wivt/SfdxkinQr0VOkcr72lu9zP9N8I6UNmTtA/uRdANeRQlsmgWHl9V1U9VGV5C+rCjR4kVXeGro4hL2yG9NMqO7cDmi96uZYbuwFFbo7QgqdD51v4hvXjRG2XP17PtBiTDHB4+K/zasBDcxapdDRyq3rZYVwLCguqjIP5C1pnXBMkaGp3J00P6sIyjzvFSuZzUTON+QjHgCcacjIwC436kKoa07ozXqyBzvUd1kVPO4TZXKancCqcB6BIWxNILukmdmpSCyKN8dyYy+o0N0RVuh8V0fvg4rtK7HrZ22auf9bRZYCg0CNha+Zeyh0tHJrath06J7pTjwNKH+WFdp0svPzZOQxs0htUMxKoCNiCm25xTK+mGlpbK38d3yFuhDqmq/QalWY3QL7Xq/Q7hq6Zoh5j5j2BOI7e8PYX+4IjLfyzbHc2IuBCt0bONAr1tBpUbEFFXowhqWsGegqa+jZ6O1raHPWMZVJesq7VZmCnHzCGhqnEGwV+qHO/GimlfZNnMa8oVHsWlShZyxJ0C2tVGirlY0KDYewwS5pthTJ9hv8x8/AzVxDk0MJKbSY0j4Pk8Y3wbhoWKHNUu8W9WO9mmjTBWGiPEM6feDhIz9FlXvGWO6S35w505ExtMWjvNWo4TvdC6XQ2Mnm99DQY7ibwG/W1BmoJGsRLfCKXw3HnFAyUmQUbsztQmG3IqDQ9hdKft/rFRq24io08E15COOObE6zb2/G8YHGuOT7bFK8OZQbe0GF7o6YQr/Sp2nxaJnv/shUHYbh8Zzmn+WkT+Rw7a1KfTaSUgPmEqjG9OZ0lH6v2/NO9qlZ+dstT2UMdFfkG8KXt907TsgDdu/TXhgSBZxs2hz2mFnE8Js5dZqVmHmFnC/tLKUZdkLISJn/sk69X5F3we9afA0Navf6vmINjfoQcJRyBRjCyEspu6TZt4TafLJbr7i5nBt7MVChe4OBriSyMUcOgs7/kC/ojtlb/U0rF+WSuUaF7g4GupJLDtxeoPM/gO91m2zlmlwz1ajQ3cFAV3LNkdsJdP5MZHO4lVYuyEUzjQrdHQw0IYQ0ARW6OxhoQghpAip0dzDQhBDSBFTo7mCgCSGkCajQ3cFAE0JIE1Chu4OBJoSQJqBCd8dNA73bf5bwX6lFCCE/gwrdHUcG2nh/9K+KI4WurPPYV/gRQkgFVOjuuI1C63MLdlDo8vkEh3DR1yUQQk6FCt0dtwl0TKG31Pk7qNCEEA0VujvcQKfv/MtPKc8PlTHutl7rm9cmDr2RG8r5CT/vc2Os1w/KdxMuZzpN6n54bo/ey7aOxhUNpXXKLljWztWpY23ldd0XQgh5vajQHYIDLd6TnyjbX3JiYXZCLzy02K0NCZEqLs6XzSXVOJ3XuD9rueqIXX0kbXJ4sKhKXPmIsD66GnmSa2hCiAUVujtgoHOVsL+SXa4axx87cjiXc8TIPyXXP/wW3Z8/G/g6qFbcav07TlYXggfxCtIuUaEJIRoqdHe4Cp2RLkmtjdi5iD4KHta2WqFzmSsptLXxnhvsWaDb/P7Qe4NCA09SoQkhGip0d4TX0Ol1ITHqprlkZEv5VIUu2XDsGhp7kgpNCNFQobsj+D20vCy+HQ4pNDz9fVeFlj9A21mhje+h0TZAXKFtT+q+ULAJIVTo7nADbZ/fvlx9PKf5x07phq29cDZr202h5eu/AgptGOxZ8IJl1u9y2560+kKFJoRQobuDgSaEkCagQncHA00IIU1Ahe4OBpoQQpqACt0dDDQhhDQBFbo7GGhCCGkCodCEEEIIuQ4vrqG7goEmhJAmoEJ3BwNNCCFNQIXuDgaaEEKagArdHQw0IYQ0wRUUuolTA5owMsRNFfo+Afot3nkp9GcAdLgoifMbHzYZqQqFRicQbgbNBeKI+4ht5jlEBxvZHiDQxmmRw9BQRt8nQMeTjiwq9EZ+NO/L6behgRmBCg0JKvQ0ZgL4PSl3D3ZT6KF41ML+RrZH6VFsa09P8tR9AnQ8+yt0x97/oUI3Jy9RqNCQkEJXSOUadhjd0zgM41OdFUiFNqBCkwQq9Eao0NuhQkMiCu137L2a/ixiv7clWzLytN1xSs/fS5/ip/l6elKfcTyftcPzMTF9lBBWiy3c99X8sUOe4qtaus8UtEqhLZ8ID77dJ7fK81ryBBinJKrozMc0ntnBlqJInkXgEEwzkeOGGYkEhkCxUXOMvECemxftJvRVdUWf8qn95hwkap3TnffFdJTld8uZwMO1AXJiHQxWOUbvqtx6jBaLVmrALGzUpE9Ctc5FjZoqWqqr1h8gtg9LngkpS1IQRUp06+djv4KhrNAFbXpbk+2Ai4lbnFkvzxye5wtLWdV590tsc3vmQkt7WdDF2noOgz7xV9ycWNCzQiOfLC7MZynbUyLQn6RO/kpibeWPHa+scpBdBdvihlmJZA8Bv1F3jOR5Xr64NFE6ulpd8vxmWgWf4OSMaTnKK+MWXBOgSKzdUpEYpd7zpg7/6TKCJS+BHJjGxzg+UlUcpwpT89Yqqg0PkMSHZa1xlMVWECtSyoc/Hft11Cp0+nsFraMG0wi/8UrjKtfKKtFKHTWCMl9SZY12hUBnNqKZr1WqFRr65PVJ4keavAWFtp679V8Ldv4UVCep0DO+0rBIIkFbCtnr5Xno4reOv+fDevTHoh0YlYHuiFugo3QXfL8BD0cDFIh1tJQTI5QFeOowIlIm+6XY4/kXafHv+RinaUwcVGeqoLbaqgGySHzQM1hZ0rFgtQI6pW/5wdgvElRo1THH9leeTfUKraS19A1C+vnnyUcsq0XZb0JZuvx50tLmd67Qpk+WD/NnyI0KbecPfo6ymk0UGhpfZxhMpDqPeX008xxOLKCJ+SOxeZleWaHQhe6ox3h7xOVkhgU97E2jlbH2S5kxyjsj1MWqB2WrjFEJIwuw5YnfPquVr4XJwi9oatagU23dALF8WPRMSFnSiIBWpCm/Hvs1DCt/KeYotFR0/KQz3xdQ6Pgaev5rLK6h54+SSMKGOldo0PX3R88x1+wtCg3zZ77LnPBBdoXidvRztNmg1cf1a+hSp8QVR6GtURnwobjFGXF+6aCHwwEqWuqVisYIZkGpgajFspl4xeM0fyUyjWLYrJ7lKqutXkP7lkSVxdnV+P0aeishhf48utiddU38ez7yZ/v0+dR8cDO3p0VwnO+hFxOWxzAVWBmRxzgmE7682e5V21QrtOuT5enZDJVTc2QwiPz53mY/YHvZVVqpxAyDiRT3mNWgHiN5npcvljslrqjmC6Oy7EN5hzfiXFNjHg4GqMYtIKGKMfrMNMvKtG7qkB13nWTJi9Pfv+djGMdkH1pMc6tnuZpqowMk9aFriRsRpCBuK6rsD8Z+JUGF/lqVkEYlc+VXIIfh8ZyWL/eXBZdbg6nQsv3yRuD7ZuFRe88hu1Gan8l8rwr9Mn2Cp+Gvt70R5u1yg/xJ6gaTy/yjSnmLGdA1hoFEinrM/jjvo5nn5kWrCW2gYXI+1Vl+s9bWng+zoOMRp0rIWwIe9gJUGWu3VCRGckcnNnWAiNQrtNff9wfSsLT8ylmuVG18gFg+LGWNqyxaQUArqsofj/0qhh++9fM+Itc0xwf6SJhEhJBuoEJ3R9MKzRwihPQDFbo7WlZophAhpCN+qdDkEjDQhBDSBFTo7mCgCSGkCajQ3cFAE0JIE1Chu4OBJoSQJqBCdwcDTQghTUCF7o5YoPOXWvAX1PtBf2aU3gq6P0xv0gZU6O7Agc7f3XmNKaz80sjWoCRk/Eihs5c4Mr3J9aFCd8fPFHr1zKdfxHevKcx2TMe63aRCM7030nHCV0CF7o6f7XLvNIXdDyp0Rs8K3S/0QwQqdHfgQKNpy5nO7MN53y+pl++ZFyc06PfaiyMEVEF0hEP6Bv+0UXnKkvMCe22AUZs8ZEJfd9qB9Rvn4biuQAJmNRx20WydsKbkMzuUVR54ySMN7GNTsjBmLRat1AQU+k7pHY+4EaNsaa9SNjgWsi7M/lntwKJhVR2PmBrw9JEMVOjewIHeoNBooEhZkuPjLzkuSIw7XTBtPTuxbDlmTgxi63Q0o7+mAZ/RqM6dc68bZ0J59ZfW0KinXpm4iz7TT/KX6WHgPzOU1R6wjgV06tEqUL3+Wq/QraZ3MOKWnY7JS+WFsQC7sMWBBcOqOh40NTIojoIK3R2HKbSlFd7CUTCNgSlM1QFm0G9lllUBA/Jm0Dz9uW5cNtp06jd6DXuqy3jTHjQenbIX6ou5oKrxQIWD33+aLVbPk9sUurn0jkUc2ukZFh4L3jPOWgf6hoU7Hjc1lt4HQYXujkMU+pXsA9kPm9ZgSk9cjSwy1Lzy93yAKQxaFTBghUJnpMudcv1Gr2FPFVkHgy7ypi3QF2BpoZTpgbwzQgitetAaFkfWYssud4PpHVbokp3lHYS5wmgX9nEgUPVYx+OmhgbFUQxU6N7Agd6m0KqSwghUm0y7LjKgVQEDspvn+8B19PQfrd8yMbiG1qV3XkO7beELyXXLA9FHoGIDUYtlM68u0rvmmcy083uX+XAYHQvr19ArDavq+Lo19E+hQnfHNoVOv8n5PFt6U9jyoZv3f89H9oxsF1Sj1l5jxRXaNODdr3QVmHQIXbe3oGH9tkLLXls9RYh1RdlFcEUF+gI7Zlkb80Dxe2i3RdBx10kBhb5Req8QKuXC7yIWfL9SHAuwC74fCg50DQt3vMLUyKA4Cip0d2xU6HTvafkVbrofJQfH9woaop8bpuRnIW5BsyUwhdlWFQ141/ZMuvlyr4ua0k/c+rU5aa9RT+0SttsdF3nfStp9ydxm6kHYAy+ZReliyKzHXO9kXdxHoW+U3tGIYzu/TcBnJnMsRLqw0YGOYRUdrzG1OCiOYqBC9wYDXQIp6Km7XYT8HpjyZ4+Fs9v/GVTo7mCgS1ChCXm9vIw/eSz0MxSp0N3BQJegQhPyin39fwodjUQqdHcw0IQQ0gRU6O5goAkhpAmo0N3BQBNCSBNQobuDgSaEkCagQncHA00IIU1Ahe4OBpoQQpqACt0d4UCXXgW9hu3/TeKU/2ixpdGO/mcICcOsqCB72Z6F85K4tqFCd8fPFTp9qTQVeqb8ru1VHFTtj5CnGf309Yq/5VYqcizpO2Hdm6jQ5A7sqNCxoXBRhfYrkp+eoNBrm7yQQq/owhH7NlvsOYwr2XJxQscxU6HJXfi5Qm8rsX8NoYqOV+hjil0JKjTmSrZcm5inqNDkLriBtg72eb3k0S7JubL5wTDJJqUtb2Lw6EqRMaq2KTn2Zh6KwiR5IFV2LpBp/MusJzl4Z2kUnGrlnIWnyzquMM2DvXtH6nsRn5WEDwLK7siX4dlhwnl1bxv+ZAd9D0NMhT7InlLkrHpmd6KTtr7XM5uVaATTGGZUzLBgzhQbzVv0B50+W8o6acqJ3WKb+NbDOyrbnmRKUWiAgQrdGzjQf8/Aqb34YfUvOSAO7Wwn/y4MF6+2Qdo4mT0AABeqSURBVJppHC08jQNWLHCiofKFfCyQs28yy4BngVegrOMKwwDQOzkr596eS02jNg7YLya2+TLqLOrg2jV0NicfZE/ZOFHPx7Dkr8TJVqLaNmeVF9I4klGuYRU54zZaOejSKqbxMY6PJQmXO8qxM+ypU+hSFBqACt0dMNB5AqejKbteFtnkyyNHoaMDBtSWWKlMAdavV2hZyawRtmdgTcs9BVf4coJiU/MM5NhvVRK5WTphpULD04h3taecfnopiI4ZFvbHHkaDaRzIKGRYPGfKja4fdH/PxzhNY2KTO6UUPVWp0FXD4ZJQobvDVeh01hHPuxKQ83IFVBgwr6RmczOvXFtipZoywWSwl0IXPANrsucUwxXi42jvZLnil7qByIq51r55pYdNkMmH2OOnX1yh7UTFzxKWLYnmVWYUMiyeM+VGawdd2tZnD/7bsvGdA46dbrtWof0oNMBAhe4NGOjoGhqUUDteZYUGDYdrS+779Rq64BncO6DQ6uYz1tD6o+SpDd78C4U+0h5UUXypaibqfFf+5Gs1CtPY4ug1dKnF8qCbxfj71co0CkdEY6cvVSu0G4UGoEJ3Bw50Otl8nnKNb5tAATVGtis0rM36QY6aKdOVZCJZgz21ul1z54XSuN+g0NIAq3euQstSxe+hM6ZxeIzjA9lQ7qDVhZL6OMv+ve1B94PrESFUXfyuru1Gy2lsE1zc1+WM22j1oPtI9Jhsb4vgBWNnXALD2ZtkcBQagArdHW6glw07+dSZbUupDb55H+n757T8fgYMnnRvEE2QoLb5155y2KEa05vT+UwYD13xeP7hSR97RvSjoNC24Zl55k2+QstSeC/Xtv9dVO1iqpsd5+Q+DCn08BN7SukXFkKUqMjmpRBI48qM8r4gD+ZMsdF3kWfNoPvUKJ2UVhuJnXnJHM7uMgBGoQEGKnRvMNCE/IgVG/1XpPFutGw+Fbo7GGhCfkPL0pDSdj+atp4K3R0MNCE/oWlpSGm6I00bT4XuDwaaEEKagArdHQw0IYQ0ARW6OxhoQghpAip0dzDQhBDSBFTo7mCgCSGkCajQ3XGXQBffOr2CFT/7LL4xjRBCVkKF7o67BHq1QouXE0qCEpvWcB2FdvpFCGkSKnR33CXQ+yi0+17+SA07KPRqYdevf6RCE3InqNDdcZdA77PLvUqhUQXnKjQh5G5QobvDDbR50IJ4x336Kvz36Rrp9Xwdlx0sJOvIbk70xrg5M0+egbHgLSvzc+flu/uXEzKmrFMKpMqOWiNH2DbMZyrkRz4M+cE+ynh5RGAsao7HCSEnQoXuDhxo87BCfcBccvCiOJBunF5oC1lUsihJ1c3ienrwnO7EYtVjHB+pyqnzcfUa2uiU10alQlvLXs+Gz5X5z+AWfWXUuBgn5JJQobsDBhqeSqdOcjOkZj66PpPUWXOzlXX9zdapr+jQ6rn2cZqSI2oNOXJ3uWc7HU+tUGj/fL2CWqY2wYK1UQudDEkI+TVU6O6AgTYlT138Cp27i5tJanYUbLZXG7x5VljP3MzCcXq9PhK9FK9S6MJDwIpd7qWDxj6BLjiXVr5zCtZHTVtFCDkdKnR3HLaGTuf6x/MvUVRvWfguGLg5uoae5ei7Tz+NTgMnKLSqpKDQasd61zU0tIoQcjpU6O7Y/D20JStyrp/G4TGOyZJXViL5rg+LN8e+h/5+Oo7J9rawRim0bHonhU6/MTatzXYNkA3G98sB49dETVbCjW9CzocK3R1uoM3fcqd7rGD9ls317xJqnzUh+azi5vS33Pmu90uVTyXZl+Fvz/ZUaPuX56YvPRukOx7PKfnZWNH4aNSMe6nQhJwPFbo7LhdobqwSQogFFbo7rhZoCjQhhJhQobvjYoGmQBNCiA0VujsYaEIIaQIqdHcw0IQQ0gRCoQkhhBByHV5cQ3cFA00IIU1Ahe4OBpoQQpqACt0dDDQhhDQBFbo7GGhCCGmCiyg0/1Ps7zgy0IzjK/au0IPY2kT6EtFf0W3OOO+LNcFHxexjw3EcYXkvhBT6PW7Ns3J2ottRegJlhTZelB2EcXw1rNDem86Po9ucOUuhkyNdqNCXp0KhB+uV+zvR7Sg9gaJCT+MwjtH4ls827o6fKvSe/k8Ptvwd0Oa7J9P+Ch3z2KUV+u5Bryas0ONTnWdHhW6SgkJ/FlLR9RQVWtGqQp8UPCr067cKva3EGqjQ64kr9CSevYTPxVmB76vpvfL+9GZ8Ji45DF+hZ2WWEm2eWijPiFwOQJzm68mwNJLk28hnjwapWtqQOCpRfe+SXc+S0Dx4Oa/csDa1C123Dpq0+pKZYw4E26TsQM7h8fyr8n9uiTFgzZ5VOGrHsa+7ZrelMI9PdXIv71SV8aUEs6yyH6dQUZRX2hjTY3XtouT2uwASIzIishbjQc/njXAg2mOoUOg0I7PElQf4fqdRfSqtuDnx451cenWcQAtdVoPX/JJDr+GsxziQJNn9wJ58vkn+SiaauZLkup2EduXI2ixLS9c/E0rkVGlYlWFS0hNv1YyKK5casXAGYWVYdxr7Rtcss1HXpvFdOJZ7xhwXML6QYPN1KznLCo3yCnlSe6ymXW8O9qoqJQYeEVaLsaCreSMUiCapU+jFY/Ml5Y3vJ1bs85vnL75u5dOL4ym0WDg7M4in0PI2M+5WkmCDlhuk5KAn8+TrVH8CClq74npJoaMDwWwCBgkWdzrtDeVaR+089r1HRNPLUOYiuWfZU2V8bA6zkzMgVnjQLFU6JpTb/Xs+Yj/iB1W9qkeE1WIs6PbTdlUgWqFSoeeHFfHIKZw/zx9Gen8ep1Ko0L/GCTSMz3qFls9zaUP7KrTYpQWLoMIUmA5/ywve9XzHO6DQkYFgrexKa2gzTI51esAWolAO6z5jX3yA23K65hYsp3TAeD/B0rp1ckYU2sqr8CitbneuWadvuarMwsiIMFqMBd173L6Zlgy1Cv35a/6tr/Ns+/koCVdsMJJDwYE2B4SvHDGFOHoN/ffMNsOUDcZ8HrfWvh1eX7GGLpmEvyauVuh91tB+WPcZ+z9fQ2emRox/uQk2lzWTc681NCixul19MVSVYyFWaNXi2jX0qxyINlmh0PNzD/ouSsyoj3HM9uSi30iQY4CBdue8bBEHwo9mPZQkOyp0OmmYCwn7G9mytfL+0nXhHNxccCAkq1Xgppj/cQm4OA9YdfDY111DbZkl8PfQhYfOGuO/JVHMX05yhpTSyitojPhgW7tKoYtVvUBiOCPCaCAWdDtnVCDUXNAgaxT66wpzh1H6I7vx9VJ7NNZKjBwJCnRpOl+iLH+c+b3+eP55s56ZJDspdJpVj+eU/KxlaTkuh7I+Y8wb11PnoKf4rLnIQMi2CcxldND/KfaArVdoWNXyyaaxn3bNbcvsmsyUUu7p3IoYj24WgOQsKuUL51UpD+f93ni7rncDVb1QYsARYbcYCTpwVx6IbhSa3InuAt3+41++aCruGpJf0n6C3YQ7BoIK3R29BfoGw9ZafVOhr8INEuwe3DIQVOju6CzQ9xi2eIuVnMw9EuwG3DMQVOjuYKAJIaQJqNDdwUATQkgTUKG7g4EmhJAmoEJ3BwNNCCFNQIXuDgaaEEKagArdHVcK9OV+fpm9LuHL5ewkqwi8kPUotjYBMvNQmPbnQ4XujlKg4SugD2D1FGC/9XEPc8wee698OmAKO6ha0qxCn/O2aSr0+VChu8MLdP6avGk8dl7YR6F3m0jg669XKvRaw66i0LeboX+q0LLSbU3gF7Mfye3i3yBU6O5wAv3zt0nuMwXsNZGEX0z9a8POonX7Fa0q9EmBuF38G4QK3R040L5Ai9dapW/wf78Zf7k+b5PL6Sm9Dbx5P20ifQP/fIs+KVG+bOvxfMrlJ5hjjL64m/vvaibRTVW9tD437A+0+3XOp33rHEjzNAizL5+P8zW4fQCHOA4kD6JyrOnDQOil/d/rUyFMpkmwv+51dOJL3pdCHjomZS98Gx7vkyul91AKGZZkbRczM+CopKrKxKBCn8tAhe4NGGhvPOpj4NJ5XB5Dk/wljqyT59EpKRJNpB/MFekjfA3Dy/vfqC+FNbSUF1XCKqxXUUUfqnKi1PdERbsvSzHbCcjDqHf+DB0PvRWbQpg8h8MuFK7LJFR9KeUhMgme32lE33Jy3uv9MtOoqj4xqNDnQoXujjUKrT6yj1KHp0Pm5Y3ixi1yZn/Ag5DhxAgF2uxLfJd7ti2fwL2fgAd9GOkC7AsybJ6HSzeL62WFDoRekATV7yMwCXWh4npJoWu9pGIMVqDQybDTWzIzkmzViUFOgArdHa5Cg803NbN9p6J9FToDLUDyCo09Snua8vtSNQ9aJeYumJvgQR9m5Sq+eRBOM5wAb0a920mhxS4tWMH5uw8iX6wueNfzHe+AQld5qWINbTrZsW59Zgaqqk8McgJU6O7AgcYSvfMaem4otlh8fyS+YY6sTvPpudSXzQqtbv75Glp/lDgB3nykQqvdVtWQGSZHoS2DotdXrKFLJuGviasVesfMxFVtSAxyAlTo7vACPY1yqSr2u+SqyHrKdhXa+plQWhw9HyzX0WpFl/zOmvBxw+rLMQotdz3LPsybE6X876EzpnF4jOMDGVDunVt7hUKLruSCaYfJc7ifJPj6Z6lY9T102ST8/6B09AsKvXdmmlW9ViaGCh75CVTo7igEWm55JcM2XSuAhWFhDf0c82qttbVsHMw0xsQk7HpfgNvDZl+2KbRdZWZYwIegOWONhp0myqnNTnWzIx7KschIvMu9NPl4TsnPxoCF0AO6PtlfdH1Ksg5sqwTysPQc4wQg/S23r9Cv/TITVrV8UpcYVOhzGKjQvXFGoH++Xcb9uSZoP0z58tP/3QAhlVChu6MHhW5/5u+CG4QJ/cKCkF2gQndHBwp9g5m/B+4RJrzJTchmqNDdwUATQkgTCIUmhBBCyHV4cQ3dFQw0IYQ0ARW6OxhoQghpAip0dzDQhBDSBFTo7mCgCSGkCe6n0Pf4LxwHcvlAH/HSh+1ZcUpebWmUA+H30OcmkRG9j+ucd+A1SkihtYOTK/KVr7uxulo70vJ8HeOs1CNNuhauQvsvmPwNeyl0Gi8q9MzVBuyd+EGStDhrbVHoGvvRS11b5nCFXpuzByi0ddib34R+9fDZub4DONCig+qQhp9RHs+xpLqoQvsVuQci7dLO1Qbs/py3kqVCQxtKp6PsodD4FJNDOTTq2xW6wEXeyLxuXXbLTSsY6Kv0di+F3lZi/xpCFR2v0McUuxK3VugW2aLQFZzl/YsrtDAvfQPe+ySZheQgNbWT+t6e+GyxWuf6mbuvycVSpAPHsWZNaOO9A3BkR5aPLrjn4q+hi6cneT2dXSgCIJPCafpzBzrIyDpJSJ8ZZWeCk6WeMaq2KTmoqZwJ6tAh03jbz0nKTVY6Fb2Kyp44YFFnwXacfXyUOMxKjbWyh2NJa+RAZp410QSTBMYrYFshk9WVfBTYs1P26lL/e0JpDJju0Ii22vNSPTpyrWO6K1J3bVb4+bYDQ1ShNVqhcc6mEc3OhUvGVVo2T6zkTLX35b/kILvyfmZJoc0mnKe8WEcuedCNE+gl37KxW+rpJ0OSv0xHgYfN9J6PBfqMW6i3oUwoZKk0BtaWjX1wEC9ULPMUQ8MX2Xgx0insVVD2jAGrbNP2Cw2cL6POwrGGPRxPWisHbPN0/YUkicTLH1AwfEbVKi6Gx4onUfuDws9P6RNo7Mp0LVQYTt31WVG2axNhhY6sof+e+ghR9Qiknkm+C1aYawEHJF9AYIXOn3XKTUCFjnbkpC9GXDyFfpMmabCn6HjgvLjlEOMeMymWsk5GgEwoZKnjCZRXHysrMmGlQhvpFPEqTMULDFhov1VJ5GbpBF+hy0krsXMAKlkkSQLxgra54TMCip9s7XT6e5Z+bYUHhZOftbvc0XSFFa5LXWVsICsaUujX/MAEHhhVRd90cL3mOMnYYMAK7ayhQRMwh6IdueIiuqzQr9fyBBrsqafQGaZCp02kQ8kua80AfiYUslQQy6uPlfWZsE2hC56BNS0GnDdgxb2FyC7VwZtXeDg8F9s5gB8bbJ+nCl0Zr4hCv6xMzq/4Cv2+q7iGDg6KND+tEe11eGW6wgrXpa4qWJUVRzDsrNAf5Pg64pH8qyBzPZsUOjTgvPuLK6fr4AQ65dOTYE+ja2inpUILsEQoEwpZKq9F8up7X30m7KTQxSkhNuWpm48asI5pxkfJHA9vPkyhYQ7Md6GFZjRJnJ4XbItmsvks4Sn0DFipRAaFs/u1k0LD/qqr61JXGRvJivYVOnvAE48k5uPwSydW/rWW+nyTQptNWMab9+OOtKTQctaZuxTrqTuhlFyQ3vN5SF6+MUITobnog5lQpdCwNutXQ8g/+cJksEe62zV32op4daVCHzFgnV5KpnF4jOMD2VDuoFN7/WOlyIHvbWgRF0wSm/MU2tx0R9V7k62ZnyL581pjqb5GoVem7pqsiER3NbsqdPooJnucXDFvKnktLZXOzN9qpuVL/HUKbTchjcf3w460pNAvFMBIT70vb5ZA4altaUIuUFBZkVSBTChm6YJT2/wTUNkNVGN6c+qSbEQAV4CUK3lG9KMw5f12wCI32+5UO5TqZsc5yMPRpAU5gMwT9YMkqYxXRKF1ZIxYRdbQMeMMhwRC4G05RFK9cuQaoapM3TVZ4Y/oTQy3e+snKcBAE7KeQ/c0zyBfAl5xWdEvVOjuYKAJWc3tBDrv0aF7tqQWKnR3MNCErOV+Av2KfQ9FzoEK3R0MNCGENAEVujsYaEIIaQIqdHcw0IQQ0gRU6O5goAkhpAmo0N3BQBNCSBNQobujPtDFl3PdhOS9A7t0M1LJnf3ZKM7rJw58MwUhFlTo7qBC24gXH63uZvKuT1gJuie9vrrRG/OTbqL3X/kfEXIMVOjuoELbiLcTn6/QNRa0p9DB3un3MR7eTecl1cX3V2PuO2zIsVChu4MKbaJfu3/uLvdtHf16vVYq9C9wWtxizL2jSY6DCt0dbqCTd83bcmW9IlC+i8hb96QnwEVe0w8Oikgvvt/Lv1yfeyAmRL9Bffye0830aID5FvMonve/p+R9++6RHvI8ooXH8ykXj2q6zyvJfaK8m95gHg1iud0+C8W90zQm711+KkJy5IO8rZx7ge6/nOLOKYzWR+ZgkdfzZFdnvfANXsRloEL3Bg70X3JeC9qJzf+dHTeVq9s0PsbxkYraWDou1/gUNPSZ6OQcn/xl2okax2toWHxuAxwO+JmH1TmcRYVWfxT2v3WjqYmZBHhWSakBHS8FKPkcGqO8HelqIPfK3TcMTorH19DeYNEnb+LQEuJBhe6OYKAn+5z2bPpVawcp0X/PxzhNYzL7zYsKOEXpTwMNpVfzv/Li9teJUAy84tM4DI+Hd4h4VlKZHVNo1+1uo7qzEavQjcsCMHQnNsYRqdTiuBNAL8BXx7D4yl3uYsdUaCnRJAQVuju8QIu9vJKKqAXKV4FTKf5sPH8nT7Unilc4cvPRbCiu0Bm1Cg2Lq4XnQQotd8Bz832FznxcpdCg41mA4J3QGMsIw78wKMGUQItoP3WDCm3aDBrMy/r5T8gXKnR3wECrnb+1a+h5wvtu8k0jOMbd3+/7frrzGtpvTP1VnLPFt8SOWM7+XaPQ3w5ZXtyk0KZVtgXQZ/DOmELDxNtlDR0RzPo1NLI5soYuXibkCxW6O1yFFoukkoqoWUpOYOOYbG8/xrEgLY5BqKGYQmfFS40VuilLvK8nXVcF579ss12Flq1+12z2T+uqFLpkFTIBteu5CCq0+d2+3AGW9UZyL6bQOHVrFBoOFvt7aC9wstuEfKFCd4cT6GW38vGcll/CFATA3Dp+VyU3tdMfjOH9ZvtT82pQoUXP0N4iVmi7OJjjc1/Nv44esCIVfDtfel8o2B5cQz9dq8TNud/sAJkedowRvQOJl90Wyb2gQrvdiO1yl20e8nz8NGW0TIUmNgMVujcY6FbZZ0+UO6uENAMVujsY6EbZSVqp0IQ0AxW6OxjoNtlLWanQhDQDFbo7GGhCCGkCKnR3MNCEENIEQqEJIYQQch0+Ck0IIYSQ6/Dv379///79B07UX8/jg/B1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osAAAEGCAIAAACCTkjbAAAgAElEQVR4nO2dXaKjIAyFXVcX5Hamq3EzdzGdh7ZKSE4I/lSR8z3NtQIhCRyhHRn+/fv3IoQQQsjFGKjQhBBCyAUZXq/XQAghhJArsSj0yc8J5Ccw0IQQ0gRU6O5goAkhpAmo0N3BQBNCSBNQobuDgSaEkCagQncHAy2ZxmEYhnE62w6LHW27RDffRgzD4/l3qh2ENEKFQn9H19DOIPt7PobmjD4aHOg+3XWWdEXavZdCLzNIF4lFyHZiCq2m7kaG2fmSc4F5MadCoZsIciUqIq0qdKXd52fi24JTEur8zhOyiohCzxN3muHT2MDk/bb8TDsvODWUAv111yfs149yHZdR6Ag3VOhTLDi/84SsIqDQn5naSe90/3ue0KdxGIZxsna2xEffy2Ylhh1D/rRg1pYW0bXFqzJ7sfw1F5VfAbxbzJakV5G6SoU2u5jF0riedv5bRcjtmausehZA63JCXv4yI/L5+Dl/JgK1IuuCOWMZGbWtmFpJdZ8W1nUTXTfj4gzhzOB3ia6HISERhrJCpzOJyPZ0EtFjQF83xTgZgea9H6wNWDH1mMVUKWOa9qsyemGVVLc9nn9XnRqGml1uM2TJJ2bHzZky6nbRLtL/D6D1NQpt9npd1lXlzDh5jke2+all/mJkRTdx9424+ENYVmWMjqTyPoYhIRGGokKLpZRWaDkZvj8fp9c8WkQ5MQKToQIrkTfMJUR1ztdb+SywPHlHqxK9+E4AbrtWVy+1vYYCbbvrTTFAL9lx4bakBs/tVqroehBGMW+xqizDrVdnXTBnEkM+S8SldPZgZA0inFr53pRQ6IpuOt1H8XUzRNzS/TAkJMIQXUOL9F62Q83fkBnSbYxOtJWWVqLae+nqnNFn7HJXViWuWLvA9rbjlacGGGjRI2tCtwLkd3y+scLtcPfXkEPQ+gqFNj5em3XBnPHW0BHTkQXgq53qbj697tvxNTPEtIDDkJAIQ+CXYt/BmH/JaAixKhVS6PIAyh6UjUfqqEJXVhWbGox1z3WnBhxoa7JTaiLAHU9vGB7Pv7jbzbbMlRJsPV9FutXjj1dm3VaFhptLMYV219A13fS6r9oKJLq3hu5vGBISYQj9b6vkgVnNJPqz0owAR6CuxLPAE4YP5nKiqqqKqUFiLzWuAA505i69Jat8BjqOv10IuN1ZW5Yjidf8cFFeTNSAzYJqhf57PtwN89rdhczs1d2E3Y/FN+8RNL/s292HofnER8jlGMJvLIE7cWtnBHOVBId3dgNcZxg2b6kqur221PgYx/Q7uMVtV3mCx4HO3WV9l5e7ze64uHfueMztenmHHRhw++M5yS9F84j4K9MVWVe/hlaDK7RqdlLL+KX1lm6q64H4lhS6yre7D0MqNGmDgW/97A0G+mqI3dkL/Cd+QshFoEJ3BwN9McxfWV1lx4UQciJU6O5goK9Htj9MeSaEvF5U6A5hoAkhpAmEQhNCCCHkOry4hu4KBpoQQpqACt0dDDQhhDQBFbo7GGhCCGkCKnR3MNCEENIEVOjuYKB/zt/zUfUKktr7u+b7P9Uch6X+7MS307jmP+1d2jmBQP/ChB//V8iQQufvu71sDEmAQqD1yQjJayMPiPxB1f6soUi1VOjD+Hs+ynMmFTrIhZ0TCvTRXFmhF7v4VsK2OUih1w7uCuHcNn9cUaHBBxeeKK/GNAY8dbJCnxHO2yl0KNA/MKIBhX59RPr0BxqyirUKXeAHg/vC84cPFfooYp6iQge5buJdw7JmFDq99N59yA6PNU/Ge98pT5mZbxTev+CZjfdhrUKLMSIPTzLPNxYX0zOGZLZkQy8JvX4orGgiPdzKnJpRQ6LFQLrKau3zMt/3TPJ8JXgotL4/+dA4tWqV2fEAFRtFDrebkP6SOxByVlEt5rapE7aMEKscW/6d7X44T0vx3ikjdZSjEyY2D4VjqeRdfxaqgOfNRNWdzSJSPL8v6MN4oIPOBxaWh0OFV49mWKnQS7T1pvff8yHOGPbOiUv+Sm4zi5N9KARaoxXamswMpZLHEiaylGWLzJBl0trShBjI5jTtNLTcE0pXa1I1nmfSu6ynnrxpuwtiNoJlQ2bHA+Q2GrJ2aUI67DGOj1Sm5vOyjRaN79d0SsQVWs4uaJFW2buYkaEJ0zbPdY5Ur1xLgp43EjUWEahftfkc82E8eyuHQ51XD2YfhXZENPn6QD/DyfNpra5f4tuHe1EVaFtN/p4P9eSkJEntihirHF2tF+11TRjXSw0ZDcB0RdW+H95NW5ekdlTW6IJxWReOmR0PULnRoLVGE3/PxzhNo9iNc1o0vLVJoUMpsb53MSNz7AlTCLTlHJT1oC+251GiRiOCZuvafC75cN30oryCh0OVV49lrUI7Y/2Vr8WqFdouTvZhB4V+zQ+UYHVl/nKhOIRK+b+uCWP0hgZavUK7a2hLOVYodMZahY4HqNwosBY2kbb12XT8tpxugugWd1doLHzre7dKocGMZ5iHnJM+EIq+q844nkcOjEYEjavafC75cN30ograX6rUe/VQhnUK7W3UpRsDK9bQsDjZh90CLS9edQ0959Pxa2jz+zKjvVqF/nZhR7PXr6FLLWJrZevjNH+9MI3D+6tC1ylHKPT3nnwm3tC7eoX2ZjxlHnJOcLXne95T6EhEggpdzOfT19DIkEYUetn2f70KQ/rv+ahdQ8PiZB8OVGiZFXJTBD0dq3h/S9nfQ8easH5vU9GQ0d+IQsPHSVehwVIHdaE0Q1SYHQ9QcWujbG36rd9bKMZkk/UxjvJLASQv/vo928T4zlOOQs9PVaiHtb0DRq6ZME3zPOeI4GKx9D2PHnECEfEUuiafQ0859dNLeDhklhte/Z0yhRU6RW0wWBn52SqYll9BBJ2FipN92EGh04SQEU2umDeVhlBayhgw8SaeY15NVUPq/tAaOkndUtPL40Huxtd3pTOpLuAWqs32vWc8h+FGkcNRE0uNcsSn1ZotlhU6bTH55a2n0J8S8BGktnemA9MoxydMZB4KR9p3uCvget5J1EhE/DW06cMdAl0xvXjDocqrF1NocifuHmi4d/aLhvMJ/MdbYqdwmsP3oWD+2b07u/09uEMfzoIK3R13D/SpCm1823Z72p5/S9af3Lu2nfvhFp04CSp0d9w90CdOB8Ut6FvS9PxbNP7c3jXt25l79OIcqNDdwUATQkgTCIUmhBBCyHV4cQ3dFQw0IYQ0ARW6OxhoQghpAip0dzDQhBDSBFTo7mCgCSGkCajQ3XFkoPnfKl79vKmEvDFfC9cUHLbXJaTQ2Vs/Ofs0TVmhC+9BdOBQf1GhJeJ93DdEvF7zlM5ub5TD9rqEFVq+pnTdBMREuAJFhZ7GYRyjKqPfaN99hKFCd+mduyu0OC7lR53VL5vuWaHbtr5EvUJveJvhvV3ZCgWF/qwJ4Jv3jdup0AIqdEecEtO9G207Mdu2vsRKhRaHpRm73+n15Jy9me8ZL/MBPuOUPwre2+8n4iu0OL3FDvorPbZWx/TxnObr6BCb9MCcNAeAOX+iwvlLF3TWjT7mzuqDXblhLTpzKb1uHqmUd0T6CvkkL4WPrTSc6VVW4cx4sEKNptPF6mhqL2aHGikzVswwdVmqzgPXz6vaWhRTsxXtBzTo/l56Ne3nix0j5Hw8WOq6uVdwrTLRYWWea+eEPu91lZ836tqwapfbOt1z2f0W1/MBmudvFkT/EDeyA06ghS6LCLhSgWKKzkHOUqV0slB+2GTyV5JZcyXJ9UJGhaxNikWuf4ZoYA2NfIJLOAfV40G3ypnBYEUblQ/0a6OZn/4sZ3AUl4oZZk2W4j0kz1qk0Mq9ph9wo/ZdxTBlMTIbRYNlRTd3Ca4XAndYiRu+Z8PHQj93osrP23QtrND60Ua19bE/v758UYOzWV2hQB+Gp9CJQHsPV65Cy9vm1LVSpRxmeYN3vKuo3DAbqFrA2hXXAwoNfeJbOLtNL3rtQQdrQ86MB6u60W3RVO6zHiXTEpUzzKoshfmPrHUV2hkLqXPxoLMMKIcJNm0PpfST6m6C+quDC6wvDquAyL9g6K3UKvt5k67Vr6Hx1Y9fP6sIQ9RLCo07S/bDCXQ0dBUKPe9kWqmyo0LbT5F+Rnn6Z3jBu57vfZYVGvokYOErMcb6Ekn6oNKZ8WBVN7oxmmCZBc2onGFWZSnO/zVr6LyVUlbrv4wOlsOk46JvRWbXdnOv4ALri8PKHJ3R0BvzXsTPW3RtWK/Q6LkDW1FU6G8d1mRFdgIH2sxTc7KrVOij19B/z2yPStlgZlTUWvt2eP34NbS+ITT0j15DFxvdGE0xtcsvEE0zKmeYfdfQyNq4QuOs9gbd5y9nGep2AjbqKXRFN3cLrmn9D9bQmVeDfl6vaxsUWjs7fZawDJEf2B36BooCfRQw0EaYlxhlj7iDPZ16sw9KlZ0UWjx054JpZ1TMWnl/6bpwjlse+USA3K66AAcd7C9cwsaDVdvotmiam+ieGbUzzJoshWIJrUUxdR+AZFb7E+k0Do9xfKBM8zsBGwWDpbabuwUX3VEcVuIG/D10YWXyqvTzal3botBJu/nmQ7bgV7tXzmP/+xYK9GGgQJtRTpJuibX8ubITU+s2kSo7KXSacI/nlPwWZWm5PIPb9ckELiV24Uk59RXyCSiSut0uh2yrdmZNsKoa3RpN3Jj5yYoZpjpLneUsttYcSkYrOKvdidTooB8mYLZoFA6Wym7uFdyU2mGV3FCX89YoCfp5ra4Nl3vrZ2Bbg2zhKoH+GcyoW5CvUPC6IVDR4fmwm7XXZq9u3t9da7PucgrN6fRoLhLon8GMugdZHCM77JF6DmIvay/OQUG5n7tWZ93VFJrT6eFcI9A/gxl1G4q7ndFKfpIPu1h7ffbq5r3dtT7rrqbQ5HAYaEIIaQIqdHcw0IQQ0gRU6O5goAkhpAmo0N3BQBNCSBNQobuDgSaEkCagQnfHqkD/+P8n8gfY9MClgPmfvSyjhrZCXGttW73bwrFzIxW6O3CgwZsnvx9RoSWOu1bUZLyc6PIe6Afnxceb/n9R+lbq88IdaZ0KjaBCk13pSqH9irY1s9usOo3DOEZe8G+z71zYysz6WztB/uO3Uge4iUKDD1rJo+1QocmudLXLfaRC78RnHZYtx6jQBa6g0NtsaMXTb6jQCCo02RUcaOM18d8X/KBTJdLMTF49n7/Az3lRkFnqbcmUvGPfrE+YpF5wL99SlM8W5qew8rQ25yyBFS9EmpVZSjT0gPSn7sW7mo8xxrElxhkL862+x5xuhvxmnqkAKhFHlSjnG3aW0gw5IWSkzH9dXX6ymbICds3KJWxS9t4tK2v10Wd5VbPd4MAP0EqekMspcIZXjfsrpoTMu6vSLN8WsE/6+NSR3Zy4ozzXmbmxIwMVujdwoPNpIpt3ljFpCONfckpNdu6c8yQNSokW0zbl+3qnMbUKHrwTXUN7lSNjLHfNR9pFSHRZWAMatfpjza/pPa6Tlc2ux8wivt/SfdxkinQr0VOkcr72lu9zP9N8I6UNmTtA/uRdANeRQlsmgWHl9V1U9VGV5C+rCjR4kVXeGro4hL2yG9NMqO7cDmi96uZYbuwFFbo7QgqdD51v4hvXjRG2XP17PtBiTDHB4+K/zasBDcxapdDRyq3rZYVwLCguqjIP5C1pnXBMkaGp3J00P6sIyjzvFSuZzUTON+QjHgCcacjIwC436kKoa07ozXqyBzvUd1kVPO4TZXKancCqcB6BIWxNILukmdmpSCyKN8dyYy+o0N0RVuh8V0fvg4rtK7HrZ22auf9bRZYCg0CNha+Zeyh0tHJrath06J7pTjwNKH+WFdp0svPzZOQxs0htUMxKoCNiCm25xTK+mGlpbK38d3yFuhDqmq/QalWY3QL7Xq/Q7hq6Zoh5j5j2BOI7e8PYX+4IjLfyzbHc2IuBCt0bONAr1tBpUbEFFXowhqWsGegqa+jZ6O1raHPWMZVJesq7VZmCnHzCGhqnEGwV+qHO/GimlfZNnMa8oVHsWlShZyxJ0C2tVGirlY0KDYewwS5pthTJ9hv8x8/AzVxDk0MJKbSY0j4Pk8Y3wbhoWKHNUu8W9WO9mmjTBWGiPEM6feDhIz9FlXvGWO6S35w505ExtMWjvNWo4TvdC6XQ2Mnm99DQY7ibwG/W1BmoJGsRLfCKXw3HnFAyUmQUbsztQmG3IqDQ9hdKft/rFRq24io08E15COOObE6zb2/G8YHGuOT7bFK8OZQbe0GF7o6YQr/Sp2nxaJnv/shUHYbh8Zzmn+WkT+Rw7a1KfTaSUgPmEqjG9OZ0lH6v2/NO9qlZ+dstT2UMdFfkG8KXt907TsgDdu/TXhgSBZxs2hz2mFnE8Js5dZqVmHmFnC/tLKUZdkLISJn/sk69X5F3we9afA0Navf6vmINjfoQcJRyBRjCyEspu6TZt4TafLJbr7i5nBt7MVChe4OBriSyMUcOgs7/kC/ojtlb/U0rF+WSuUaF7g4GupJLDtxeoPM/gO91m2zlmlwz1ajQ3cFAV3LNkdsJdP5MZHO4lVYuyEUzjQrdHQw0IYQ0ARW6OxhoQghpAip0dzDQhBDSBFTo7mCgCSGkCajQ3cFAE0JIE1Chu4OBJoSQJqBCd8dNA73bf5bwX6lFCCE/gwrdHUcG2nh/9K+KI4WurPPYV/gRQkgFVOjuuI1C63MLdlDo8vkEh3DR1yUQQk6FCt0dtwl0TKG31Pk7qNCEEA0VujvcQKfv/MtPKc8PlTHutl7rm9cmDr2RG8r5CT/vc2Os1w/KdxMuZzpN6n54bo/ey7aOxhUNpXXKLljWztWpY23ldd0XQgh5vajQHYIDLd6TnyjbX3JiYXZCLzy02K0NCZEqLs6XzSXVOJ3XuD9rueqIXX0kbXJ4sKhKXPmIsD66GnmSa2hCiAUVujtgoHOVsL+SXa4axx87cjiXc8TIPyXXP/wW3Z8/G/g6qFbcav07TlYXggfxCtIuUaEJIRoqdHe4Cp2RLkmtjdi5iD4KHta2WqFzmSsptLXxnhvsWaDb/P7Qe4NCA09SoQkhGip0d4TX0Ol1ITHqprlkZEv5VIUu2XDsGhp7kgpNCNFQobsj+D20vCy+HQ4pNDz9fVeFlj9A21mhje+h0TZAXKFtT+q+ULAJIVTo7nADbZ/fvlx9PKf5x07phq29cDZr202h5eu/AgptGOxZ8IJl1u9y2560+kKFJoRQobuDgSaEkCagQncHA00IIU1Ahe4OBpoQQpqACt0dDDQhhDQBFbo7GGhCCGkCodCEEEIIuQ4vrqG7goEmhJAmoEJ3BwNNCCFNQIXuDgaaEEKagArdHQw0IYQ0wRUUuolTA5owMsRNFfo+Afot3nkp9GcAdLgoifMbHzYZqQqFRicQbgbNBeKI+4ht5jlEBxvZHiDQxmmRw9BQRt8nQMeTjiwq9EZ+NO/L6behgRmBCg0JKvQ0ZgL4PSl3D3ZT6KF41ML+RrZH6VFsa09P8tR9AnQ8+yt0x97/oUI3Jy9RqNCQkEJXSOUadhjd0zgM41OdFUiFNqBCkwQq9Eao0NuhQkMiCu137L2a/ixiv7clWzLytN1xSs/fS5/ip/l6elKfcTyftcPzMTF9lBBWiy3c99X8sUOe4qtaus8UtEqhLZ8ID77dJ7fK81ryBBinJKrozMc0ntnBlqJInkXgEEwzkeOGGYkEhkCxUXOMvECemxftJvRVdUWf8qn95hwkap3TnffFdJTld8uZwMO1AXJiHQxWOUbvqtx6jBaLVmrALGzUpE9Ctc5FjZoqWqqr1h8gtg9LngkpS1IQRUp06+djv4KhrNAFbXpbk+2Ai4lbnFkvzxye5wtLWdV590tsc3vmQkt7WdDF2noOgz7xV9ycWNCzQiOfLC7MZynbUyLQn6RO/kpibeWPHa+scpBdBdvihlmJZA8Bv1F3jOR5Xr64NFE6ulpd8vxmWgWf4OSMaTnKK+MWXBOgSKzdUpEYpd7zpg7/6TKCJS+BHJjGxzg+UlUcpwpT89Yqqg0PkMSHZa1xlMVWECtSyoc/Hft11Cp0+nsFraMG0wi/8UrjKtfKKtFKHTWCMl9SZY12hUBnNqKZr1WqFRr65PVJ4keavAWFtp679V8Ldv4UVCep0DO+0rBIIkFbCtnr5Xno4reOv+fDevTHoh0YlYHuiFugo3QXfL8BD0cDFIh1tJQTI5QFeOowIlIm+6XY4/kXafHv+RinaUwcVGeqoLbaqgGySHzQM1hZ0rFgtQI6pW/5wdgvElRo1THH9leeTfUKraS19A1C+vnnyUcsq0XZb0JZuvx50tLmd67Qpk+WD/NnyI0KbecPfo6ymk0UGhpfZxhMpDqPeX008xxOLKCJ+SOxeZleWaHQhe6ox3h7xOVkhgU97E2jlbH2S5kxyjsj1MWqB2WrjFEJIwuw5YnfPquVr4XJwi9oatagU23dALF8WPRMSFnSiIBWpCm/Hvs1DCt/KeYotFR0/KQz3xdQ6Pgaev5rLK6h54+SSMKGOldo0PX3R88x1+wtCg3zZ77LnPBBdoXidvRztNmg1cf1a+hSp8QVR6GtURnwobjFGXF+6aCHwwEqWuqVisYIZkGpgajFspl4xeM0fyUyjWLYrJ7lKqutXkP7lkSVxdnV+P0aeishhf48utiddU38ez7yZ/v0+dR8cDO3p0VwnO+hFxOWxzAVWBmRxzgmE7682e5V21QrtOuT5enZDJVTc2QwiPz53mY/YHvZVVqpxAyDiRT3mNWgHiN5npcvljslrqjmC6Oy7EN5hzfiXFNjHg4GqMYtIKGKMfrMNMvKtG7qkB13nWTJi9Pfv+djGMdkH1pMc6tnuZpqowMk9aFriRsRpCBuK6rsD8Z+JUGF/lqVkEYlc+VXIIfh8ZyWL/eXBZdbg6nQsv3yRuD7ZuFRe88hu1Gan8l8rwr9Mn2Cp+Gvt70R5u1yg/xJ6gaTy/yjSnmLGdA1hoFEinrM/jjvo5nn5kWrCW2gYXI+1Vl+s9bWng+zoOMRp0rIWwIe9gJUGWu3VCRGckcnNnWAiNQrtNff9wfSsLT8ylmuVG18gFg+LGWNqyxaQUArqsofj/0qhh++9fM+Itc0xwf6SJhEhJBuoEJ3R9MKzRwihPQDFbo7WlZophAhpCN+qdDkEjDQhBDSBFTo7mCgCSGkCajQ3cFAE0JIE1Chu4OBJoSQJqBCdwcDTQghTUCF7o5YoPOXWvAX1PtBf2aU3gq6P0xv0gZU6O7Agc7f3XmNKaz80sjWoCRk/Eihs5c4Mr3J9aFCd8fPFHr1zKdfxHevKcx2TMe63aRCM7030nHCV0CF7o6f7XLvNIXdDyp0Rs8K3S/0QwQqdHfgQKNpy5nO7MN53y+pl++ZFyc06PfaiyMEVEF0hEP6Bv+0UXnKkvMCe22AUZs8ZEJfd9qB9Rvn4biuQAJmNRx20WydsKbkMzuUVR54ySMN7GNTsjBmLRat1AQU+k7pHY+4EaNsaa9SNjgWsi7M/lntwKJhVR2PmBrw9JEMVOjewIHeoNBooEhZkuPjLzkuSIw7XTBtPTuxbDlmTgxi63Q0o7+mAZ/RqM6dc68bZ0J59ZfW0KinXpm4iz7TT/KX6WHgPzOU1R6wjgV06tEqUL3+Wq/QraZ3MOKWnY7JS+WFsQC7sMWBBcOqOh40NTIojoIK3R2HKbSlFd7CUTCNgSlM1QFm0G9lllUBA/Jm0Dz9uW5cNtp06jd6DXuqy3jTHjQenbIX6ou5oKrxQIWD33+aLVbPk9sUurn0jkUc2ukZFh4L3jPOWgf6hoU7Hjc1lt4HQYXujkMU+pXsA9kPm9ZgSk9cjSwy1Lzy93yAKQxaFTBghUJnpMudcv1Gr2FPFVkHgy7ypi3QF2BpoZTpgbwzQgitetAaFkfWYssud4PpHVbokp3lHYS5wmgX9nEgUPVYx+OmhgbFUQxU6N7Agd6m0KqSwghUm0y7LjKgVQEDspvn+8B19PQfrd8yMbiG1qV3XkO7beELyXXLA9FHoGIDUYtlM68u0rvmmcy083uX+XAYHQvr19ArDavq+Lo19E+hQnfHNoVOv8n5PFt6U9jyoZv3f89H9oxsF1Sj1l5jxRXaNODdr3QVmHQIXbe3oGH9tkLLXls9RYh1RdlFcEUF+gI7Zlkb80Dxe2i3RdBx10kBhb5Req8QKuXC7yIWfL9SHAuwC74fCg50DQt3vMLUyKA4Cip0d2xU6HTvafkVbrofJQfH9woaop8bpuRnIW5BsyUwhdlWFQ141/ZMuvlyr4ua0k/c+rU5aa9RT+0SttsdF3nfStp9ydxm6kHYAy+ZReliyKzHXO9kXdxHoW+U3tGIYzu/TcBnJnMsRLqw0YGOYRUdrzG1OCiOYqBC9wYDXQIp6Km7XYT8HpjyZ4+Fs9v/GVTo7mCgS1ChCXm9vIw/eSz0MxSp0N3BQJegQhPyin39fwodjUQqdHcw0IQQ0gRU6O5goAkhpAmo0N3BQBNCSBNQobuDgSaEkCagQncHA00IIU1Ahe4OBpoQQpqACt0d4UCXXgW9hu3/TeKU/2ixpdGO/mcICcOsqCB72Z6F85K4tqFCd8fPFTp9qTQVeqb8ru1VHFTtj5CnGf309Yq/5VYqcizpO2Hdm6jQ5A7sqNCxoXBRhfYrkp+eoNBrm7yQQq/owhH7NlvsOYwr2XJxQscxU6HJXfi5Qm8rsX8NoYqOV+hjil0JKjTmSrZcm5inqNDkLriBtg72eb3k0S7JubL5wTDJJqUtb2Lw6EqRMaq2KTn2Zh6KwiR5IFV2LpBp/MusJzl4Z2kUnGrlnIWnyzquMM2DvXtH6nsRn5WEDwLK7siX4dlhwnl1bxv+ZAd9D0NMhT7InlLkrHpmd6KTtr7XM5uVaATTGGZUzLBgzhQbzVv0B50+W8o6acqJ3WKb+NbDOyrbnmRKUWiAgQrdGzjQf8/Aqb34YfUvOSAO7Wwn/y4MF6+2Qdo4mT0AABeqSURBVJppHC08jQNWLHCiofKFfCyQs28yy4BngVegrOMKwwDQOzkr596eS02jNg7YLya2+TLqLOrg2jV0NicfZE/ZOFHPx7Dkr8TJVqLaNmeVF9I4klGuYRU54zZaOejSKqbxMY6PJQmXO8qxM+ypU+hSFBqACt0dMNB5AqejKbteFtnkyyNHoaMDBtSWWKlMAdavV2hZyawRtmdgTcs9BVf4coJiU/MM5NhvVRK5WTphpULD04h3taecfnopiI4ZFvbHHkaDaRzIKGRYPGfKja4fdH/PxzhNY2KTO6UUPVWp0FXD4ZJQobvDVeh01hHPuxKQ83IFVBgwr6RmczOvXFtipZoywWSwl0IXPANrsucUwxXi42jvZLnil7qByIq51r55pYdNkMmH2OOnX1yh7UTFzxKWLYnmVWYUMiyeM+VGawdd2tZnD/7bsvGdA46dbrtWof0oNMBAhe4NGOjoGhqUUDteZYUGDYdrS+779Rq64BncO6DQ6uYz1tD6o+SpDd78C4U+0h5UUXypaibqfFf+5Gs1CtPY4ug1dKnF8qCbxfj71co0CkdEY6cvVSu0G4UGoEJ3Bw50Otl8nnKNb5tAATVGtis0rM36QY6aKdOVZCJZgz21ul1z54XSuN+g0NIAq3euQstSxe+hM6ZxeIzjA9lQ7qDVhZL6OMv+ve1B94PrESFUXfyuru1Gy2lsE1zc1+WM22j1oPtI9Jhsb4vgBWNnXALD2ZtkcBQagArdHW6glw07+dSZbUupDb55H+n757T8fgYMnnRvEE2QoLb5155y2KEa05vT+UwYD13xeP7hSR97RvSjoNC24Zl55k2+QstSeC/Xtv9dVO1iqpsd5+Q+DCn08BN7SukXFkKUqMjmpRBI48qM8r4gD+ZMsdF3kWfNoPvUKJ2UVhuJnXnJHM7uMgBGoQEGKnRvMNCE/IgVG/1XpPFutGw+Fbo7GGhCfkPL0pDSdj+atp4K3R0MNCE/oWlpSGm6I00bT4XuDwaaEEKagArdHQw0IYQ0ARW6OxhoQghpAip0dzDQhBDSBFTo7mCgCSGkCajQ3XGXQBffOr2CFT/7LL4xjRBCVkKF7o67BHq1QouXE0qCEpvWcB2FdvpFCGkSKnR33CXQ+yi0+17+SA07KPRqYdevf6RCE3InqNDdcZdA77PLvUqhUQXnKjQh5G5QobvDDbR50IJ4x336Kvz36Rrp9Xwdlx0sJOvIbk70xrg5M0+egbHgLSvzc+flu/uXEzKmrFMKpMqOWiNH2DbMZyrkRz4M+cE+ynh5RGAsao7HCSEnQoXuDhxo87BCfcBccvCiOJBunF5oC1lUsihJ1c3ienrwnO7EYtVjHB+pyqnzcfUa2uiU10alQlvLXs+Gz5X5z+AWfWXUuBgn5JJQobsDBhqeSqdOcjOkZj66PpPUWXOzlXX9zdapr+jQ6rn2cZqSI2oNOXJ3uWc7HU+tUGj/fL2CWqY2wYK1UQudDEkI+TVU6O6AgTYlT138Cp27i5tJanYUbLZXG7x5VljP3MzCcXq9PhK9FK9S6MJDwIpd7qWDxj6BLjiXVr5zCtZHTVtFCDkdKnR3HLaGTuf6x/MvUVRvWfguGLg5uoae5ei7Tz+NTgMnKLSqpKDQasd61zU0tIoQcjpU6O7Y/D20JStyrp/G4TGOyZJXViL5rg+LN8e+h/5+Oo7J9rawRim0bHonhU6/MTatzXYNkA3G98sB49dETVbCjW9CzocK3R1uoM3fcqd7rGD9ls317xJqnzUh+azi5vS33Pmu90uVTyXZl+Fvz/ZUaPuX56YvPRukOx7PKfnZWNH4aNSMe6nQhJwPFbo7LhdobqwSQogFFbo7rhZoCjQhhJhQobvjYoGmQBNCiA0VujsYaEIIaQIqdHcw0IQQ0gRCoQkhhBByHV5cQ3cFA00IIU1Ahe4OBpoQQpqACt0dDDQhhDQBFbo7GGhCCGmCiyg0/1Ps7zgy0IzjK/au0IPY2kT6EtFf0W3OOO+LNcFHxexjw3EcYXkvhBT6PW7Ns3J2ottRegJlhTZelB2EcXw1rNDem86Po9ucOUuhkyNdqNCXp0KhB+uV+zvR7Sg9gaJCT+MwjtH4ls827o6fKvSe/k8Ptvwd0Oa7J9P+Ch3z2KUV+u5Bryas0ONTnWdHhW6SgkJ/FlLR9RQVWtGqQp8UPCr067cKva3EGqjQ64kr9CSevYTPxVmB76vpvfL+9GZ8Ji45DF+hZ2WWEm2eWijPiFwOQJzm68mwNJLk28hnjwapWtqQOCpRfe+SXc+S0Dx4Oa/csDa1C123Dpq0+pKZYw4E26TsQM7h8fyr8n9uiTFgzZ5VOGrHsa+7ZrelMI9PdXIv71SV8aUEs6yyH6dQUZRX2hjTY3XtouT2uwASIzIishbjQc/njXAg2mOoUOg0I7PElQf4fqdRfSqtuDnx451cenWcQAtdVoPX/JJDr+GsxziQJNn9wJ58vkn+SiaauZLkup2EduXI2ixLS9c/E0rkVGlYlWFS0hNv1YyKK5casXAGYWVYdxr7Rtcss1HXpvFdOJZ7xhwXML6QYPN1KznLCo3yCnlSe6ymXW8O9qoqJQYeEVaLsaCreSMUiCapU+jFY/Ml5Y3vJ1bs85vnL75u5dOL4ym0WDg7M4in0PI2M+5WkmCDlhuk5KAn8+TrVH8CClq74npJoaMDwWwCBgkWdzrtDeVaR+089r1HRNPLUOYiuWfZU2V8bA6zkzMgVnjQLFU6JpTb/Xs+Yj/iB1W9qkeE1WIs6PbTdlUgWqFSoeeHFfHIKZw/zx9Gen8ep1Ko0L/GCTSMz3qFls9zaUP7KrTYpQWLoMIUmA5/ywve9XzHO6DQkYFgrexKa2gzTI51esAWolAO6z5jX3yA23K65hYsp3TAeD/B0rp1ckYU2sqr8CitbneuWadvuarMwsiIMFqMBd173L6Zlgy1Cv35a/6tr/Ns+/koCVdsMJJDwYE2B4SvHDGFOHoN/ffMNsOUDcZ8HrfWvh1eX7GGLpmEvyauVuh91tB+WPcZ+z9fQ2emRox/uQk2lzWTc681NCixul19MVSVYyFWaNXi2jX0qxyINlmh0PNzD/ouSsyoj3HM9uSi30iQY4CBdue8bBEHwo9mPZQkOyp0OmmYCwn7G9mytfL+0nXhHNxccCAkq1Xgppj/cQm4OA9YdfDY111DbZkl8PfQhYfOGuO/JVHMX05yhpTSyitojPhgW7tKoYtVvUBiOCPCaCAWdDtnVCDUXNAgaxT66wpzh1H6I7vx9VJ7NNZKjBwJCnRpOl+iLH+c+b3+eP55s56ZJDspdJpVj+eU/KxlaTkuh7I+Y8wb11PnoKf4rLnIQMi2CcxldND/KfaArVdoWNXyyaaxn3bNbcvsmsyUUu7p3IoYj24WgOQsKuUL51UpD+f93ni7rncDVb1QYsARYbcYCTpwVx6IbhSa3InuAt3+41++aCruGpJf0n6C3YQ7BoIK3R29BfoGw9ZafVOhr8INEuwe3DIQVOju6CzQ9xi2eIuVnMw9EuwG3DMQVOjuYKAJIaQJqNDdwUATQkgTUKG7g4EmhJAmoEJ3BwNNCCFNQIXuDgaaEEKagArdHVcK9OV+fpm9LuHL5ewkqwi8kPUotjYBMvNQmPbnQ4XujlKg4SugD2D1FGC/9XEPc8wee698OmAKO6ha0qxCn/O2aSr0+VChu8MLdP6avGk8dl7YR6F3m0jg669XKvRaw66i0LeboX+q0LLSbU3gF7Mfye3i3yBU6O5wAv3zt0nuMwXsNZGEX0z9a8POonX7Fa0q9EmBuF38G4QK3R040L5Ai9dapW/wf78Zf7k+b5PL6Sm9Dbx5P20ifQP/fIs+KVG+bOvxfMrlJ5hjjL64m/vvaibRTVW9tD437A+0+3XOp33rHEjzNAizL5+P8zW4fQCHOA4kD6JyrOnDQOil/d/rUyFMpkmwv+51dOJL3pdCHjomZS98Gx7vkyul91AKGZZkbRczM+CopKrKxKBCn8tAhe4NGGhvPOpj4NJ5XB5Dk/wljqyT59EpKRJNpB/MFekjfA3Dy/vfqC+FNbSUF1XCKqxXUUUfqnKi1PdERbsvSzHbCcjDqHf+DB0PvRWbQpg8h8MuFK7LJFR9KeUhMgme32lE33Jy3uv9MtOoqj4xqNDnQoXujjUKrT6yj1KHp0Pm5Y3ixi1yZn/Ag5DhxAgF2uxLfJd7ti2fwL2fgAd9GOkC7AsybJ6HSzeL62WFDoRekATV7yMwCXWh4npJoWu9pGIMVqDQybDTWzIzkmzViUFOgArdHa5Cg803NbN9p6J9FToDLUDyCo09Snua8vtSNQ9aJeYumJvgQR9m5Sq+eRBOM5wAb0a920mhxS4tWMH5uw8iX6wueNfzHe+AQld5qWINbTrZsW59Zgaqqk8McgJU6O7AgcYSvfMaem4otlh8fyS+YY6sTvPpudSXzQqtbv75Glp/lDgB3nykQqvdVtWQGSZHoS2DotdXrKFLJuGviasVesfMxFVtSAxyAlTo7vACPY1yqSr2u+SqyHrKdhXa+plQWhw9HyzX0WpFl/zOmvBxw+rLMQotdz3LPsybE6X876EzpnF4jOMDGVDunVt7hUKLruSCaYfJc7ifJPj6Z6lY9T102ST8/6B09AsKvXdmmlW9ViaGCh75CVTo7igEWm55JcM2XSuAhWFhDf0c82qttbVsHMw0xsQk7HpfgNvDZl+2KbRdZWZYwIegOWONhp0myqnNTnWzIx7KschIvMu9NPl4TsnPxoCF0AO6PtlfdH1Ksg5sqwTysPQc4wQg/S23r9Cv/TITVrV8UpcYVOhzGKjQvXFGoH++Xcb9uSZoP0z58tP/3QAhlVChu6MHhW5/5u+CG4QJ/cKCkF2gQndHBwp9g5m/B+4RJrzJTchmqNDdwUATQkgTCIUmhBBCyHV4cQ3dFQw0IYQ0ARW6OxhoQghpAip0dzDQhBDSBFTo7mCgCSGkCe6n0Pf4LxwHcvlAH/HSh+1ZcUpebWmUA+H30OcmkRG9j+ucd+A1SkihtYOTK/KVr7uxulo70vJ8HeOs1CNNuhauQvsvmPwNeyl0Gi8q9MzVBuyd+EGStDhrbVHoGvvRS11b5nCFXpuzByi0ddib34R+9fDZub4DONCig+qQhp9RHs+xpLqoQvsVuQci7dLO1Qbs/py3kqVCQxtKp6PsodD4FJNDOTTq2xW6wEXeyLxuXXbLTSsY6Kv0di+F3lZi/xpCFR2v0McUuxK3VugW2aLQFZzl/YsrtDAvfQPe+ySZheQgNbWT+t6e+GyxWuf6mbuvycVSpAPHsWZNaOO9A3BkR5aPLrjn4q+hi6cneT2dXSgCIJPCafpzBzrIyDpJSJ8ZZWeCk6WeMaq2KTmoqZwJ6tAh03jbz0nKTVY6Fb2Kyp44YFFnwXacfXyUOMxKjbWyh2NJa+RAZp410QSTBMYrYFshk9WVfBTYs1P26lL/e0JpDJju0Ii22vNSPTpyrWO6K1J3bVb4+bYDQ1ShNVqhcc6mEc3OhUvGVVo2T6zkTLX35b/kILvyfmZJoc0mnKe8WEcuedCNE+gl37KxW+rpJ0OSv0xHgYfN9J6PBfqMW6i3oUwoZKk0BtaWjX1wEC9ULPMUQ8MX2Xgx0insVVD2jAGrbNP2Cw2cL6POwrGGPRxPWisHbPN0/YUkicTLH1AwfEbVKi6Gx4onUfuDws9P6RNo7Mp0LVQYTt31WVG2axNhhY6sof+e+ghR9Qiknkm+C1aYawEHJF9AYIXOn3XKTUCFjnbkpC9GXDyFfpMmabCn6HjgvLjlEOMeMymWsk5GgEwoZKnjCZRXHysrMmGlQhvpFPEqTMULDFhov1VJ5GbpBF+hy0krsXMAKlkkSQLxgra54TMCip9s7XT6e5Z+bYUHhZOftbvc0XSFFa5LXWVsICsaUujX/MAEHhhVRd90cL3mOMnYYMAK7ayhQRMwh6IdueIiuqzQr9fyBBrsqafQGaZCp02kQ8kua80AfiYUslQQy6uPlfWZsE2hC56BNS0GnDdgxb2FyC7VwZtXeDg8F9s5gB8bbJ+nCl0Zr4hCv6xMzq/4Cv2+q7iGDg6KND+tEe11eGW6wgrXpa4qWJUVRzDsrNAf5Pg64pH8qyBzPZsUOjTgvPuLK6fr4AQ65dOTYE+ja2inpUILsEQoEwpZKq9F8up7X30m7KTQxSkhNuWpm48asI5pxkfJHA9vPkyhYQ7Md6GFZjRJnJ4XbItmsvks4Sn0DFipRAaFs/u1k0LD/qqr61JXGRvJivYVOnvAE48k5uPwSydW/rWW+nyTQptNWMab9+OOtKTQctaZuxTrqTuhlFyQ3vN5SF6+MUITobnog5lQpdCwNutXQ8g/+cJksEe62zV32op4daVCHzFgnV5KpnF4jOMD2VDuoFN7/WOlyIHvbWgRF0wSm/MU2tx0R9V7k62ZnyL581pjqb5GoVem7pqsiER3NbsqdPooJnucXDFvKnktLZXOzN9qpuVL/HUKbTchjcf3w460pNAvFMBIT70vb5ZA4altaUIuUFBZkVSBTChm6YJT2/wTUNkNVGN6c+qSbEQAV4CUK3lG9KMw5f12wCI32+5UO5TqZsc5yMPRpAU5gMwT9YMkqYxXRKF1ZIxYRdbQMeMMhwRC4G05RFK9cuQaoapM3TVZ4Y/oTQy3e+snKcBAE7KeQ/c0zyBfAl5xWdEvVOjuYKAJWc3tBDrv0aF7tqQWKnR3MNCErOV+Av2KfQ9FzoEK3R0MNCGENAEVujsYaEIIaQIqdHcw0IQQ0gRU6O5goAkhpAmo0N3BQBNCSBNQobujPtDFl3PdhOS9A7t0M1LJnf3ZKM7rJw58MwUhFlTo7qBC24gXH63uZvKuT1gJuie9vrrRG/OTbqL3X/kfEXIMVOjuoELbiLcTn6/QNRa0p9DB3un3MR7eTecl1cX3V2PuO2zIsVChu4MKbaJfu3/uLvdtHf16vVYq9C9wWtxizL2jSY6DCt0dbqCTd83bcmW9IlC+i8hb96QnwEVe0w8Oikgvvt/Lv1yfeyAmRL9Bffye0830aID5FvMonve/p+R9++6RHvI8ooXH8ykXj2q6zyvJfaK8m95gHg1iud0+C8W90zQm711+KkJy5IO8rZx7ge6/nOLOKYzWR+ZgkdfzZFdnvfANXsRloEL3Bg70X3JeC9qJzf+dHTeVq9s0PsbxkYraWDou1/gUNPSZ6OQcn/xl2okax2toWHxuAxwO+JmH1TmcRYVWfxT2v3WjqYmZBHhWSakBHS8FKPkcGqO8HelqIPfK3TcMTorH19DeYNEnb+LQEuJBhe6OYKAn+5z2bPpVawcp0X/PxzhNYzL7zYsKOEXpTwMNpVfzv/Li9teJUAy84tM4DI+Hd4h4VlKZHVNo1+1uo7qzEavQjcsCMHQnNsYRqdTiuBNAL8BXx7D4yl3uYsdUaCnRJAQVuju8QIu9vJKKqAXKV4FTKf5sPH8nT7Unilc4cvPRbCiu0Bm1Cg2Lq4XnQQotd8Bz832FznxcpdCg41mA4J3QGMsIw78wKMGUQItoP3WDCm3aDBrMy/r5T8gXKnR3wECrnb+1a+h5wvtu8k0jOMbd3+/7frrzGtpvTP1VnLPFt8SOWM7+XaPQ3w5ZXtyk0KZVtgXQZ/DOmELDxNtlDR0RzPo1NLI5soYuXibkCxW6O1yFFoukkoqoWUpOYOOYbG8/xrEgLY5BqKGYQmfFS40VuilLvK8nXVcF579ss12Flq1+12z2T+uqFLpkFTIBteu5CCq0+d2+3AGW9UZyL6bQOHVrFBoOFvt7aC9wstuEfKFCd4cT6GW38vGcll/CFATA3Dp+VyU3tdMfjOH9ZvtT82pQoUXP0N4iVmi7OJjjc1/Nv44esCIVfDtfel8o2B5cQz9dq8TNud/sAJkedowRvQOJl90Wyb2gQrvdiO1yl20e8nz8NGW0TIUmNgMVujcY6FbZZ0+UO6uENAMVujsY6EbZSVqp0IQ0AxW6OxjoNtlLWanQhDQDFbo7GGhCCGkCKnR3MNCEENIEQqEJIYQQch0+Ck0IIYSQ6/Dv379///79B07UX8/jg/B1AAAAAElFTkSuQmCC" descr=""/>
                    <pic:cNvPicPr>
                      <a:picLocks noChangeAspect="1" noChangeArrowheads="1"/>
                    </pic:cNvPicPr>
                  </pic:nvPicPr>
                  <pic:blipFill>
                    <a:blip xmlns:r="http://schemas.openxmlformats.org/officeDocument/2006/relationships" r:embed="R35f5fb7ec0244fdc"/>
                    <a:srcRect/>
                    <a:stretch>
                      <a:fillRect/>
                    </a:stretch>
                  </pic:blipFill>
                  <pic:spPr bwMode="auto">
                    <a:xfrm>
                      <a:off x="0" y="0"/>
                      <a:ext cx="6200775" cy="2495550"/>
                    </a:xfrm>
                    <a:prstGeom prst="rect">
                      <a:avLst/>
                    </a:prstGeom>
                  </pic:spPr>
                </pic:pic>
              </a:graphicData>
            </a:graphic>
          </wp:inline>
        </w:drawing>
      </w:r>
    </w:p>
    <w:p>
      <w:pPr>
        <w:pStyle w:val="ListParagraph"/>
        <w:numPr>
          <w:ilvl w:val="0"/>
          <w:numId w:val="11"/>
        </w:numPr>
      </w:pPr>
      <w:r>
        <w:t xml:space="preserve">Student uses an excerpt from a novel that is also written as a graphic novel and analyzes the similarities and differences.  Student correctly notes similarities.  Student correctly notes differences.  Student articulates why there are differences in the authors’ presentations.  Student understands:</w:t>
      </w:r>
    </w:p>
    <w:p>
      <w:pPr>
        <w:pStyle w:val="ListParagraph"/>
        <w:numPr>
          <w:ilvl w:val="0"/>
          <w:numId w:val="12"/>
        </w:numPr>
      </w:pPr>
      <w:r>
        <w:t xml:space="preserve">When a novel is also written as a graphic novel, student understands that the novel was typically written first.</w:t>
      </w:r>
    </w:p>
    <w:p>
      <w:pPr>
        <w:pStyle w:val="ListParagraph"/>
        <w:numPr>
          <w:ilvl w:val="0"/>
          <w:numId w:val="12"/>
        </w:numPr>
      </w:pPr>
      <w:r>
        <w:t xml:space="preserve">Novels typically contain more details. </w:t>
      </w:r>
    </w:p>
    <w:p>
      <w:pPr>
        <w:pStyle w:val="ListParagraph"/>
        <w:numPr>
          <w:ilvl w:val="0"/>
          <w:numId w:val="12"/>
        </w:numPr>
      </w:pPr>
      <w:r>
        <w:t xml:space="preserve">The graphic novel storyline may depart from novel or delete some scenes. </w:t>
      </w:r>
    </w:p>
    <w:p>
      <w:pPr>
        <w:pStyle w:val="ListParagraph"/>
        <w:numPr>
          <w:ilvl w:val="0"/>
          <w:numId w:val="12"/>
        </w:numPr>
      </w:pPr>
      <w:r>
        <w:t xml:space="preserve">Graphic novels must be read using the illustrations as well as the text. </w:t>
      </w:r>
    </w:p>
    <w:p>
      <w:pPr>
        <w:pStyle w:val="ListParagraph"/>
        <w:numPr>
          <w:ilvl w:val="0"/>
          <w:numId w:val="12"/>
        </w:numPr>
      </w:pPr>
      <w:r>
        <w:t xml:space="preserve">The illustrator of a graphic novel brings his unique interpretation of character’s appearance, expressions and events to the graphic novel and may depart from what the reader of the novel envisioned.   </w:t>
      </w:r>
    </w:p>
    <w:p>
      <w:pPr>
        <w:pStyle w:val="ListParagraph"/>
        <w:numPr>
          <w:ilvl w:val="0"/>
          <w:numId w:val="13"/>
        </w:numPr>
      </w:pPr>
      <w:r>
        <w:t xml:space="preserve">Student compares and contrasts a poem and a short story on the same topic and compares the similarities and differences.  Student analyzes the author’s craft and what the author had to do in each genre to convey his message.  Student understands poetry is more concentrated than prose.  Poetry may depend upon a larger amount of figurative language or imagery.  Poetry may or may not be written in sentences.  Poetry contains line breaks.  Lines are written in stanzas and may take the form of various shapes.  The language in the short story may be more literal and wordy.  The short story will contain sentences and typically no line breaks.  Short stories are organized with paragraphs and look like a big block of text.  Short stories might give more details.</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1"/>
    <w:lvlOverride w:ilvl="0">
      <w:startOverride w:val="1"/>
    </w:lvlOverride>
  </w:num>
  <w:num w:numId="13">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d6e6ca51ffe542ed" /><Relationship Type="http://schemas.openxmlformats.org/officeDocument/2006/relationships/numbering" Target="/word/numbering.xml" Id="R90fc5f79506448d4" /><Relationship Type="http://schemas.openxmlformats.org/officeDocument/2006/relationships/image" Target="/media/image.png" Id="R35f5fb7ec0244fdc" /></Relationships>
</file>