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6F276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65" w:rsidRPr="00003AC8" w:rsidRDefault="006F2765" w:rsidP="005E6E7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compared, and communicated. 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Pr="00003AC8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956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Pr="00003AC8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956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03AC8" w:rsidRDefault="006F2765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>Ratios, Proportions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Pr="004F15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Percent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Compute unit rates associated with ratios of fractions.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Recognize and represent proportional relationships between quantities.</w:t>
            </w:r>
          </w:p>
          <w:p w:rsidR="006F2765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765" w:rsidRPr="00003AC8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proportional relationships to solve multistep ratio and percent problems. 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03AC8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CC.2.1.7.D.1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03AC8" w:rsidRDefault="006F276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M07.A-R.1.1.1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M07.A-R.1.1.2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M07.A-R.1.1.3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M07.A-R.1.1.4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M07.A-R.1.1.5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M07.A-R.1.1.6 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Acute triangle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Adjacent angles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Alternate exterior angles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Alternate interior angles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Chance event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Circumference 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Complementary angles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Compound event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Corresponding angles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Data distribution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decrease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Equally likely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Equilateral triangle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Independent event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Isosceles triangle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Likely event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Linear expression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Obtuse triangle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Outcome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Percent increase and 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Population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Probability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Process of chance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Proportion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Random sample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Relative frequency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Repeating decimal</w:t>
            </w:r>
          </w:p>
          <w:p w:rsidR="00E26A14" w:rsidRPr="00F4606F" w:rsidRDefault="00E26A14" w:rsidP="00E26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Scale drawing</w:t>
            </w:r>
          </w:p>
          <w:p w:rsidR="006F2765" w:rsidRPr="00A13497" w:rsidRDefault="00F81E84" w:rsidP="00E26A14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26A14" w:rsidRPr="00F4606F">
              <w:rPr>
                <w:rFonts w:ascii="Calibri" w:hAnsi="Calibri" w:cs="Calibri"/>
                <w:color w:val="000000"/>
                <w:sz w:val="18"/>
                <w:szCs w:val="18"/>
              </w:rPr>
              <w:t>Scalene triangle</w:t>
            </w:r>
          </w:p>
        </w:tc>
      </w:tr>
      <w:tr w:rsidR="000A2EA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A5" w:rsidRPr="00003AC8" w:rsidRDefault="000A2EA5" w:rsidP="005E6E7B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can be represented as </w:t>
            </w: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expressions, equations and inequalities in mathematical situations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Pr="00003AC8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956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mathematics support effective communication?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expressions, equations and </w:t>
            </w: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inequalities be used to quantify, solve, model and/or analyze mathematical situations?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08A3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956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0A2EA5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A2EA5" w:rsidRPr="00003AC8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003AC8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Rational Numbers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003AC8" w:rsidRDefault="000A2EA5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Solve real-world and mathematical problems involving the four operations with rational numbers.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003AC8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CC.2.1.7.E.1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A5" w:rsidRPr="00003AC8" w:rsidRDefault="000A2EA5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M07.A-N.1.1.1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M07.A-N.1.1.2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M07.A-N.1.1.3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0A2EA5" w:rsidRPr="00A13497" w:rsidRDefault="000A2EA5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F1EC7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C7" w:rsidRPr="00003AC8" w:rsidRDefault="00FF1EC7" w:rsidP="005E6E7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FF1EC7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F1EC7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FF1EC7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F1EC7" w:rsidRPr="00866FBA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Default="00FF1EC7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</w:t>
            </w:r>
          </w:p>
          <w:p w:rsidR="00FF1EC7" w:rsidRDefault="00FF1EC7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FF1EC7" w:rsidRDefault="00FF1EC7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FF1EC7" w:rsidRPr="00866FBA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866FBA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Algebraic E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xpressions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866FBA" w:rsidRDefault="00FF1EC7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Apply properties of operations to generate equivalent expressions.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866FBA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CC.2.2.7.B.1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866FBA" w:rsidRDefault="00FF1EC7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M07.B-E.1.1.1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7" w:rsidRPr="00437D9D" w:rsidRDefault="00FF1EC7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24D88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88" w:rsidRPr="00003AC8" w:rsidRDefault="00924D88" w:rsidP="005E6E7B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can be represented as expressions, equations and </w:t>
            </w: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inequalities in mathematical situations.</w:t>
            </w: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are relationships represented </w:t>
            </w: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mathematically?</w:t>
            </w:r>
          </w:p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924D88" w:rsidRDefault="00924D88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Algebraic  E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quations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>Model and solve real world and mathematical problems using multiple representations such as algebraic, graphical and using tables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24D88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24D88" w:rsidRPr="0080487E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Solve multi-step equations or inequalities with one variable.</w:t>
            </w:r>
          </w:p>
          <w:p w:rsidR="00924D88" w:rsidRPr="0080487E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487E">
              <w:rPr>
                <w:rFonts w:ascii="Calibri" w:hAnsi="Calibri" w:cs="Calibri"/>
                <w:color w:val="000000"/>
                <w:sz w:val="18"/>
                <w:szCs w:val="18"/>
              </w:rPr>
              <w:t>Solve and interpret multi-step real life and mathematical problems posed with positive and negative rational numbers.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CC.2.2.7.B.3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Pr="00866FBA" w:rsidRDefault="00924D88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M07.B-E.2.1.1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M07.B-E.2.2.1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M07.B-E.2.2.2 </w:t>
            </w:r>
            <w:r w:rsidRPr="00866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M07.B-E.2.3.1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88" w:rsidRPr="00314D04" w:rsidRDefault="00924D88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67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7C" w:rsidRPr="00003AC8" w:rsidRDefault="006F267C" w:rsidP="005E6E7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6F267C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relationships in mathematical situations?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F267C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geometric properties and theorems be used to describe, model, </w:t>
            </w: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and analyze situations?</w:t>
            </w:r>
          </w:p>
          <w:p w:rsidR="006F267C" w:rsidRPr="00AB18EE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Area, V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olume,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Angles, and Circumference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Use properties of angle types and properties of angles formed when two parallel lines are cut by a transversal line to solve problems.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Solve problems involving area and circumference of a circle(s).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Solve mathematical problems involving area, volume and surface area of two- and three-dimensional objects.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CC.2.3.7.A.1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M07.C-G.2.1.1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M07.C-G.2.1.2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M07.C-G.2.2.1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M07.C-G.2.2.2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314D04" w:rsidRDefault="006F267C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67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7C" w:rsidRPr="00003AC8" w:rsidRDefault="006F267C" w:rsidP="005E6E7B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6F267C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relationships in mathematical situations?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02E3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6F267C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F267C" w:rsidRPr="00AB18EE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6E3D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Geometric F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igures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Solve problems involving scale drawings of geometric figures.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Apply the properties of all types of triangles based on angle and side measure including the triangle inequality theorem.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Describe the two-dimensional figures that result from slicing three-dimensional figures.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>CC.2.3.7.A.2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AB18EE" w:rsidRDefault="006F267C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M07.C-G.1.1.1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M07.C-G.1.1.2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M07.C-G.1.1.3 </w:t>
            </w:r>
            <w:r w:rsidRPr="00AB18E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M07.C-G.1.1.4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7C" w:rsidRPr="00314D04" w:rsidRDefault="006F267C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A52BF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BF" w:rsidRPr="00003AC8" w:rsidRDefault="008A52BF" w:rsidP="005E6E7B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Default="008A52BF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8A52BF" w:rsidRDefault="008A52BF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 and functions can be modeled </w:t>
            </w: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through multiple representations and analyzed to raise and answer questions.</w:t>
            </w:r>
          </w:p>
          <w:p w:rsidR="008A52BF" w:rsidRPr="00CF2588" w:rsidRDefault="008A52BF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What does it mean to estimate or analyze numerical quantities?</w:t>
            </w: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8A52BF" w:rsidRPr="00414807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2BF" w:rsidRPr="00CF2588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CF2588" w:rsidRDefault="008A52BF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Data,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istr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ibutions, and Random Sampling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CF2588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Draw inferences about two populations based on random sampling concepts.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Determine and approximate relative frequencies and probabilities of events.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  <w:t>Draw informal comparative inferences about two populations using measures of cent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 and measures of variability.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CF2588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CC.2.4.7.B.1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CC.2.4.7.B.2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CF2588" w:rsidRDefault="008A52BF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M07.D-S.1.1.1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M07.D-S.1.1.2  M07.D-S.2.1.1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BF" w:rsidRPr="00314D04" w:rsidRDefault="008A52BF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45BB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B0" w:rsidRPr="00003AC8" w:rsidRDefault="00845BB0" w:rsidP="005E6E7B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5BB0" w:rsidRPr="00CF2588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845BB0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845BB0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845BB0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  <w:p w:rsidR="00845BB0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5BB0" w:rsidRPr="00CF2588" w:rsidRDefault="00845BB0" w:rsidP="005E6E7B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Pr="00CF2588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Probability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Find probabilities of independent compound events.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Predict the approximate relative frequency given the probability.</w:t>
            </w:r>
          </w:p>
          <w:p w:rsidR="00845BB0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5BB0" w:rsidRPr="00CF2588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7EC">
              <w:rPr>
                <w:rFonts w:ascii="Calibri" w:hAnsi="Calibri" w:cs="Calibri"/>
                <w:color w:val="000000"/>
                <w:sz w:val="18"/>
                <w:szCs w:val="18"/>
              </w:rPr>
              <w:t>Find the probability of a simple event, including the probability of a simple event not occurring.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Pr="00CF2588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>CC.2.4.7.B.3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Pr="00CF2588" w:rsidRDefault="00845BB0" w:rsidP="005E6E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M07.D-S.3.1.1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M07.D-S.3.2.1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M07.D-S.3.2.2 </w:t>
            </w:r>
            <w:r w:rsidRPr="00CF258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M07.D-S.3.2.3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B0" w:rsidRPr="00314D04" w:rsidRDefault="00845BB0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602691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2116859300"/>
        <w:docPartObj>
          <w:docPartGallery w:val="Watermarks"/>
          <w:docPartUnique/>
        </w:docPartObj>
      </w:sdtPr>
      <w:sdtContent>
        <w:r w:rsidRPr="00602691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396D18">
      <w:rPr>
        <w:rFonts w:ascii="Arial Narrow" w:hAnsi="Arial Narrow"/>
        <w:b/>
        <w:sz w:val="28"/>
      </w:rPr>
      <w:t>7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D" w:rsidRDefault="0064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2EA5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96D18"/>
    <w:rsid w:val="003A2298"/>
    <w:rsid w:val="003C64AF"/>
    <w:rsid w:val="003E3274"/>
    <w:rsid w:val="003F1785"/>
    <w:rsid w:val="003F6965"/>
    <w:rsid w:val="00402B18"/>
    <w:rsid w:val="00405BBA"/>
    <w:rsid w:val="00411025"/>
    <w:rsid w:val="0041604A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2691"/>
    <w:rsid w:val="00605E4B"/>
    <w:rsid w:val="00606D77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3C61"/>
    <w:rsid w:val="006958B6"/>
    <w:rsid w:val="006B55E3"/>
    <w:rsid w:val="006B7BE5"/>
    <w:rsid w:val="006C5D24"/>
    <w:rsid w:val="006E4AD3"/>
    <w:rsid w:val="006F24A9"/>
    <w:rsid w:val="006F267C"/>
    <w:rsid w:val="006F2765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42AE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45BB0"/>
    <w:rsid w:val="00850570"/>
    <w:rsid w:val="00850737"/>
    <w:rsid w:val="00854C05"/>
    <w:rsid w:val="00855546"/>
    <w:rsid w:val="00867B64"/>
    <w:rsid w:val="00874F05"/>
    <w:rsid w:val="008A52BF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4D88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26A14"/>
    <w:rsid w:val="00E35DC2"/>
    <w:rsid w:val="00E479B8"/>
    <w:rsid w:val="00E71A4B"/>
    <w:rsid w:val="00E7616E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1E84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1EC7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8A21-F9B3-4D7C-A1C4-30DDF6B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16</cp:revision>
  <cp:lastPrinted>2013-01-22T14:08:00Z</cp:lastPrinted>
  <dcterms:created xsi:type="dcterms:W3CDTF">2013-02-12T18:37:00Z</dcterms:created>
  <dcterms:modified xsi:type="dcterms:W3CDTF">2013-02-13T20:47:00Z</dcterms:modified>
</cp:coreProperties>
</file>